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5B24F2" w:rsidRPr="00EA2533" w:rsidRDefault="0020355D" w:rsidP="005B24F2">
      <w:pPr>
        <w:rPr>
          <w:szCs w:val="28"/>
        </w:rPr>
      </w:pPr>
      <w:r>
        <w:rPr>
          <w:szCs w:val="28"/>
        </w:rPr>
        <w:t>31</w:t>
      </w:r>
      <w:r w:rsidR="005416A3">
        <w:rPr>
          <w:szCs w:val="28"/>
        </w:rPr>
        <w:t>.</w:t>
      </w:r>
      <w:r>
        <w:rPr>
          <w:szCs w:val="28"/>
        </w:rPr>
        <w:t>10</w:t>
      </w:r>
      <w:r w:rsidR="00316929">
        <w:rPr>
          <w:szCs w:val="28"/>
        </w:rPr>
        <w:t>.201</w:t>
      </w:r>
      <w:r w:rsidR="00CA329F">
        <w:rPr>
          <w:szCs w:val="28"/>
        </w:rPr>
        <w:t>9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  <w:t xml:space="preserve">     </w:t>
      </w:r>
      <w:r w:rsidR="00316929">
        <w:rPr>
          <w:szCs w:val="28"/>
        </w:rPr>
        <w:t xml:space="preserve">                 </w:t>
      </w:r>
      <w:r w:rsidR="005B24F2" w:rsidRPr="00EA2533">
        <w:rPr>
          <w:szCs w:val="28"/>
        </w:rPr>
        <w:t xml:space="preserve"> г. Удомля 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316929">
        <w:rPr>
          <w:szCs w:val="28"/>
        </w:rPr>
        <w:t xml:space="preserve">      </w:t>
      </w:r>
      <w:r w:rsidR="005B24F2" w:rsidRPr="00EA2533">
        <w:rPr>
          <w:szCs w:val="28"/>
        </w:rPr>
        <w:t xml:space="preserve">        </w:t>
      </w:r>
      <w:r w:rsidR="00316929">
        <w:rPr>
          <w:szCs w:val="28"/>
        </w:rPr>
        <w:t xml:space="preserve">      </w:t>
      </w:r>
      <w:r w:rsidR="00D578C5">
        <w:rPr>
          <w:szCs w:val="28"/>
        </w:rPr>
        <w:t xml:space="preserve">         </w:t>
      </w:r>
      <w:r w:rsidR="00316929">
        <w:rPr>
          <w:szCs w:val="28"/>
        </w:rPr>
        <w:t xml:space="preserve">  </w:t>
      </w:r>
      <w:r w:rsidR="005B24F2" w:rsidRPr="00EA2533">
        <w:rPr>
          <w:szCs w:val="28"/>
        </w:rPr>
        <w:t xml:space="preserve">    №</w:t>
      </w:r>
      <w:r>
        <w:rPr>
          <w:szCs w:val="28"/>
        </w:rPr>
        <w:t xml:space="preserve"> 78</w:t>
      </w:r>
      <w:r w:rsidR="005B24F2" w:rsidRPr="00EA2533">
        <w:rPr>
          <w:szCs w:val="28"/>
        </w:rPr>
        <w:t xml:space="preserve"> </w:t>
      </w:r>
    </w:p>
    <w:p w:rsidR="005B24F2" w:rsidRPr="00EA2533" w:rsidRDefault="005B24F2" w:rsidP="005B24F2">
      <w:pPr>
        <w:rPr>
          <w:szCs w:val="28"/>
        </w:rPr>
      </w:pPr>
    </w:p>
    <w:p w:rsidR="005B24F2" w:rsidRPr="00EA2533" w:rsidRDefault="0020355D" w:rsidP="0020355D">
      <w:pPr>
        <w:tabs>
          <w:tab w:val="left" w:pos="5103"/>
        </w:tabs>
        <w:autoSpaceDE w:val="0"/>
        <w:autoSpaceDN w:val="0"/>
        <w:adjustRightInd w:val="0"/>
        <w:ind w:right="6746"/>
        <w:jc w:val="both"/>
        <w:rPr>
          <w:szCs w:val="28"/>
          <w:lang w:eastAsia="ru-RU"/>
        </w:rPr>
      </w:pPr>
      <w:r w:rsidRPr="0020355D">
        <w:rPr>
          <w:szCs w:val="28"/>
          <w:lang w:eastAsia="ru-RU"/>
        </w:rPr>
        <w:t>О внесении изменений в Приказ Финансового Управления</w:t>
      </w:r>
      <w:r>
        <w:rPr>
          <w:szCs w:val="28"/>
          <w:lang w:eastAsia="ru-RU"/>
        </w:rPr>
        <w:t xml:space="preserve"> </w:t>
      </w:r>
      <w:r w:rsidRPr="0020355D">
        <w:rPr>
          <w:szCs w:val="28"/>
          <w:lang w:eastAsia="ru-RU"/>
        </w:rPr>
        <w:t>Администрации Удомельского гор</w:t>
      </w:r>
      <w:r>
        <w:rPr>
          <w:szCs w:val="28"/>
          <w:lang w:eastAsia="ru-RU"/>
        </w:rPr>
        <w:t>одского округа от 14.01.2019 № 3</w:t>
      </w:r>
      <w:r w:rsidR="00187BEF" w:rsidRPr="00EA2533">
        <w:rPr>
          <w:szCs w:val="28"/>
        </w:rPr>
        <w:t xml:space="preserve"> </w:t>
      </w:r>
    </w:p>
    <w:p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:rsidR="005B24F2" w:rsidRDefault="0020355D" w:rsidP="00B57794">
      <w:pPr>
        <w:autoSpaceDE w:val="0"/>
        <w:autoSpaceDN w:val="0"/>
        <w:adjustRightInd w:val="0"/>
        <w:ind w:firstLine="567"/>
        <w:jc w:val="both"/>
      </w:pPr>
      <w:r w:rsidRPr="0020355D">
        <w:rPr>
          <w:szCs w:val="28"/>
        </w:rPr>
        <w:t>В соответствии с Порядком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Удомельский городской округ, утвержденным постановлением Администрации Удомельского городского округа от 06.03.2017 № 174-па</w:t>
      </w:r>
    </w:p>
    <w:p w:rsidR="000E7092" w:rsidRDefault="000E7092" w:rsidP="00B57794">
      <w:pPr>
        <w:autoSpaceDE w:val="0"/>
        <w:autoSpaceDN w:val="0"/>
        <w:adjustRightInd w:val="0"/>
        <w:ind w:firstLine="567"/>
        <w:jc w:val="both"/>
      </w:pPr>
    </w:p>
    <w:p w:rsidR="000E7092" w:rsidRDefault="000E7092" w:rsidP="000E7092">
      <w:pPr>
        <w:autoSpaceDE w:val="0"/>
        <w:autoSpaceDN w:val="0"/>
        <w:adjustRightInd w:val="0"/>
        <w:jc w:val="center"/>
      </w:pPr>
      <w:r>
        <w:t>ПРИКАЗЫВАЮ:</w:t>
      </w:r>
    </w:p>
    <w:p w:rsidR="000E7092" w:rsidRPr="00B57794" w:rsidRDefault="000E7092" w:rsidP="00B57794">
      <w:pPr>
        <w:autoSpaceDE w:val="0"/>
        <w:autoSpaceDN w:val="0"/>
        <w:adjustRightInd w:val="0"/>
        <w:ind w:firstLine="567"/>
        <w:jc w:val="both"/>
      </w:pPr>
    </w:p>
    <w:p w:rsidR="00884854" w:rsidRPr="00884854" w:rsidRDefault="00884854" w:rsidP="0088485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884854">
        <w:rPr>
          <w:szCs w:val="28"/>
          <w:lang w:eastAsia="ru-RU"/>
        </w:rPr>
        <w:t xml:space="preserve">1. Внести следующие изменения в Приказ Финансового Управления Администрации Удомельского городского округа от 14.01.2019 № </w:t>
      </w:r>
      <w:r>
        <w:rPr>
          <w:szCs w:val="28"/>
          <w:lang w:eastAsia="ru-RU"/>
        </w:rPr>
        <w:t>3</w:t>
      </w:r>
      <w:r w:rsidRPr="00884854">
        <w:rPr>
          <w:szCs w:val="28"/>
          <w:lang w:eastAsia="ru-RU"/>
        </w:rPr>
        <w:t xml:space="preserve"> «</w:t>
      </w:r>
      <w:r w:rsidRPr="00884854">
        <w:rPr>
          <w:szCs w:val="28"/>
          <w:lang w:eastAsia="ru-RU"/>
        </w:rPr>
        <w:t>Об утверждении Плана контрольных мероприятий по контролю в сфере закупок товаров, работ, услуг на 2019 год</w:t>
      </w:r>
      <w:r w:rsidRPr="00884854">
        <w:rPr>
          <w:szCs w:val="28"/>
          <w:lang w:eastAsia="ru-RU"/>
        </w:rPr>
        <w:t>» (далее – Приказ):</w:t>
      </w:r>
    </w:p>
    <w:p w:rsidR="00884854" w:rsidRPr="00884854" w:rsidRDefault="00884854" w:rsidP="0088485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884854">
        <w:rPr>
          <w:szCs w:val="28"/>
          <w:lang w:eastAsia="ru-RU"/>
        </w:rPr>
        <w:t>1.1. Приложение к Приказу изложить в новой редакции (приложение).</w:t>
      </w:r>
    </w:p>
    <w:p w:rsidR="00884854" w:rsidRDefault="00884854" w:rsidP="00884854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884854">
        <w:rPr>
          <w:szCs w:val="28"/>
          <w:lang w:eastAsia="ru-RU"/>
        </w:rPr>
        <w:t xml:space="preserve">2. </w:t>
      </w:r>
      <w:r w:rsidRPr="00884854">
        <w:rPr>
          <w:szCs w:val="28"/>
          <w:lang w:eastAsia="ru-RU"/>
        </w:rPr>
        <w:t>Настоящий приказ вступает в силу с даты его подписания и подлежит размещению на официальном сайте муниципального образования Удомельский городской округ в информационно-коммуникационной сети «Интернет», а также на официальном сайте единой информационной системы в сфере закупок</w:t>
      </w:r>
      <w:r w:rsidRPr="00884854">
        <w:rPr>
          <w:szCs w:val="28"/>
          <w:lang w:eastAsia="ru-RU"/>
        </w:rPr>
        <w:t>.</w:t>
      </w:r>
    </w:p>
    <w:p w:rsidR="00884854" w:rsidRDefault="00884854" w:rsidP="007939D0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0E7092" w:rsidRPr="00EA2533" w:rsidRDefault="000E7092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Pr="00EA2533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Администрации Удомельского городского округа                                 Е. А. Шошкина</w:t>
      </w: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EE5CB8" w:rsidRDefault="00EE5CB8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35744" w:rsidRPr="00E35744" w:rsidRDefault="00E35744" w:rsidP="00E35744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 w:rsidRPr="00E35744">
        <w:rPr>
          <w:sz w:val="24"/>
          <w:lang w:eastAsia="ru-RU"/>
        </w:rPr>
        <w:lastRenderedPageBreak/>
        <w:t xml:space="preserve">Приложение к приказу Финансового Управления Администрации Удомельского городского округа </w:t>
      </w:r>
    </w:p>
    <w:p w:rsidR="00E35744" w:rsidRDefault="00E35744" w:rsidP="00FE4BE7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>от 31</w:t>
      </w:r>
      <w:r w:rsidRPr="00E35744">
        <w:rPr>
          <w:sz w:val="24"/>
          <w:lang w:eastAsia="ru-RU"/>
        </w:rPr>
        <w:t>.</w:t>
      </w:r>
      <w:r>
        <w:rPr>
          <w:sz w:val="24"/>
          <w:lang w:eastAsia="ru-RU"/>
        </w:rPr>
        <w:t>10</w:t>
      </w:r>
      <w:r w:rsidRPr="00E35744">
        <w:rPr>
          <w:sz w:val="24"/>
          <w:lang w:eastAsia="ru-RU"/>
        </w:rPr>
        <w:t xml:space="preserve">.2019 № </w:t>
      </w:r>
      <w:r>
        <w:rPr>
          <w:sz w:val="24"/>
          <w:lang w:eastAsia="ru-RU"/>
        </w:rPr>
        <w:t>78</w:t>
      </w:r>
    </w:p>
    <w:p w:rsidR="00E35744" w:rsidRDefault="00E35744" w:rsidP="00FE4BE7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</w:p>
    <w:p w:rsidR="00FE4BE7" w:rsidRDefault="00E35744" w:rsidP="00FE4BE7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FE4BE7">
        <w:rPr>
          <w:sz w:val="24"/>
          <w:lang w:eastAsia="ru-RU"/>
        </w:rPr>
        <w:t xml:space="preserve">Приложение к приказу Финансового Управления Администрации Удомельского городского округа </w:t>
      </w:r>
    </w:p>
    <w:p w:rsidR="00FE4BE7" w:rsidRDefault="005416A3" w:rsidP="00FE4BE7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CA329F">
        <w:rPr>
          <w:sz w:val="24"/>
          <w:lang w:eastAsia="ru-RU"/>
        </w:rPr>
        <w:t>1</w:t>
      </w:r>
      <w:r w:rsidR="001115C0">
        <w:rPr>
          <w:sz w:val="24"/>
          <w:lang w:eastAsia="ru-RU"/>
        </w:rPr>
        <w:t>4</w:t>
      </w:r>
      <w:r w:rsidR="00FE4BE7">
        <w:rPr>
          <w:sz w:val="24"/>
          <w:lang w:eastAsia="ru-RU"/>
        </w:rPr>
        <w:t>.</w:t>
      </w:r>
      <w:r w:rsidR="00846D97">
        <w:rPr>
          <w:sz w:val="24"/>
          <w:lang w:eastAsia="ru-RU"/>
        </w:rPr>
        <w:t>01</w:t>
      </w:r>
      <w:r w:rsidR="00FE4BE7">
        <w:rPr>
          <w:sz w:val="24"/>
          <w:lang w:eastAsia="ru-RU"/>
        </w:rPr>
        <w:t>.201</w:t>
      </w:r>
      <w:r w:rsidR="00CA329F">
        <w:rPr>
          <w:sz w:val="24"/>
          <w:lang w:eastAsia="ru-RU"/>
        </w:rPr>
        <w:t>9</w:t>
      </w:r>
      <w:r w:rsidR="00FE4BE7">
        <w:rPr>
          <w:sz w:val="24"/>
          <w:lang w:eastAsia="ru-RU"/>
        </w:rPr>
        <w:t xml:space="preserve">    № </w:t>
      </w:r>
      <w:r w:rsidR="00D578C5" w:rsidRPr="00875A3B">
        <w:rPr>
          <w:sz w:val="24"/>
          <w:lang w:eastAsia="ru-RU"/>
        </w:rPr>
        <w:t>3</w:t>
      </w:r>
    </w:p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0"/>
        <w:gridCol w:w="3424"/>
        <w:gridCol w:w="1276"/>
        <w:gridCol w:w="2835"/>
        <w:gridCol w:w="2977"/>
        <w:gridCol w:w="1417"/>
        <w:gridCol w:w="1701"/>
        <w:gridCol w:w="426"/>
      </w:tblGrid>
      <w:tr w:rsidR="00E35744" w:rsidRPr="00DE51D6" w:rsidTr="00E35744">
        <w:trPr>
          <w:trHeight w:val="333"/>
        </w:trPr>
        <w:tc>
          <w:tcPr>
            <w:tcW w:w="14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744" w:rsidRDefault="00E35744" w:rsidP="00CA32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План контрольных мероприятий по контролю в сфере закупок товаров, работ, услуг для                                                                         обеспечения муниципальных нужд муниципального образования Удо</w:t>
            </w:r>
            <w:r>
              <w:rPr>
                <w:color w:val="000000"/>
                <w:sz w:val="24"/>
                <w:lang w:eastAsia="ru-RU"/>
              </w:rPr>
              <w:t>мельский городской округ на 2019</w:t>
            </w:r>
            <w:r w:rsidRPr="00DE51D6">
              <w:rPr>
                <w:color w:val="000000"/>
                <w:sz w:val="24"/>
                <w:lang w:eastAsia="ru-RU"/>
              </w:rPr>
              <w:t xml:space="preserve"> год</w:t>
            </w:r>
          </w:p>
          <w:p w:rsidR="00E35744" w:rsidRPr="00DE51D6" w:rsidRDefault="00E35744" w:rsidP="00CA32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E35744" w:rsidRPr="00DE51D6" w:rsidRDefault="00E35744" w:rsidP="00CA32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E35744" w:rsidRPr="00DE51D6" w:rsidTr="00E35744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44" w:rsidRPr="00DE51D6" w:rsidRDefault="00E35744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44" w:rsidRPr="00DE51D6" w:rsidRDefault="00E35744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Су</w:t>
            </w:r>
            <w:r w:rsidRPr="00DE51D6">
              <w:rPr>
                <w:color w:val="000000"/>
                <w:sz w:val="24"/>
                <w:lang w:eastAsia="ru-RU"/>
              </w:rPr>
              <w:t>бъект контроля (полное, сокращенное наименование), ИНН/КПП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44" w:rsidRPr="00DE51D6" w:rsidRDefault="00E35744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Форма контрольного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44" w:rsidRPr="00DE51D6" w:rsidRDefault="00E35744" w:rsidP="0003780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Ц</w:t>
            </w:r>
            <w:r w:rsidRPr="00037805">
              <w:rPr>
                <w:color w:val="000000"/>
                <w:sz w:val="24"/>
                <w:lang w:eastAsia="ru-RU"/>
              </w:rPr>
              <w:t>ель проведения контрольного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44" w:rsidRPr="00DE51D6" w:rsidRDefault="00E35744" w:rsidP="00846D97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</w:t>
            </w:r>
            <w:r w:rsidRPr="00DE51D6">
              <w:rPr>
                <w:color w:val="000000"/>
                <w:sz w:val="24"/>
                <w:lang w:eastAsia="ru-RU"/>
              </w:rPr>
              <w:t>снование проведения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44" w:rsidRPr="00DE51D6" w:rsidRDefault="00E35744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44" w:rsidRPr="00DE51D6" w:rsidRDefault="00E35744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Месяц начала проведения контрольного мероприятия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35744" w:rsidRPr="00DE51D6" w:rsidRDefault="00E35744" w:rsidP="00DE51D6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E35744" w:rsidRPr="00DE51D6" w:rsidTr="00E35744">
        <w:trPr>
          <w:trHeight w:val="28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44" w:rsidRPr="00DE51D6" w:rsidRDefault="00E35744" w:rsidP="002D150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44" w:rsidRPr="001115C0" w:rsidRDefault="00E35744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Муниципальное бюджетное</w:t>
            </w:r>
          </w:p>
          <w:p w:rsidR="00E35744" w:rsidRPr="001115C0" w:rsidRDefault="00E35744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дошкольное образовательное</w:t>
            </w:r>
          </w:p>
          <w:p w:rsidR="00E35744" w:rsidRPr="001115C0" w:rsidRDefault="00E35744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учреждение «Детский сад</w:t>
            </w:r>
          </w:p>
          <w:p w:rsidR="00E35744" w:rsidRPr="001115C0" w:rsidRDefault="00E35744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комбинированного вида</w:t>
            </w:r>
          </w:p>
          <w:p w:rsidR="00E35744" w:rsidRPr="001115C0" w:rsidRDefault="00E35744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«Теремок»</w:t>
            </w:r>
          </w:p>
          <w:p w:rsidR="00E35744" w:rsidRPr="001115C0" w:rsidRDefault="00E35744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(МБДОУ детский сад «Теремок»)</w:t>
            </w:r>
          </w:p>
          <w:p w:rsidR="00E35744" w:rsidRPr="001115C0" w:rsidRDefault="00E35744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E35744" w:rsidRPr="001115C0" w:rsidRDefault="00E35744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ИНН 6916009323</w:t>
            </w:r>
          </w:p>
          <w:p w:rsidR="00E35744" w:rsidRPr="00DE51D6" w:rsidRDefault="00E35744" w:rsidP="001115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115C0">
              <w:rPr>
                <w:color w:val="000000"/>
                <w:sz w:val="24"/>
                <w:lang w:eastAsia="ru-RU"/>
              </w:rPr>
              <w:t>КПП 691601001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44" w:rsidRPr="00DE51D6" w:rsidRDefault="00E35744" w:rsidP="002D1505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Камеральная</w:t>
            </w:r>
            <w:r w:rsidRPr="00DE51D6">
              <w:rPr>
                <w:color w:val="000000"/>
                <w:sz w:val="24"/>
                <w:lang w:eastAsia="ru-RU"/>
              </w:rPr>
              <w:t xml:space="preserve"> проверка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44" w:rsidRPr="00DE51D6" w:rsidRDefault="00E35744" w:rsidP="002D1505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</w:t>
            </w:r>
            <w:r w:rsidRPr="00846D97">
              <w:rPr>
                <w:color w:val="000000"/>
                <w:sz w:val="24"/>
                <w:lang w:eastAsia="ru-RU"/>
              </w:rPr>
              <w:t>ыявление нарушений заказчиком</w:t>
            </w:r>
            <w:r w:rsidRPr="00DE51D6">
              <w:rPr>
                <w:color w:val="000000"/>
                <w:sz w:val="24"/>
                <w:lang w:eastAsia="ru-RU"/>
              </w:rPr>
              <w:t xml:space="preserve">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44" w:rsidRPr="00DE51D6" w:rsidRDefault="00E35744" w:rsidP="002D1505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>ч. 8 статьи 99 Федерального закона от 05.04.2013      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44" w:rsidRPr="00DE51D6" w:rsidRDefault="00E35744" w:rsidP="00CA32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DE51D6">
              <w:rPr>
                <w:color w:val="000000"/>
                <w:sz w:val="24"/>
                <w:lang w:eastAsia="ru-RU"/>
              </w:rPr>
              <w:t xml:space="preserve"> 01.01.201</w:t>
            </w:r>
            <w:r>
              <w:rPr>
                <w:color w:val="000000"/>
                <w:sz w:val="24"/>
                <w:lang w:eastAsia="ru-RU"/>
              </w:rPr>
              <w:t>8</w:t>
            </w:r>
            <w:r w:rsidRPr="00DE51D6">
              <w:rPr>
                <w:color w:val="000000"/>
                <w:sz w:val="24"/>
                <w:lang w:eastAsia="ru-RU"/>
              </w:rPr>
              <w:t>-31.12.201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44" w:rsidRPr="00DE51D6" w:rsidRDefault="00E35744" w:rsidP="00CA329F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дека</w:t>
            </w:r>
            <w:bookmarkStart w:id="0" w:name="_GoBack"/>
            <w:bookmarkEnd w:id="0"/>
            <w:r>
              <w:rPr>
                <w:color w:val="000000"/>
                <w:sz w:val="24"/>
                <w:lang w:eastAsia="ru-RU"/>
              </w:rPr>
              <w:t>брь</w:t>
            </w:r>
            <w:r w:rsidRPr="00DE51D6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vAlign w:val="bottom"/>
          </w:tcPr>
          <w:p w:rsidR="00E35744" w:rsidRDefault="00E35744" w:rsidP="00E35744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».</w:t>
            </w:r>
          </w:p>
        </w:tc>
      </w:tr>
    </w:tbl>
    <w:p w:rsidR="00DE51D6" w:rsidRDefault="00DE51D6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DE51D6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F2"/>
    <w:rsid w:val="00011149"/>
    <w:rsid w:val="00016E73"/>
    <w:rsid w:val="00032AAB"/>
    <w:rsid w:val="00037805"/>
    <w:rsid w:val="000E4D34"/>
    <w:rsid w:val="000E7092"/>
    <w:rsid w:val="001115C0"/>
    <w:rsid w:val="0012739B"/>
    <w:rsid w:val="00162D94"/>
    <w:rsid w:val="00187BEF"/>
    <w:rsid w:val="001B542B"/>
    <w:rsid w:val="0020355D"/>
    <w:rsid w:val="00226FDC"/>
    <w:rsid w:val="002447F5"/>
    <w:rsid w:val="00276583"/>
    <w:rsid w:val="002A5052"/>
    <w:rsid w:val="002C7C95"/>
    <w:rsid w:val="002D1505"/>
    <w:rsid w:val="002E1855"/>
    <w:rsid w:val="003074C0"/>
    <w:rsid w:val="00316929"/>
    <w:rsid w:val="00332214"/>
    <w:rsid w:val="00357659"/>
    <w:rsid w:val="003B6D39"/>
    <w:rsid w:val="004114E6"/>
    <w:rsid w:val="004451BB"/>
    <w:rsid w:val="00487801"/>
    <w:rsid w:val="00490254"/>
    <w:rsid w:val="004A7268"/>
    <w:rsid w:val="004B4B18"/>
    <w:rsid w:val="004C11A2"/>
    <w:rsid w:val="00526922"/>
    <w:rsid w:val="005416A3"/>
    <w:rsid w:val="00591EC1"/>
    <w:rsid w:val="005B24F2"/>
    <w:rsid w:val="005B30C5"/>
    <w:rsid w:val="005D1ABB"/>
    <w:rsid w:val="00606DF6"/>
    <w:rsid w:val="006665F3"/>
    <w:rsid w:val="006A0AB9"/>
    <w:rsid w:val="006C4474"/>
    <w:rsid w:val="007939D0"/>
    <w:rsid w:val="007C35BD"/>
    <w:rsid w:val="00805471"/>
    <w:rsid w:val="0081153D"/>
    <w:rsid w:val="008235F1"/>
    <w:rsid w:val="00846D97"/>
    <w:rsid w:val="008679D1"/>
    <w:rsid w:val="00875A3B"/>
    <w:rsid w:val="00884854"/>
    <w:rsid w:val="00896AA3"/>
    <w:rsid w:val="00923EC4"/>
    <w:rsid w:val="0092538D"/>
    <w:rsid w:val="00932C88"/>
    <w:rsid w:val="0097314A"/>
    <w:rsid w:val="0098619F"/>
    <w:rsid w:val="009B2970"/>
    <w:rsid w:val="009F67B3"/>
    <w:rsid w:val="00A40DE7"/>
    <w:rsid w:val="00AD257A"/>
    <w:rsid w:val="00B175B1"/>
    <w:rsid w:val="00B56AA3"/>
    <w:rsid w:val="00B57794"/>
    <w:rsid w:val="00B609B3"/>
    <w:rsid w:val="00B77AA7"/>
    <w:rsid w:val="00BA026F"/>
    <w:rsid w:val="00BA392E"/>
    <w:rsid w:val="00BD4E7A"/>
    <w:rsid w:val="00C711A9"/>
    <w:rsid w:val="00C97205"/>
    <w:rsid w:val="00CA2FE7"/>
    <w:rsid w:val="00CA329F"/>
    <w:rsid w:val="00CE0CCD"/>
    <w:rsid w:val="00D15B27"/>
    <w:rsid w:val="00D24A2C"/>
    <w:rsid w:val="00D36943"/>
    <w:rsid w:val="00D578C5"/>
    <w:rsid w:val="00D72BCB"/>
    <w:rsid w:val="00D74032"/>
    <w:rsid w:val="00D80693"/>
    <w:rsid w:val="00D86DDD"/>
    <w:rsid w:val="00D87B51"/>
    <w:rsid w:val="00DD7374"/>
    <w:rsid w:val="00DE51D6"/>
    <w:rsid w:val="00E252C3"/>
    <w:rsid w:val="00E35744"/>
    <w:rsid w:val="00E868A3"/>
    <w:rsid w:val="00EA2533"/>
    <w:rsid w:val="00EE5CB8"/>
    <w:rsid w:val="00F1640B"/>
    <w:rsid w:val="00F209D2"/>
    <w:rsid w:val="00F46510"/>
    <w:rsid w:val="00FE4BE7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2EA3-830F-44E7-9D4E-7EFC1BD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7F67-ABC1-4631-8CD1-178A0223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Н. Ламберт</cp:lastModifiedBy>
  <cp:revision>57</cp:revision>
  <cp:lastPrinted>2017-03-13T07:55:00Z</cp:lastPrinted>
  <dcterms:created xsi:type="dcterms:W3CDTF">2016-01-19T12:27:00Z</dcterms:created>
  <dcterms:modified xsi:type="dcterms:W3CDTF">2019-10-31T10:36:00Z</dcterms:modified>
</cp:coreProperties>
</file>