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5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7443"/>
        <w:gridCol w:w="992"/>
        <w:gridCol w:w="1062"/>
        <w:gridCol w:w="2087"/>
        <w:gridCol w:w="2693"/>
      </w:tblGrid>
      <w:tr w:rsidR="00A814E1" w:rsidRPr="00393FF6" w:rsidTr="00945648">
        <w:trPr>
          <w:trHeight w:val="351"/>
        </w:trPr>
        <w:tc>
          <w:tcPr>
            <w:tcW w:w="9712" w:type="dxa"/>
            <w:gridSpan w:val="3"/>
            <w:tcBorders>
              <w:top w:val="single" w:sz="4" w:space="0" w:color="auto"/>
            </w:tcBorders>
            <w:shd w:val="clear" w:color="auto" w:fill="BDD6EE"/>
            <w:vAlign w:val="center"/>
          </w:tcPr>
          <w:p w:rsidR="00A814E1" w:rsidRDefault="00A814E1" w:rsidP="00E610E9">
            <w:pPr>
              <w:autoSpaceDE/>
              <w:autoSpaceDN/>
              <w:jc w:val="both"/>
              <w:rPr>
                <w:bCs/>
                <w:sz w:val="28"/>
              </w:rPr>
            </w:pPr>
            <w:bookmarkStart w:id="0" w:name="_Toc279675063"/>
            <w:r w:rsidRPr="00DA785A">
              <w:rPr>
                <w:bCs/>
                <w:sz w:val="28"/>
              </w:rPr>
              <w:t xml:space="preserve">Справочник кодов и наименований расходных обязательств для подготовки </w:t>
            </w:r>
            <w:r>
              <w:rPr>
                <w:bCs/>
                <w:sz w:val="28"/>
              </w:rPr>
              <w:t xml:space="preserve">сводов </w:t>
            </w:r>
            <w:r w:rsidRPr="00DA785A">
              <w:rPr>
                <w:bCs/>
                <w:sz w:val="28"/>
              </w:rPr>
              <w:t>реестров расходных обязательств муниципальных образований</w:t>
            </w:r>
            <w:bookmarkEnd w:id="0"/>
            <w:r w:rsidR="008430FA">
              <w:rPr>
                <w:bCs/>
                <w:sz w:val="28"/>
              </w:rPr>
              <w:t>, входящих в состав субъекта</w:t>
            </w:r>
            <w:r>
              <w:rPr>
                <w:bCs/>
                <w:sz w:val="28"/>
              </w:rPr>
              <w:t xml:space="preserve"> Российской Федерации</w:t>
            </w:r>
          </w:p>
          <w:p w:rsidR="00A814E1" w:rsidRPr="00DA785A" w:rsidRDefault="00A814E1" w:rsidP="00626A41">
            <w:pPr>
              <w:autoSpaceDE/>
              <w:autoSpaceDN/>
              <w:jc w:val="center"/>
              <w:rPr>
                <w:b/>
              </w:rPr>
            </w:pPr>
          </w:p>
        </w:tc>
        <w:tc>
          <w:tcPr>
            <w:tcW w:w="5842" w:type="dxa"/>
            <w:gridSpan w:val="3"/>
            <w:tcBorders>
              <w:top w:val="single" w:sz="4" w:space="0" w:color="auto"/>
            </w:tcBorders>
            <w:shd w:val="clear" w:color="auto" w:fill="BDD6EE"/>
          </w:tcPr>
          <w:p w:rsidR="00A814E1" w:rsidRDefault="00A814E1" w:rsidP="004E62B5">
            <w:pPr>
              <w:jc w:val="center"/>
              <w:rPr>
                <w:b/>
              </w:rPr>
            </w:pPr>
            <w:r>
              <w:rPr>
                <w:b/>
              </w:rPr>
              <w:t>Наименование Муниципальной программы</w:t>
            </w:r>
          </w:p>
        </w:tc>
      </w:tr>
      <w:tr w:rsidR="00BC484C" w:rsidRPr="00393FF6" w:rsidTr="002759D1">
        <w:trPr>
          <w:trHeight w:val="351"/>
        </w:trPr>
        <w:tc>
          <w:tcPr>
            <w:tcW w:w="1277" w:type="dxa"/>
            <w:tcBorders>
              <w:top w:val="single" w:sz="4" w:space="0" w:color="auto"/>
            </w:tcBorders>
            <w:shd w:val="clear" w:color="auto" w:fill="BDD6EE"/>
            <w:vAlign w:val="center"/>
          </w:tcPr>
          <w:p w:rsidR="00E610E9" w:rsidRDefault="00E610E9" w:rsidP="00626A41">
            <w:pPr>
              <w:tabs>
                <w:tab w:val="left" w:pos="0"/>
                <w:tab w:val="left" w:pos="628"/>
              </w:tabs>
              <w:autoSpaceDE/>
              <w:autoSpaceDN/>
              <w:jc w:val="center"/>
              <w:rPr>
                <w:b/>
              </w:rPr>
            </w:pPr>
          </w:p>
          <w:p w:rsidR="00E610E9" w:rsidRPr="00DA785A" w:rsidRDefault="00E610E9" w:rsidP="00626A41">
            <w:pPr>
              <w:tabs>
                <w:tab w:val="left" w:pos="0"/>
                <w:tab w:val="left" w:pos="628"/>
              </w:tabs>
              <w:autoSpaceDE/>
              <w:autoSpaceDN/>
              <w:jc w:val="center"/>
              <w:rPr>
                <w:b/>
              </w:rPr>
            </w:pPr>
          </w:p>
        </w:tc>
        <w:tc>
          <w:tcPr>
            <w:tcW w:w="7443" w:type="dxa"/>
            <w:tcBorders>
              <w:top w:val="single" w:sz="4" w:space="0" w:color="auto"/>
            </w:tcBorders>
            <w:shd w:val="clear" w:color="auto" w:fill="BDD6EE"/>
            <w:vAlign w:val="center"/>
          </w:tcPr>
          <w:p w:rsidR="00BC484C" w:rsidRPr="00DA785A" w:rsidRDefault="00BC484C" w:rsidP="00626A41">
            <w:pPr>
              <w:autoSpaceDE/>
              <w:autoSpaceDN/>
              <w:jc w:val="center"/>
              <w:rPr>
                <w:b/>
              </w:rPr>
            </w:pPr>
            <w:r w:rsidRPr="00A23075">
              <w:rPr>
                <w:b/>
              </w:rPr>
              <w:t>Наименования расходных обязательств муниципальных образо</w:t>
            </w:r>
            <w:r>
              <w:rPr>
                <w:b/>
              </w:rPr>
              <w:t>ваний,</w:t>
            </w:r>
            <w:r w:rsidRPr="00A23075">
              <w:rPr>
                <w:b/>
              </w:rPr>
              <w:t xml:space="preserve"> возникаю</w:t>
            </w:r>
            <w:r>
              <w:rPr>
                <w:b/>
              </w:rPr>
              <w:t>щих в результате принятия нормативных правовых актов</w:t>
            </w:r>
            <w:r w:rsidRPr="00A23075">
              <w:rPr>
                <w:b/>
              </w:rPr>
              <w:t xml:space="preserve"> муниципальных образований, заключения договоров (соглашений)</w:t>
            </w:r>
          </w:p>
        </w:tc>
        <w:tc>
          <w:tcPr>
            <w:tcW w:w="992" w:type="dxa"/>
            <w:tcBorders>
              <w:top w:val="single" w:sz="4" w:space="0" w:color="auto"/>
            </w:tcBorders>
            <w:shd w:val="clear" w:color="auto" w:fill="BDD6EE"/>
            <w:vAlign w:val="center"/>
          </w:tcPr>
          <w:p w:rsidR="00BC484C" w:rsidRPr="00DA785A" w:rsidRDefault="00BC484C" w:rsidP="00626A41">
            <w:pPr>
              <w:autoSpaceDE/>
              <w:autoSpaceDN/>
              <w:jc w:val="center"/>
              <w:rPr>
                <w:b/>
              </w:rPr>
            </w:pPr>
            <w:r w:rsidRPr="00DA785A">
              <w:rPr>
                <w:b/>
              </w:rPr>
              <w:t>Код строки</w:t>
            </w:r>
          </w:p>
        </w:tc>
        <w:tc>
          <w:tcPr>
            <w:tcW w:w="1062" w:type="dxa"/>
            <w:tcBorders>
              <w:top w:val="single" w:sz="4" w:space="0" w:color="auto"/>
            </w:tcBorders>
            <w:shd w:val="clear" w:color="auto" w:fill="BDD6EE"/>
          </w:tcPr>
          <w:p w:rsidR="00BC484C" w:rsidRDefault="00BC484C" w:rsidP="00626A41">
            <w:pPr>
              <w:autoSpaceDE/>
              <w:autoSpaceDN/>
              <w:jc w:val="center"/>
              <w:rPr>
                <w:b/>
              </w:rPr>
            </w:pPr>
            <w:r>
              <w:rPr>
                <w:b/>
              </w:rPr>
              <w:t xml:space="preserve">№ группы </w:t>
            </w:r>
          </w:p>
          <w:p w:rsidR="00BC484C" w:rsidRPr="00DA785A" w:rsidRDefault="00BC484C" w:rsidP="00626A41">
            <w:pPr>
              <w:autoSpaceDE/>
              <w:autoSpaceDN/>
              <w:jc w:val="center"/>
              <w:rPr>
                <w:b/>
              </w:rPr>
            </w:pPr>
            <w:r>
              <w:rPr>
                <w:b/>
              </w:rPr>
              <w:t>полномочий</w:t>
            </w:r>
          </w:p>
        </w:tc>
        <w:tc>
          <w:tcPr>
            <w:tcW w:w="2087" w:type="dxa"/>
            <w:tcBorders>
              <w:top w:val="single" w:sz="4" w:space="0" w:color="auto"/>
            </w:tcBorders>
            <w:shd w:val="clear" w:color="auto" w:fill="BDD6EE"/>
          </w:tcPr>
          <w:p w:rsidR="00BC484C" w:rsidRPr="00DA785A" w:rsidRDefault="00BC484C" w:rsidP="004E62B5">
            <w:pPr>
              <w:autoSpaceDE/>
              <w:autoSpaceDN/>
              <w:jc w:val="center"/>
              <w:rPr>
                <w:b/>
              </w:rPr>
            </w:pPr>
            <w:r w:rsidRPr="00C57CCD">
              <w:rPr>
                <w:b/>
              </w:rPr>
              <w:t>Коды Главы, раздела, подраздела,целевой статьи, вида расходов,( например 937 01 13 031012003Б 244 )</w:t>
            </w:r>
          </w:p>
        </w:tc>
        <w:tc>
          <w:tcPr>
            <w:tcW w:w="2693" w:type="dxa"/>
            <w:tcBorders>
              <w:top w:val="single" w:sz="4" w:space="0" w:color="auto"/>
            </w:tcBorders>
            <w:shd w:val="clear" w:color="auto" w:fill="BDD6EE"/>
          </w:tcPr>
          <w:p w:rsidR="00BC484C" w:rsidRPr="00393FF6" w:rsidRDefault="00BC484C" w:rsidP="004E62B5">
            <w:pPr>
              <w:jc w:val="center"/>
              <w:rPr>
                <w:b/>
              </w:rPr>
            </w:pPr>
            <w:r>
              <w:rPr>
                <w:b/>
              </w:rPr>
              <w:t>НПА, не менее 2 федеральных, 2 областных и местный</w:t>
            </w:r>
          </w:p>
        </w:tc>
      </w:tr>
      <w:tr w:rsidR="00BC484C" w:rsidRPr="00393FF6" w:rsidTr="002759D1">
        <w:trPr>
          <w:trHeight w:val="351"/>
        </w:trPr>
        <w:tc>
          <w:tcPr>
            <w:tcW w:w="1277" w:type="dxa"/>
            <w:shd w:val="clear" w:color="auto" w:fill="BDD6EE"/>
            <w:vAlign w:val="center"/>
          </w:tcPr>
          <w:p w:rsidR="00BC484C" w:rsidRPr="00393FF6" w:rsidRDefault="00BC484C" w:rsidP="00F04085">
            <w:pPr>
              <w:tabs>
                <w:tab w:val="left" w:pos="0"/>
              </w:tabs>
              <w:autoSpaceDE/>
              <w:autoSpaceDN/>
              <w:contextualSpacing/>
              <w:jc w:val="center"/>
              <w:rPr>
                <w:b/>
              </w:rPr>
            </w:pPr>
            <w:r w:rsidRPr="00393FF6">
              <w:rPr>
                <w:b/>
              </w:rPr>
              <w:t>2.</w:t>
            </w:r>
          </w:p>
        </w:tc>
        <w:tc>
          <w:tcPr>
            <w:tcW w:w="7443" w:type="dxa"/>
            <w:shd w:val="clear" w:color="auto" w:fill="BDD6EE"/>
            <w:vAlign w:val="bottom"/>
          </w:tcPr>
          <w:p w:rsidR="00BC484C" w:rsidRPr="00393FF6" w:rsidRDefault="00BC484C" w:rsidP="00F04085">
            <w:pPr>
              <w:autoSpaceDE/>
              <w:autoSpaceDN/>
              <w:jc w:val="both"/>
              <w:rPr>
                <w:b/>
              </w:rPr>
            </w:pPr>
            <w:r w:rsidRPr="00393FF6">
              <w:rPr>
                <w:b/>
              </w:rPr>
              <w:t>Расходные обязательства, возникшие в результате принятия нормативных правовых актов городского округа, заключения договоров (соглашений), всего</w:t>
            </w:r>
          </w:p>
          <w:p w:rsidR="00BC484C" w:rsidRPr="00393FF6" w:rsidRDefault="00BC484C" w:rsidP="00F04085">
            <w:pPr>
              <w:autoSpaceDE/>
              <w:autoSpaceDN/>
              <w:jc w:val="both"/>
              <w:rPr>
                <w:b/>
              </w:rPr>
            </w:pPr>
            <w:r w:rsidRPr="00393FF6">
              <w:rPr>
                <w:b/>
              </w:rPr>
              <w:t>из них:</w:t>
            </w:r>
          </w:p>
        </w:tc>
        <w:tc>
          <w:tcPr>
            <w:tcW w:w="992" w:type="dxa"/>
            <w:shd w:val="clear" w:color="auto" w:fill="BDD6EE"/>
            <w:vAlign w:val="center"/>
          </w:tcPr>
          <w:p w:rsidR="00BC484C" w:rsidRPr="00393FF6" w:rsidRDefault="00BC484C" w:rsidP="00F04085">
            <w:pPr>
              <w:jc w:val="center"/>
              <w:rPr>
                <w:b/>
              </w:rPr>
            </w:pPr>
            <w:r w:rsidRPr="00393FF6">
              <w:rPr>
                <w:b/>
              </w:rPr>
              <w:t>2500</w:t>
            </w:r>
          </w:p>
        </w:tc>
        <w:tc>
          <w:tcPr>
            <w:tcW w:w="1062" w:type="dxa"/>
            <w:shd w:val="clear" w:color="auto" w:fill="BDD6EE"/>
            <w:vAlign w:val="center"/>
          </w:tcPr>
          <w:p w:rsidR="00BC484C" w:rsidRPr="00393FF6" w:rsidRDefault="00BC484C" w:rsidP="00F04085">
            <w:pPr>
              <w:jc w:val="center"/>
              <w:rPr>
                <w:b/>
              </w:rPr>
            </w:pPr>
          </w:p>
        </w:tc>
        <w:tc>
          <w:tcPr>
            <w:tcW w:w="2087" w:type="dxa"/>
            <w:shd w:val="clear" w:color="auto" w:fill="BDD6EE"/>
          </w:tcPr>
          <w:p w:rsidR="00BC484C" w:rsidRPr="00393FF6" w:rsidRDefault="00BC484C" w:rsidP="00F04085">
            <w:pPr>
              <w:jc w:val="center"/>
              <w:rPr>
                <w:b/>
              </w:rPr>
            </w:pPr>
          </w:p>
        </w:tc>
        <w:tc>
          <w:tcPr>
            <w:tcW w:w="2693" w:type="dxa"/>
            <w:shd w:val="clear" w:color="auto" w:fill="BDD6EE"/>
          </w:tcPr>
          <w:p w:rsidR="00BC484C" w:rsidRPr="00393FF6" w:rsidRDefault="00BC484C" w:rsidP="00F04085">
            <w:pPr>
              <w:jc w:val="center"/>
              <w:rPr>
                <w:b/>
              </w:rPr>
            </w:pPr>
          </w:p>
        </w:tc>
      </w:tr>
      <w:tr w:rsidR="00BC484C" w:rsidRPr="00393FF6" w:rsidTr="002759D1">
        <w:trPr>
          <w:trHeight w:val="522"/>
        </w:trPr>
        <w:tc>
          <w:tcPr>
            <w:tcW w:w="1277" w:type="dxa"/>
            <w:shd w:val="clear" w:color="auto" w:fill="C5E0B3"/>
            <w:vAlign w:val="center"/>
          </w:tcPr>
          <w:p w:rsidR="00BC484C" w:rsidRPr="00393FF6" w:rsidRDefault="00BC484C" w:rsidP="00F04085">
            <w:pPr>
              <w:numPr>
                <w:ilvl w:val="1"/>
                <w:numId w:val="1"/>
              </w:numPr>
              <w:tabs>
                <w:tab w:val="left" w:pos="0"/>
              </w:tabs>
              <w:autoSpaceDE/>
              <w:autoSpaceDN/>
              <w:ind w:left="0" w:firstLine="0"/>
              <w:contextualSpacing/>
              <w:jc w:val="center"/>
              <w:rPr>
                <w:b/>
              </w:rPr>
            </w:pPr>
          </w:p>
        </w:tc>
        <w:tc>
          <w:tcPr>
            <w:tcW w:w="7443" w:type="dxa"/>
            <w:shd w:val="clear" w:color="auto" w:fill="C5E0B3"/>
            <w:vAlign w:val="bottom"/>
          </w:tcPr>
          <w:p w:rsidR="00BC484C" w:rsidRPr="00393FF6" w:rsidRDefault="00BC484C" w:rsidP="00F04085">
            <w:pPr>
              <w:autoSpaceDE/>
              <w:autoSpaceDN/>
              <w:jc w:val="both"/>
              <w:rPr>
                <w:b/>
              </w:rPr>
            </w:pPr>
            <w:r w:rsidRPr="00393FF6">
              <w:rPr>
                <w:b/>
              </w:rPr>
              <w:t>Расходные обязательства, возникшие в результате принятия нормативных правовых актов городского округа, заключения договоров (соглашений) в рамках реализации вопросов местного значения городского округа, всего</w:t>
            </w:r>
          </w:p>
        </w:tc>
        <w:tc>
          <w:tcPr>
            <w:tcW w:w="992" w:type="dxa"/>
            <w:shd w:val="clear" w:color="auto" w:fill="C5E0B3"/>
            <w:vAlign w:val="center"/>
          </w:tcPr>
          <w:p w:rsidR="00BC484C" w:rsidRPr="00393FF6" w:rsidRDefault="00BC484C" w:rsidP="00F04085">
            <w:pPr>
              <w:jc w:val="center"/>
              <w:rPr>
                <w:b/>
              </w:rPr>
            </w:pPr>
            <w:r w:rsidRPr="00393FF6">
              <w:rPr>
                <w:b/>
              </w:rPr>
              <w:t>2501</w:t>
            </w:r>
          </w:p>
        </w:tc>
        <w:tc>
          <w:tcPr>
            <w:tcW w:w="1062" w:type="dxa"/>
            <w:shd w:val="clear" w:color="auto" w:fill="C5E0B3"/>
            <w:vAlign w:val="center"/>
          </w:tcPr>
          <w:p w:rsidR="00BC484C" w:rsidRPr="00393FF6" w:rsidRDefault="00BC484C" w:rsidP="00F04085">
            <w:pPr>
              <w:jc w:val="center"/>
              <w:rPr>
                <w:b/>
              </w:rPr>
            </w:pPr>
          </w:p>
        </w:tc>
        <w:tc>
          <w:tcPr>
            <w:tcW w:w="2087" w:type="dxa"/>
            <w:shd w:val="clear" w:color="auto" w:fill="C5E0B3"/>
          </w:tcPr>
          <w:p w:rsidR="00BC484C" w:rsidRPr="00393FF6" w:rsidRDefault="00BC484C" w:rsidP="00F04085">
            <w:pPr>
              <w:jc w:val="center"/>
              <w:rPr>
                <w:b/>
              </w:rPr>
            </w:pPr>
          </w:p>
        </w:tc>
        <w:tc>
          <w:tcPr>
            <w:tcW w:w="2693" w:type="dxa"/>
            <w:shd w:val="clear" w:color="auto" w:fill="C5E0B3"/>
          </w:tcPr>
          <w:p w:rsidR="00BC484C" w:rsidRPr="00393FF6" w:rsidRDefault="00BC484C" w:rsidP="00F04085">
            <w:pPr>
              <w:jc w:val="center"/>
              <w:rPr>
                <w:b/>
              </w:rPr>
            </w:pPr>
            <w:bookmarkStart w:id="1" w:name="_GoBack"/>
            <w:bookmarkEnd w:id="1"/>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autoSpaceDE/>
              <w:autoSpaceDN/>
              <w:ind w:left="0" w:firstLine="0"/>
              <w:contextualSpacing/>
              <w:jc w:val="center"/>
            </w:pPr>
          </w:p>
        </w:tc>
        <w:tc>
          <w:tcPr>
            <w:tcW w:w="7443" w:type="dxa"/>
            <w:shd w:val="clear" w:color="auto" w:fill="auto"/>
          </w:tcPr>
          <w:p w:rsidR="00BC484C" w:rsidRPr="00393FF6" w:rsidRDefault="00BC484C" w:rsidP="00F04085">
            <w:pPr>
              <w:jc w:val="both"/>
            </w:pPr>
            <w:r w:rsidRPr="00393FF6">
              <w:t>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tc>
        <w:tc>
          <w:tcPr>
            <w:tcW w:w="992" w:type="dxa"/>
            <w:shd w:val="clear" w:color="auto" w:fill="auto"/>
            <w:vAlign w:val="center"/>
          </w:tcPr>
          <w:p w:rsidR="00BC484C" w:rsidRPr="00393FF6" w:rsidRDefault="00BC484C" w:rsidP="00F04085">
            <w:pPr>
              <w:jc w:val="center"/>
            </w:pPr>
            <w:r w:rsidRPr="00393FF6">
              <w:t>2502</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autoSpaceDE/>
              <w:autoSpaceDN/>
              <w:ind w:left="0" w:firstLine="0"/>
              <w:contextualSpacing/>
              <w:jc w:val="center"/>
            </w:pPr>
          </w:p>
        </w:tc>
        <w:tc>
          <w:tcPr>
            <w:tcW w:w="7443" w:type="dxa"/>
            <w:shd w:val="clear" w:color="auto" w:fill="auto"/>
          </w:tcPr>
          <w:p w:rsidR="00BC484C" w:rsidRPr="00393FF6" w:rsidRDefault="00BC484C" w:rsidP="00F04085">
            <w:pPr>
              <w:jc w:val="both"/>
            </w:pPr>
            <w:r w:rsidRPr="00393FF6">
              <w:t>установление, изменение и отмена местных налогов и сборов городского округа</w:t>
            </w:r>
          </w:p>
        </w:tc>
        <w:tc>
          <w:tcPr>
            <w:tcW w:w="992" w:type="dxa"/>
            <w:shd w:val="clear" w:color="auto" w:fill="auto"/>
            <w:vAlign w:val="center"/>
          </w:tcPr>
          <w:p w:rsidR="00BC484C" w:rsidRPr="00393FF6" w:rsidRDefault="00BC484C" w:rsidP="00F04085">
            <w:pPr>
              <w:jc w:val="center"/>
            </w:pPr>
            <w:r w:rsidRPr="00393FF6">
              <w:t>2503</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76"/>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владение, пользование и распоряжение имуществом, находящимся в муниципальной собственности городского округа</w:t>
            </w:r>
          </w:p>
        </w:tc>
        <w:tc>
          <w:tcPr>
            <w:tcW w:w="992" w:type="dxa"/>
            <w:shd w:val="clear" w:color="auto" w:fill="auto"/>
            <w:vAlign w:val="center"/>
          </w:tcPr>
          <w:p w:rsidR="00BC484C" w:rsidRPr="00393FF6" w:rsidRDefault="00BC484C" w:rsidP="00F04085">
            <w:pPr>
              <w:jc w:val="center"/>
            </w:pPr>
            <w:r w:rsidRPr="00393FF6">
              <w:t>2504</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992" w:type="dxa"/>
            <w:shd w:val="clear" w:color="auto" w:fill="auto"/>
            <w:vAlign w:val="center"/>
          </w:tcPr>
          <w:p w:rsidR="00BC484C" w:rsidRPr="00393FF6" w:rsidRDefault="00BC484C" w:rsidP="00F04085">
            <w:pPr>
              <w:jc w:val="center"/>
            </w:pPr>
            <w:r w:rsidRPr="00393FF6">
              <w:t>2505</w:t>
            </w:r>
          </w:p>
        </w:tc>
        <w:tc>
          <w:tcPr>
            <w:tcW w:w="1062" w:type="dxa"/>
            <w:vAlign w:val="center"/>
          </w:tcPr>
          <w:p w:rsidR="00BC484C" w:rsidRPr="00393FF6" w:rsidRDefault="00BC484C" w:rsidP="00F04085">
            <w:pPr>
              <w:jc w:val="center"/>
            </w:pPr>
            <w:r w:rsidRPr="00393FF6">
              <w:t>19</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 xml:space="preserve">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w:t>
            </w:r>
            <w:r w:rsidRPr="00393FF6">
              <w:lastRenderedPageBreak/>
              <w:t>теплоснабжения и определенных для нее в схеме теплоснабжения в пределах полномочий, установленных Федеральным законом от 27 июля 2010 г. № 190-ФЗ «О теплоснабжении»</w:t>
            </w:r>
          </w:p>
        </w:tc>
        <w:tc>
          <w:tcPr>
            <w:tcW w:w="992" w:type="dxa"/>
            <w:shd w:val="clear" w:color="auto" w:fill="auto"/>
            <w:vAlign w:val="center"/>
          </w:tcPr>
          <w:p w:rsidR="00BC484C" w:rsidRPr="00393FF6" w:rsidRDefault="00BC484C" w:rsidP="00F04085">
            <w:pPr>
              <w:jc w:val="center"/>
            </w:pPr>
            <w:r w:rsidRPr="00393FF6">
              <w:lastRenderedPageBreak/>
              <w:t>2506</w:t>
            </w:r>
          </w:p>
        </w:tc>
        <w:tc>
          <w:tcPr>
            <w:tcW w:w="1062" w:type="dxa"/>
            <w:vAlign w:val="center"/>
          </w:tcPr>
          <w:p w:rsidR="00BC484C" w:rsidRPr="00393FF6" w:rsidRDefault="00BC484C" w:rsidP="00F04085">
            <w:pPr>
              <w:jc w:val="center"/>
            </w:pPr>
            <w:r w:rsidRPr="00393FF6">
              <w:t>19</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992" w:type="dxa"/>
            <w:shd w:val="clear" w:color="auto" w:fill="auto"/>
            <w:vAlign w:val="center"/>
          </w:tcPr>
          <w:p w:rsidR="00BC484C" w:rsidRPr="00393FF6" w:rsidRDefault="00BC484C" w:rsidP="00F04085">
            <w:pPr>
              <w:jc w:val="center"/>
            </w:pPr>
            <w:r w:rsidRPr="00393FF6">
              <w:t>2507</w:t>
            </w:r>
          </w:p>
        </w:tc>
        <w:tc>
          <w:tcPr>
            <w:tcW w:w="1062" w:type="dxa"/>
            <w:vAlign w:val="center"/>
          </w:tcPr>
          <w:p w:rsidR="00BC484C" w:rsidRPr="00393FF6" w:rsidRDefault="00BC484C" w:rsidP="00F04085">
            <w:pPr>
              <w:jc w:val="center"/>
            </w:pPr>
            <w:r w:rsidRPr="00393FF6">
              <w:t>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992" w:type="dxa"/>
            <w:shd w:val="clear" w:color="auto" w:fill="auto"/>
            <w:vAlign w:val="center"/>
          </w:tcPr>
          <w:p w:rsidR="00BC484C" w:rsidRPr="00393FF6" w:rsidRDefault="00BC484C" w:rsidP="00F04085">
            <w:pPr>
              <w:jc w:val="center"/>
            </w:pPr>
            <w:r w:rsidRPr="00393FF6">
              <w:t>2508</w:t>
            </w:r>
          </w:p>
        </w:tc>
        <w:tc>
          <w:tcPr>
            <w:tcW w:w="1062" w:type="dxa"/>
            <w:vAlign w:val="center"/>
          </w:tcPr>
          <w:p w:rsidR="00BC484C" w:rsidRPr="00393FF6" w:rsidRDefault="00BC484C" w:rsidP="00F04085">
            <w:pPr>
              <w:jc w:val="center"/>
            </w:pPr>
            <w:r w:rsidRPr="00393FF6">
              <w:t>18</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 xml:space="preserve">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воздушного транспорта) </w:t>
            </w:r>
          </w:p>
        </w:tc>
        <w:tc>
          <w:tcPr>
            <w:tcW w:w="992" w:type="dxa"/>
            <w:shd w:val="clear" w:color="auto" w:fill="auto"/>
            <w:vAlign w:val="center"/>
          </w:tcPr>
          <w:p w:rsidR="00BC484C" w:rsidRPr="00393FF6" w:rsidRDefault="00BC484C" w:rsidP="00F04085">
            <w:pPr>
              <w:jc w:val="center"/>
            </w:pPr>
            <w:r w:rsidRPr="00393FF6">
              <w:t>2509</w:t>
            </w:r>
          </w:p>
        </w:tc>
        <w:tc>
          <w:tcPr>
            <w:tcW w:w="1062" w:type="dxa"/>
            <w:vAlign w:val="center"/>
          </w:tcPr>
          <w:p w:rsidR="00BC484C" w:rsidRPr="00393FF6" w:rsidRDefault="00BC484C" w:rsidP="00F04085">
            <w:pPr>
              <w:jc w:val="center"/>
            </w:pPr>
            <w:r w:rsidRPr="00393FF6">
              <w:t>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водного транспорта)</w:t>
            </w:r>
          </w:p>
        </w:tc>
        <w:tc>
          <w:tcPr>
            <w:tcW w:w="992" w:type="dxa"/>
            <w:shd w:val="clear" w:color="auto" w:fill="auto"/>
            <w:vAlign w:val="center"/>
          </w:tcPr>
          <w:p w:rsidR="00BC484C" w:rsidRPr="00393FF6" w:rsidRDefault="00BC484C" w:rsidP="00F04085">
            <w:pPr>
              <w:jc w:val="center"/>
            </w:pPr>
            <w:r w:rsidRPr="00393FF6">
              <w:t>2510</w:t>
            </w:r>
          </w:p>
        </w:tc>
        <w:tc>
          <w:tcPr>
            <w:tcW w:w="1062" w:type="dxa"/>
            <w:vAlign w:val="center"/>
          </w:tcPr>
          <w:p w:rsidR="00BC484C" w:rsidRPr="00393FF6" w:rsidRDefault="00BC484C" w:rsidP="00F04085">
            <w:pPr>
              <w:jc w:val="center"/>
            </w:pPr>
            <w:r w:rsidRPr="00393FF6">
              <w:t>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 xml:space="preserve">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автомобильного транспорта) </w:t>
            </w:r>
          </w:p>
        </w:tc>
        <w:tc>
          <w:tcPr>
            <w:tcW w:w="992" w:type="dxa"/>
            <w:shd w:val="clear" w:color="auto" w:fill="auto"/>
            <w:vAlign w:val="center"/>
          </w:tcPr>
          <w:p w:rsidR="00BC484C" w:rsidRPr="00393FF6" w:rsidRDefault="00BC484C" w:rsidP="00F04085">
            <w:pPr>
              <w:jc w:val="center"/>
            </w:pPr>
            <w:r w:rsidRPr="00393FF6">
              <w:t>2511</w:t>
            </w:r>
          </w:p>
        </w:tc>
        <w:tc>
          <w:tcPr>
            <w:tcW w:w="1062" w:type="dxa"/>
            <w:vAlign w:val="center"/>
          </w:tcPr>
          <w:p w:rsidR="00BC484C" w:rsidRPr="00393FF6" w:rsidRDefault="00BC484C" w:rsidP="00F04085">
            <w:pPr>
              <w:jc w:val="center"/>
            </w:pPr>
            <w:r w:rsidRPr="00393FF6">
              <w:t>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 xml:space="preserve">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железнодорожного транспорта) </w:t>
            </w:r>
          </w:p>
        </w:tc>
        <w:tc>
          <w:tcPr>
            <w:tcW w:w="992" w:type="dxa"/>
            <w:shd w:val="clear" w:color="auto" w:fill="auto"/>
            <w:vAlign w:val="center"/>
          </w:tcPr>
          <w:p w:rsidR="00BC484C" w:rsidRPr="00393FF6" w:rsidRDefault="00BC484C" w:rsidP="00F04085">
            <w:pPr>
              <w:jc w:val="center"/>
            </w:pPr>
            <w:r w:rsidRPr="00393FF6">
              <w:t>2512</w:t>
            </w:r>
          </w:p>
        </w:tc>
        <w:tc>
          <w:tcPr>
            <w:tcW w:w="1062" w:type="dxa"/>
            <w:vAlign w:val="center"/>
          </w:tcPr>
          <w:p w:rsidR="00BC484C" w:rsidRPr="00393FF6" w:rsidRDefault="00BC484C" w:rsidP="00F04085">
            <w:pPr>
              <w:jc w:val="center"/>
            </w:pPr>
            <w:r w:rsidRPr="00393FF6">
              <w:t>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городского электрического транспорта)</w:t>
            </w:r>
          </w:p>
        </w:tc>
        <w:tc>
          <w:tcPr>
            <w:tcW w:w="992" w:type="dxa"/>
            <w:shd w:val="clear" w:color="auto" w:fill="auto"/>
            <w:vAlign w:val="center"/>
          </w:tcPr>
          <w:p w:rsidR="00BC484C" w:rsidRPr="00393FF6" w:rsidRDefault="00BC484C" w:rsidP="00F04085">
            <w:pPr>
              <w:jc w:val="center"/>
            </w:pPr>
            <w:r w:rsidRPr="00393FF6">
              <w:t>2513</w:t>
            </w:r>
          </w:p>
        </w:tc>
        <w:tc>
          <w:tcPr>
            <w:tcW w:w="1062" w:type="dxa"/>
            <w:vAlign w:val="center"/>
          </w:tcPr>
          <w:p w:rsidR="00BC484C" w:rsidRPr="00393FF6" w:rsidRDefault="00BC484C" w:rsidP="00F04085">
            <w:pPr>
              <w:jc w:val="center"/>
            </w:pPr>
            <w:r w:rsidRPr="00393FF6">
              <w:t>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метрополитена)</w:t>
            </w:r>
          </w:p>
        </w:tc>
        <w:tc>
          <w:tcPr>
            <w:tcW w:w="992" w:type="dxa"/>
            <w:shd w:val="clear" w:color="auto" w:fill="auto"/>
            <w:vAlign w:val="center"/>
          </w:tcPr>
          <w:p w:rsidR="00BC484C" w:rsidRPr="00393FF6" w:rsidRDefault="00BC484C" w:rsidP="00F04085">
            <w:pPr>
              <w:jc w:val="center"/>
            </w:pPr>
            <w:r w:rsidRPr="00393FF6">
              <w:t>2514</w:t>
            </w:r>
          </w:p>
        </w:tc>
        <w:tc>
          <w:tcPr>
            <w:tcW w:w="1062" w:type="dxa"/>
            <w:vAlign w:val="center"/>
          </w:tcPr>
          <w:p w:rsidR="00BC484C" w:rsidRPr="00393FF6" w:rsidRDefault="00BC484C" w:rsidP="00F04085">
            <w:pPr>
              <w:jc w:val="center"/>
            </w:pPr>
            <w:r w:rsidRPr="00393FF6">
              <w:t>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tc>
        <w:tc>
          <w:tcPr>
            <w:tcW w:w="992" w:type="dxa"/>
            <w:shd w:val="clear" w:color="auto" w:fill="auto"/>
            <w:vAlign w:val="center"/>
          </w:tcPr>
          <w:p w:rsidR="00BC484C" w:rsidRPr="00393FF6" w:rsidRDefault="00BC484C" w:rsidP="00F04085">
            <w:pPr>
              <w:jc w:val="center"/>
            </w:pPr>
            <w:r w:rsidRPr="00393FF6">
              <w:t>2515</w:t>
            </w:r>
          </w:p>
        </w:tc>
        <w:tc>
          <w:tcPr>
            <w:tcW w:w="1062" w:type="dxa"/>
            <w:vAlign w:val="center"/>
          </w:tcPr>
          <w:p w:rsidR="00BC484C" w:rsidRPr="00393FF6" w:rsidRDefault="00BC484C" w:rsidP="00F04085">
            <w:pPr>
              <w:jc w:val="center"/>
            </w:pPr>
            <w:r w:rsidRPr="00393FF6">
              <w:t>12</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tc>
        <w:tc>
          <w:tcPr>
            <w:tcW w:w="992" w:type="dxa"/>
            <w:shd w:val="clear" w:color="auto" w:fill="auto"/>
            <w:vAlign w:val="center"/>
          </w:tcPr>
          <w:p w:rsidR="00BC484C" w:rsidRPr="00393FF6" w:rsidRDefault="00BC484C" w:rsidP="00F04085">
            <w:pPr>
              <w:jc w:val="center"/>
            </w:pPr>
            <w:r w:rsidRPr="00393FF6">
              <w:t>2516</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участие в предупреждении и ликвидации последствий чрезвычайных ситуаций в границах городского округа</w:t>
            </w:r>
          </w:p>
        </w:tc>
        <w:tc>
          <w:tcPr>
            <w:tcW w:w="992" w:type="dxa"/>
            <w:shd w:val="clear" w:color="auto" w:fill="auto"/>
            <w:vAlign w:val="center"/>
          </w:tcPr>
          <w:p w:rsidR="00BC484C" w:rsidRPr="00393FF6" w:rsidRDefault="00BC484C" w:rsidP="00F04085">
            <w:pPr>
              <w:jc w:val="center"/>
            </w:pPr>
            <w:r w:rsidRPr="00393FF6">
              <w:t>2517</w:t>
            </w:r>
          </w:p>
        </w:tc>
        <w:tc>
          <w:tcPr>
            <w:tcW w:w="1062" w:type="dxa"/>
            <w:vAlign w:val="center"/>
          </w:tcPr>
          <w:p w:rsidR="00BC484C" w:rsidRPr="00393FF6" w:rsidRDefault="00BC484C" w:rsidP="00F04085">
            <w:pPr>
              <w:jc w:val="center"/>
            </w:pPr>
            <w:r w:rsidRPr="00393FF6">
              <w:t>12</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охраны общественного порядка на территории городского округа муниципальной милицией</w:t>
            </w:r>
          </w:p>
        </w:tc>
        <w:tc>
          <w:tcPr>
            <w:tcW w:w="992" w:type="dxa"/>
            <w:shd w:val="clear" w:color="auto" w:fill="auto"/>
            <w:vAlign w:val="center"/>
          </w:tcPr>
          <w:p w:rsidR="00BC484C" w:rsidRPr="00393FF6" w:rsidRDefault="00BC484C" w:rsidP="00F04085">
            <w:pPr>
              <w:jc w:val="center"/>
            </w:pPr>
            <w:r w:rsidRPr="00393FF6">
              <w:t>2518</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tc>
        <w:tc>
          <w:tcPr>
            <w:tcW w:w="992" w:type="dxa"/>
            <w:shd w:val="clear" w:color="auto" w:fill="auto"/>
            <w:vAlign w:val="center"/>
          </w:tcPr>
          <w:p w:rsidR="00BC484C" w:rsidRPr="00393FF6" w:rsidRDefault="00BC484C" w:rsidP="00F04085">
            <w:pPr>
              <w:jc w:val="center"/>
            </w:pPr>
            <w:r w:rsidRPr="00393FF6">
              <w:t>2519</w:t>
            </w:r>
          </w:p>
        </w:tc>
        <w:tc>
          <w:tcPr>
            <w:tcW w:w="1062" w:type="dxa"/>
            <w:vAlign w:val="center"/>
          </w:tcPr>
          <w:p w:rsidR="00BC484C" w:rsidRPr="00393FF6" w:rsidRDefault="00BC484C" w:rsidP="00F04085">
            <w:pPr>
              <w:jc w:val="center"/>
            </w:pPr>
            <w:r w:rsidRPr="00393FF6">
              <w:t>18</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обеспечение первичных мер пожарной безопасности в границах городского округа</w:t>
            </w:r>
          </w:p>
        </w:tc>
        <w:tc>
          <w:tcPr>
            <w:tcW w:w="992" w:type="dxa"/>
            <w:shd w:val="clear" w:color="auto" w:fill="auto"/>
            <w:vAlign w:val="center"/>
          </w:tcPr>
          <w:p w:rsidR="00BC484C" w:rsidRPr="00393FF6" w:rsidRDefault="00BC484C" w:rsidP="00F04085">
            <w:pPr>
              <w:jc w:val="center"/>
            </w:pPr>
            <w:r w:rsidRPr="00393FF6">
              <w:t>2520</w:t>
            </w:r>
          </w:p>
        </w:tc>
        <w:tc>
          <w:tcPr>
            <w:tcW w:w="1062" w:type="dxa"/>
            <w:vAlign w:val="center"/>
          </w:tcPr>
          <w:p w:rsidR="00BC484C" w:rsidRPr="00393FF6" w:rsidRDefault="00BC484C" w:rsidP="00F04085">
            <w:pPr>
              <w:jc w:val="center"/>
            </w:pPr>
            <w:r w:rsidRPr="00393FF6">
              <w:t>12</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мероприятий по охране окружающей среды в границах городского округа</w:t>
            </w:r>
          </w:p>
        </w:tc>
        <w:tc>
          <w:tcPr>
            <w:tcW w:w="992" w:type="dxa"/>
            <w:shd w:val="clear" w:color="auto" w:fill="auto"/>
            <w:vAlign w:val="center"/>
          </w:tcPr>
          <w:p w:rsidR="00BC484C" w:rsidRPr="00393FF6" w:rsidRDefault="00BC484C" w:rsidP="00F04085">
            <w:pPr>
              <w:jc w:val="center"/>
            </w:pPr>
            <w:r w:rsidRPr="00393FF6">
              <w:t>2521</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создание условий для осуществления присмотра и ухода за детьми, содержания детей в муниципальных образовательных организациях</w:t>
            </w:r>
          </w:p>
        </w:tc>
        <w:tc>
          <w:tcPr>
            <w:tcW w:w="992" w:type="dxa"/>
            <w:shd w:val="clear" w:color="auto" w:fill="auto"/>
            <w:vAlign w:val="center"/>
          </w:tcPr>
          <w:p w:rsidR="00BC484C" w:rsidRPr="00393FF6" w:rsidRDefault="00BC484C" w:rsidP="00F04085">
            <w:pPr>
              <w:jc w:val="center"/>
            </w:pPr>
            <w:r w:rsidRPr="00393FF6">
              <w:t>2522</w:t>
            </w:r>
          </w:p>
        </w:tc>
        <w:tc>
          <w:tcPr>
            <w:tcW w:w="1062" w:type="dxa"/>
            <w:vAlign w:val="center"/>
          </w:tcPr>
          <w:p w:rsidR="00BC484C" w:rsidRPr="00393FF6" w:rsidRDefault="00BC484C" w:rsidP="00F04085">
            <w:pPr>
              <w:jc w:val="center"/>
            </w:pPr>
            <w:r w:rsidRPr="00393FF6">
              <w:t>6</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общеобразовательных организациях в городской </w:t>
            </w:r>
            <w:r w:rsidRPr="00393FF6">
              <w:lastRenderedPageBreak/>
              <w:t>местности)</w:t>
            </w:r>
          </w:p>
        </w:tc>
        <w:tc>
          <w:tcPr>
            <w:tcW w:w="992" w:type="dxa"/>
            <w:shd w:val="clear" w:color="auto" w:fill="auto"/>
            <w:vAlign w:val="center"/>
          </w:tcPr>
          <w:p w:rsidR="00BC484C" w:rsidRPr="00393FF6" w:rsidRDefault="00BC484C" w:rsidP="00F04085">
            <w:pPr>
              <w:jc w:val="center"/>
            </w:pPr>
            <w:r w:rsidRPr="00393FF6">
              <w:lastRenderedPageBreak/>
              <w:t>2523</w:t>
            </w:r>
          </w:p>
        </w:tc>
        <w:tc>
          <w:tcPr>
            <w:tcW w:w="1062" w:type="dxa"/>
            <w:vAlign w:val="center"/>
          </w:tcPr>
          <w:p w:rsidR="00BC484C" w:rsidRPr="00393FF6" w:rsidRDefault="00BC484C" w:rsidP="00F04085">
            <w:pPr>
              <w:jc w:val="center"/>
            </w:pPr>
            <w:r w:rsidRPr="00393FF6">
              <w:t>6</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общеобразовательных организациях в сельской местности) </w:t>
            </w:r>
          </w:p>
        </w:tc>
        <w:tc>
          <w:tcPr>
            <w:tcW w:w="992" w:type="dxa"/>
            <w:shd w:val="clear" w:color="auto" w:fill="auto"/>
            <w:vAlign w:val="center"/>
          </w:tcPr>
          <w:p w:rsidR="00BC484C" w:rsidRPr="00393FF6" w:rsidRDefault="00BC484C" w:rsidP="00F04085">
            <w:pPr>
              <w:jc w:val="center"/>
            </w:pPr>
            <w:r w:rsidRPr="00393FF6">
              <w:t>2524</w:t>
            </w:r>
          </w:p>
        </w:tc>
        <w:tc>
          <w:tcPr>
            <w:tcW w:w="1062" w:type="dxa"/>
            <w:vAlign w:val="center"/>
          </w:tcPr>
          <w:p w:rsidR="00BC484C" w:rsidRPr="00393FF6" w:rsidRDefault="00BC484C" w:rsidP="00F04085">
            <w:pPr>
              <w:jc w:val="center"/>
            </w:pPr>
            <w:r w:rsidRPr="00393FF6">
              <w:t>6</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tc>
        <w:tc>
          <w:tcPr>
            <w:tcW w:w="992" w:type="dxa"/>
            <w:shd w:val="clear" w:color="auto" w:fill="auto"/>
            <w:vAlign w:val="center"/>
          </w:tcPr>
          <w:p w:rsidR="00BC484C" w:rsidRPr="00393FF6" w:rsidRDefault="00BC484C" w:rsidP="00F04085">
            <w:pPr>
              <w:jc w:val="center"/>
            </w:pPr>
            <w:r w:rsidRPr="00393FF6">
              <w:t>2525</w:t>
            </w:r>
          </w:p>
        </w:tc>
        <w:tc>
          <w:tcPr>
            <w:tcW w:w="1062" w:type="dxa"/>
            <w:vAlign w:val="center"/>
          </w:tcPr>
          <w:p w:rsidR="00BC484C" w:rsidRPr="00393FF6" w:rsidRDefault="00BC484C" w:rsidP="00F04085">
            <w:pPr>
              <w:jc w:val="center"/>
            </w:pPr>
            <w:r w:rsidRPr="00393FF6">
              <w:t>6</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992" w:type="dxa"/>
            <w:shd w:val="clear" w:color="auto" w:fill="auto"/>
            <w:vAlign w:val="center"/>
          </w:tcPr>
          <w:p w:rsidR="00BC484C" w:rsidRPr="00393FF6" w:rsidRDefault="00BC484C" w:rsidP="00F04085">
            <w:pPr>
              <w:jc w:val="center"/>
            </w:pPr>
            <w:r w:rsidRPr="00393FF6">
              <w:t>2526</w:t>
            </w:r>
          </w:p>
        </w:tc>
        <w:tc>
          <w:tcPr>
            <w:tcW w:w="1062" w:type="dxa"/>
            <w:vAlign w:val="center"/>
          </w:tcPr>
          <w:p w:rsidR="00BC484C" w:rsidRPr="00393FF6" w:rsidRDefault="00BC484C" w:rsidP="00F04085">
            <w:pPr>
              <w:jc w:val="center"/>
            </w:pPr>
            <w:r w:rsidRPr="00393FF6">
              <w:t>6</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(в части обеспечения деятельности прочих учреждений образования (централизованные бухгалтерии, межшкольные учебные комбинаты, хозяйственные эксплуатационные конторы и другие))</w:t>
            </w:r>
          </w:p>
        </w:tc>
        <w:tc>
          <w:tcPr>
            <w:tcW w:w="992" w:type="dxa"/>
            <w:shd w:val="clear" w:color="auto" w:fill="auto"/>
            <w:vAlign w:val="center"/>
          </w:tcPr>
          <w:p w:rsidR="00BC484C" w:rsidRPr="00393FF6" w:rsidRDefault="00BC484C" w:rsidP="00F04085">
            <w:pPr>
              <w:jc w:val="center"/>
            </w:pPr>
            <w:r w:rsidRPr="00393FF6">
              <w:t>2527</w:t>
            </w:r>
          </w:p>
        </w:tc>
        <w:tc>
          <w:tcPr>
            <w:tcW w:w="1062" w:type="dxa"/>
            <w:vAlign w:val="center"/>
          </w:tcPr>
          <w:p w:rsidR="00BC484C" w:rsidRPr="00393FF6" w:rsidRDefault="00BC484C" w:rsidP="00F04085">
            <w:pPr>
              <w:jc w:val="center"/>
            </w:pPr>
            <w:r w:rsidRPr="00393FF6">
              <w:t>6</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tc>
        <w:tc>
          <w:tcPr>
            <w:tcW w:w="992" w:type="dxa"/>
            <w:shd w:val="clear" w:color="auto" w:fill="auto"/>
            <w:vAlign w:val="center"/>
          </w:tcPr>
          <w:p w:rsidR="00BC484C" w:rsidRPr="00393FF6" w:rsidRDefault="00BC484C" w:rsidP="00F04085">
            <w:pPr>
              <w:jc w:val="center"/>
            </w:pPr>
            <w:r w:rsidRPr="00393FF6">
              <w:t>2528</w:t>
            </w:r>
          </w:p>
        </w:tc>
        <w:tc>
          <w:tcPr>
            <w:tcW w:w="1062" w:type="dxa"/>
            <w:vAlign w:val="center"/>
          </w:tcPr>
          <w:p w:rsidR="00BC484C" w:rsidRPr="00393FF6" w:rsidRDefault="00BC484C" w:rsidP="00F04085">
            <w:pPr>
              <w:jc w:val="center"/>
            </w:pPr>
            <w:r w:rsidRPr="00393FF6">
              <w:t>8</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условий для обеспечения жителей городского округа услугами связи, общественного питания, торговли и бытового обслуживания</w:t>
            </w:r>
          </w:p>
        </w:tc>
        <w:tc>
          <w:tcPr>
            <w:tcW w:w="992" w:type="dxa"/>
            <w:shd w:val="clear" w:color="auto" w:fill="auto"/>
            <w:vAlign w:val="center"/>
          </w:tcPr>
          <w:p w:rsidR="00BC484C" w:rsidRPr="00393FF6" w:rsidRDefault="00BC484C" w:rsidP="00F04085">
            <w:pPr>
              <w:jc w:val="center"/>
            </w:pPr>
            <w:r w:rsidRPr="00393FF6">
              <w:t>2529</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библиотечного обслуживания населения, комплектование и обеспечение сохранности библиотечных фондов библиотек городского округа</w:t>
            </w:r>
          </w:p>
        </w:tc>
        <w:tc>
          <w:tcPr>
            <w:tcW w:w="992" w:type="dxa"/>
            <w:shd w:val="clear" w:color="auto" w:fill="auto"/>
            <w:vAlign w:val="center"/>
          </w:tcPr>
          <w:p w:rsidR="00BC484C" w:rsidRPr="00393FF6" w:rsidRDefault="00BC484C" w:rsidP="00F04085">
            <w:pPr>
              <w:jc w:val="center"/>
            </w:pPr>
            <w:r w:rsidRPr="00393FF6">
              <w:t>2530</w:t>
            </w:r>
          </w:p>
        </w:tc>
        <w:tc>
          <w:tcPr>
            <w:tcW w:w="1062" w:type="dxa"/>
            <w:vAlign w:val="center"/>
          </w:tcPr>
          <w:p w:rsidR="00BC484C" w:rsidRPr="00393FF6" w:rsidRDefault="00BC484C" w:rsidP="00F04085">
            <w:pPr>
              <w:jc w:val="center"/>
            </w:pPr>
            <w:r w:rsidRPr="00393FF6">
              <w:t>7</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условий для организации досуга и обеспечения жителей городского округа услугами организаций культуры</w:t>
            </w:r>
          </w:p>
        </w:tc>
        <w:tc>
          <w:tcPr>
            <w:tcW w:w="992" w:type="dxa"/>
            <w:shd w:val="clear" w:color="auto" w:fill="auto"/>
            <w:vAlign w:val="center"/>
          </w:tcPr>
          <w:p w:rsidR="00BC484C" w:rsidRPr="00393FF6" w:rsidRDefault="00BC484C" w:rsidP="00F04085">
            <w:pPr>
              <w:jc w:val="center"/>
            </w:pPr>
            <w:r w:rsidRPr="00393FF6">
              <w:t>2531</w:t>
            </w:r>
          </w:p>
        </w:tc>
        <w:tc>
          <w:tcPr>
            <w:tcW w:w="1062" w:type="dxa"/>
            <w:vAlign w:val="center"/>
          </w:tcPr>
          <w:p w:rsidR="00BC484C" w:rsidRPr="00393FF6" w:rsidRDefault="00BC484C" w:rsidP="00F04085">
            <w:pPr>
              <w:jc w:val="center"/>
            </w:pPr>
            <w:r w:rsidRPr="00393FF6">
              <w:t>7</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tc>
        <w:tc>
          <w:tcPr>
            <w:tcW w:w="992" w:type="dxa"/>
            <w:shd w:val="clear" w:color="auto" w:fill="auto"/>
            <w:vAlign w:val="center"/>
          </w:tcPr>
          <w:p w:rsidR="00BC484C" w:rsidRPr="00393FF6" w:rsidRDefault="00BC484C" w:rsidP="00F04085">
            <w:pPr>
              <w:jc w:val="center"/>
            </w:pPr>
            <w:r w:rsidRPr="00393FF6">
              <w:t>2532</w:t>
            </w:r>
          </w:p>
        </w:tc>
        <w:tc>
          <w:tcPr>
            <w:tcW w:w="1062" w:type="dxa"/>
            <w:vAlign w:val="center"/>
          </w:tcPr>
          <w:p w:rsidR="00BC484C" w:rsidRPr="00393FF6" w:rsidRDefault="00BC484C" w:rsidP="00F04085">
            <w:pPr>
              <w:jc w:val="center"/>
            </w:pPr>
            <w:r w:rsidRPr="00393FF6">
              <w:t>7</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tc>
        <w:tc>
          <w:tcPr>
            <w:tcW w:w="992" w:type="dxa"/>
            <w:shd w:val="clear" w:color="auto" w:fill="auto"/>
            <w:vAlign w:val="center"/>
          </w:tcPr>
          <w:p w:rsidR="00BC484C" w:rsidRPr="00393FF6" w:rsidRDefault="00BC484C" w:rsidP="00F04085">
            <w:pPr>
              <w:jc w:val="center"/>
            </w:pPr>
            <w:r w:rsidRPr="00393FF6">
              <w:t>2533</w:t>
            </w:r>
          </w:p>
        </w:tc>
        <w:tc>
          <w:tcPr>
            <w:tcW w:w="1062" w:type="dxa"/>
            <w:vAlign w:val="center"/>
          </w:tcPr>
          <w:p w:rsidR="00BC484C" w:rsidRPr="00393FF6" w:rsidRDefault="00BC484C" w:rsidP="00F04085">
            <w:pPr>
              <w:jc w:val="center"/>
            </w:pPr>
            <w:r w:rsidRPr="00393FF6">
              <w:t>7</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обеспечение условий для развития на территории городского округа физической культуры, школьного спорта и массового спорта</w:t>
            </w:r>
          </w:p>
        </w:tc>
        <w:tc>
          <w:tcPr>
            <w:tcW w:w="992" w:type="dxa"/>
            <w:shd w:val="clear" w:color="auto" w:fill="auto"/>
            <w:vAlign w:val="center"/>
          </w:tcPr>
          <w:p w:rsidR="00BC484C" w:rsidRPr="00393FF6" w:rsidRDefault="00BC484C" w:rsidP="00F04085">
            <w:pPr>
              <w:jc w:val="center"/>
            </w:pPr>
            <w:r w:rsidRPr="00393FF6">
              <w:t>2534</w:t>
            </w:r>
          </w:p>
        </w:tc>
        <w:tc>
          <w:tcPr>
            <w:tcW w:w="1062" w:type="dxa"/>
            <w:vAlign w:val="center"/>
          </w:tcPr>
          <w:p w:rsidR="00BC484C" w:rsidRPr="00393FF6" w:rsidRDefault="00BC484C" w:rsidP="00F04085">
            <w:pPr>
              <w:jc w:val="center"/>
            </w:pPr>
            <w:r w:rsidRPr="00393FF6">
              <w:t>11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проведения официальных физкультурно-оздоровительных и спортивных мероприятий городского округа</w:t>
            </w:r>
          </w:p>
        </w:tc>
        <w:tc>
          <w:tcPr>
            <w:tcW w:w="992" w:type="dxa"/>
            <w:shd w:val="clear" w:color="auto" w:fill="auto"/>
            <w:vAlign w:val="center"/>
          </w:tcPr>
          <w:p w:rsidR="00BC484C" w:rsidRPr="00393FF6" w:rsidRDefault="00BC484C" w:rsidP="00F04085">
            <w:pPr>
              <w:jc w:val="center"/>
            </w:pPr>
            <w:r w:rsidRPr="00393FF6">
              <w:t>2535</w:t>
            </w:r>
          </w:p>
        </w:tc>
        <w:tc>
          <w:tcPr>
            <w:tcW w:w="1062" w:type="dxa"/>
            <w:vAlign w:val="center"/>
          </w:tcPr>
          <w:p w:rsidR="00BC484C" w:rsidRPr="00393FF6" w:rsidRDefault="00BC484C" w:rsidP="00F04085">
            <w:pPr>
              <w:jc w:val="center"/>
            </w:pPr>
            <w:r w:rsidRPr="00393FF6">
              <w:t>11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условий для массового отдыха жителей городского округа и организация обустройства мест массового отдыха населения</w:t>
            </w:r>
          </w:p>
        </w:tc>
        <w:tc>
          <w:tcPr>
            <w:tcW w:w="992" w:type="dxa"/>
            <w:shd w:val="clear" w:color="auto" w:fill="auto"/>
            <w:vAlign w:val="center"/>
          </w:tcPr>
          <w:p w:rsidR="00BC484C" w:rsidRPr="00393FF6" w:rsidRDefault="00BC484C" w:rsidP="00F04085">
            <w:pPr>
              <w:jc w:val="center"/>
            </w:pPr>
            <w:r w:rsidRPr="00393FF6">
              <w:t>2536</w:t>
            </w:r>
          </w:p>
        </w:tc>
        <w:tc>
          <w:tcPr>
            <w:tcW w:w="1062" w:type="dxa"/>
            <w:vAlign w:val="center"/>
          </w:tcPr>
          <w:p w:rsidR="00BC484C" w:rsidRPr="00393FF6" w:rsidRDefault="00BC484C" w:rsidP="00F04085">
            <w:pPr>
              <w:jc w:val="center"/>
            </w:pPr>
            <w:r w:rsidRPr="00393FF6">
              <w:t>21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329"/>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формирование и содержание муниципального архива</w:t>
            </w:r>
          </w:p>
        </w:tc>
        <w:tc>
          <w:tcPr>
            <w:tcW w:w="992" w:type="dxa"/>
            <w:shd w:val="clear" w:color="auto" w:fill="auto"/>
            <w:vAlign w:val="center"/>
          </w:tcPr>
          <w:p w:rsidR="00BC484C" w:rsidRPr="00393FF6" w:rsidRDefault="00BC484C" w:rsidP="00F04085">
            <w:pPr>
              <w:jc w:val="center"/>
            </w:pPr>
            <w:r w:rsidRPr="00393FF6">
              <w:t>2537</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76"/>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ритуальных услуг и содержание мест захоронения</w:t>
            </w:r>
          </w:p>
        </w:tc>
        <w:tc>
          <w:tcPr>
            <w:tcW w:w="992" w:type="dxa"/>
            <w:shd w:val="clear" w:color="auto" w:fill="auto"/>
            <w:vAlign w:val="center"/>
          </w:tcPr>
          <w:p w:rsidR="00BC484C" w:rsidRPr="00393FF6" w:rsidRDefault="00BC484C" w:rsidP="00F04085">
            <w:pPr>
              <w:jc w:val="center"/>
            </w:pPr>
            <w:r w:rsidRPr="00393FF6">
              <w:t>2538</w:t>
            </w:r>
          </w:p>
        </w:tc>
        <w:tc>
          <w:tcPr>
            <w:tcW w:w="1062" w:type="dxa"/>
            <w:vAlign w:val="center"/>
          </w:tcPr>
          <w:p w:rsidR="00BC484C" w:rsidRPr="00393FF6" w:rsidRDefault="00BC484C" w:rsidP="00F04085">
            <w:pPr>
              <w:jc w:val="center"/>
            </w:pPr>
            <w:r w:rsidRPr="00393FF6">
              <w:t>21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 xml:space="preserve">участие в организации деятельности по сбору (в том числе раздельному сбору), транспортированию, обработке, утилизации, </w:t>
            </w:r>
            <w:r w:rsidRPr="00393FF6">
              <w:lastRenderedPageBreak/>
              <w:t>обезвреживанию, захоронению твердых коммунальных отходов</w:t>
            </w:r>
          </w:p>
        </w:tc>
        <w:tc>
          <w:tcPr>
            <w:tcW w:w="992" w:type="dxa"/>
            <w:shd w:val="clear" w:color="auto" w:fill="auto"/>
            <w:vAlign w:val="center"/>
          </w:tcPr>
          <w:p w:rsidR="00BC484C" w:rsidRPr="00393FF6" w:rsidRDefault="00BC484C" w:rsidP="00F04085">
            <w:pPr>
              <w:jc w:val="center"/>
            </w:pPr>
            <w:r w:rsidRPr="00393FF6">
              <w:lastRenderedPageBreak/>
              <w:t>2539</w:t>
            </w:r>
          </w:p>
        </w:tc>
        <w:tc>
          <w:tcPr>
            <w:tcW w:w="1062" w:type="dxa"/>
            <w:vAlign w:val="center"/>
          </w:tcPr>
          <w:p w:rsidR="00BC484C" w:rsidRPr="00393FF6" w:rsidRDefault="00BC484C" w:rsidP="00F04085">
            <w:pPr>
              <w:jc w:val="center"/>
            </w:pPr>
            <w:r w:rsidRPr="00393FF6">
              <w:t>19</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утверждение правил благоустройства территории городского округа, осуществление контроля за их соблюдением</w:t>
            </w:r>
          </w:p>
        </w:tc>
        <w:tc>
          <w:tcPr>
            <w:tcW w:w="992" w:type="dxa"/>
            <w:shd w:val="clear" w:color="auto" w:fill="auto"/>
            <w:vAlign w:val="center"/>
          </w:tcPr>
          <w:p w:rsidR="00BC484C" w:rsidRPr="00393FF6" w:rsidRDefault="00BC484C" w:rsidP="00F04085">
            <w:pPr>
              <w:jc w:val="center"/>
            </w:pPr>
            <w:r w:rsidRPr="00393FF6">
              <w:t>2540</w:t>
            </w:r>
          </w:p>
        </w:tc>
        <w:tc>
          <w:tcPr>
            <w:tcW w:w="1062" w:type="dxa"/>
            <w:vAlign w:val="center"/>
          </w:tcPr>
          <w:p w:rsidR="00BC484C" w:rsidRPr="00393FF6" w:rsidRDefault="00BC484C" w:rsidP="00F04085">
            <w:pPr>
              <w:jc w:val="center"/>
            </w:pPr>
            <w:r w:rsidRPr="00393FF6">
              <w:t>21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благоустройства территории городского округа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92" w:type="dxa"/>
            <w:shd w:val="clear" w:color="auto" w:fill="auto"/>
            <w:vAlign w:val="center"/>
          </w:tcPr>
          <w:p w:rsidR="00BC484C" w:rsidRPr="00393FF6" w:rsidRDefault="00BC484C" w:rsidP="00F04085">
            <w:pPr>
              <w:jc w:val="center"/>
            </w:pPr>
            <w:r w:rsidRPr="00393FF6">
              <w:t>2541</w:t>
            </w:r>
          </w:p>
        </w:tc>
        <w:tc>
          <w:tcPr>
            <w:tcW w:w="1062" w:type="dxa"/>
            <w:vAlign w:val="center"/>
          </w:tcPr>
          <w:p w:rsidR="00BC484C" w:rsidRPr="00393FF6" w:rsidRDefault="00BC484C" w:rsidP="00F04085">
            <w:pPr>
              <w:jc w:val="center"/>
            </w:pPr>
            <w:r w:rsidRPr="00393FF6">
              <w:t>21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благоустройства территории городского округа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w:t>
            </w:r>
          </w:p>
        </w:tc>
        <w:tc>
          <w:tcPr>
            <w:tcW w:w="992" w:type="dxa"/>
            <w:shd w:val="clear" w:color="auto" w:fill="auto"/>
            <w:vAlign w:val="center"/>
          </w:tcPr>
          <w:p w:rsidR="00BC484C" w:rsidRPr="00393FF6" w:rsidRDefault="00BC484C" w:rsidP="00F04085">
            <w:pPr>
              <w:jc w:val="center"/>
            </w:pPr>
            <w:r w:rsidRPr="00393FF6">
              <w:t>2542</w:t>
            </w:r>
          </w:p>
        </w:tc>
        <w:tc>
          <w:tcPr>
            <w:tcW w:w="1062" w:type="dxa"/>
            <w:vAlign w:val="center"/>
          </w:tcPr>
          <w:p w:rsidR="00BC484C" w:rsidRPr="00393FF6" w:rsidRDefault="00BC484C" w:rsidP="00F04085">
            <w:pPr>
              <w:jc w:val="center"/>
            </w:pPr>
            <w:r w:rsidRPr="00393FF6">
              <w:t>21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tc>
        <w:tc>
          <w:tcPr>
            <w:tcW w:w="992" w:type="dxa"/>
            <w:shd w:val="clear" w:color="auto" w:fill="auto"/>
            <w:vAlign w:val="center"/>
          </w:tcPr>
          <w:p w:rsidR="00BC484C" w:rsidRPr="00393FF6" w:rsidRDefault="00BC484C" w:rsidP="00F04085">
            <w:pPr>
              <w:jc w:val="center"/>
            </w:pPr>
            <w:r w:rsidRPr="00393FF6">
              <w:t>2543</w:t>
            </w:r>
          </w:p>
        </w:tc>
        <w:tc>
          <w:tcPr>
            <w:tcW w:w="1062" w:type="dxa"/>
            <w:vAlign w:val="center"/>
          </w:tcPr>
          <w:p w:rsidR="00BC484C" w:rsidRPr="00393FF6" w:rsidRDefault="00BC484C" w:rsidP="00F04085">
            <w:pPr>
              <w:jc w:val="center"/>
            </w:pPr>
            <w:r w:rsidRPr="00393FF6">
              <w:t>21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992" w:type="dxa"/>
            <w:shd w:val="clear" w:color="auto" w:fill="auto"/>
            <w:vAlign w:val="center"/>
          </w:tcPr>
          <w:p w:rsidR="00BC484C" w:rsidRPr="00393FF6" w:rsidRDefault="00BC484C" w:rsidP="00F04085">
            <w:pPr>
              <w:jc w:val="center"/>
            </w:pPr>
            <w:r w:rsidRPr="00393FF6">
              <w:t>2544</w:t>
            </w:r>
          </w:p>
        </w:tc>
        <w:tc>
          <w:tcPr>
            <w:tcW w:w="1062" w:type="dxa"/>
            <w:vAlign w:val="center"/>
          </w:tcPr>
          <w:p w:rsidR="00BC484C" w:rsidRPr="00393FF6" w:rsidRDefault="00BC484C" w:rsidP="00F04085">
            <w:pPr>
              <w:jc w:val="center"/>
            </w:pPr>
            <w:r w:rsidRPr="00393FF6">
              <w:t>20</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7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adjustRightInd w:val="0"/>
              <w:jc w:val="both"/>
            </w:pPr>
            <w:r w:rsidRPr="00393FF6">
              <w:t xml:space="preserve">утверждение схемы размещения рекламных конструкций, выдача </w:t>
            </w:r>
            <w:r w:rsidRPr="00393FF6">
              <w:lastRenderedPageBreak/>
              <w:t>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от 13 марта 2006 г. № 38-ФЗ «О рекламе»</w:t>
            </w:r>
          </w:p>
        </w:tc>
        <w:tc>
          <w:tcPr>
            <w:tcW w:w="992" w:type="dxa"/>
            <w:shd w:val="clear" w:color="auto" w:fill="auto"/>
            <w:vAlign w:val="center"/>
          </w:tcPr>
          <w:p w:rsidR="00BC484C" w:rsidRPr="00393FF6" w:rsidRDefault="00BC484C" w:rsidP="00F04085">
            <w:pPr>
              <w:jc w:val="center"/>
            </w:pPr>
            <w:r w:rsidRPr="00393FF6">
              <w:lastRenderedPageBreak/>
              <w:t>2545</w:t>
            </w:r>
          </w:p>
        </w:tc>
        <w:tc>
          <w:tcPr>
            <w:tcW w:w="1062" w:type="dxa"/>
            <w:vAlign w:val="center"/>
          </w:tcPr>
          <w:p w:rsidR="00BC484C" w:rsidRPr="00393FF6" w:rsidRDefault="00BC484C" w:rsidP="00F04085">
            <w:pPr>
              <w:jc w:val="center"/>
            </w:pPr>
            <w:r w:rsidRPr="00393FF6">
              <w:t>21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tc>
        <w:tc>
          <w:tcPr>
            <w:tcW w:w="992" w:type="dxa"/>
            <w:shd w:val="clear" w:color="auto" w:fill="auto"/>
            <w:vAlign w:val="center"/>
          </w:tcPr>
          <w:p w:rsidR="00BC484C" w:rsidRPr="00393FF6" w:rsidRDefault="00BC484C" w:rsidP="00F04085">
            <w:pPr>
              <w:jc w:val="center"/>
            </w:pPr>
            <w:r w:rsidRPr="00393FF6">
              <w:t>2546</w:t>
            </w:r>
          </w:p>
        </w:tc>
        <w:tc>
          <w:tcPr>
            <w:tcW w:w="1062" w:type="dxa"/>
            <w:vAlign w:val="center"/>
          </w:tcPr>
          <w:p w:rsidR="00BC484C" w:rsidRPr="00393FF6" w:rsidRDefault="00BC484C" w:rsidP="00F04085">
            <w:pPr>
              <w:jc w:val="center"/>
            </w:pPr>
            <w:r w:rsidRPr="00393FF6">
              <w:t>21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tc>
        <w:tc>
          <w:tcPr>
            <w:tcW w:w="992" w:type="dxa"/>
            <w:shd w:val="clear" w:color="auto" w:fill="auto"/>
            <w:vAlign w:val="center"/>
          </w:tcPr>
          <w:p w:rsidR="00BC484C" w:rsidRPr="00393FF6" w:rsidRDefault="00BC484C" w:rsidP="00F04085">
            <w:pPr>
              <w:jc w:val="center"/>
            </w:pPr>
            <w:r w:rsidRPr="00393FF6">
              <w:t>2547</w:t>
            </w:r>
          </w:p>
        </w:tc>
        <w:tc>
          <w:tcPr>
            <w:tcW w:w="1062" w:type="dxa"/>
            <w:vAlign w:val="center"/>
          </w:tcPr>
          <w:p w:rsidR="00BC484C" w:rsidRPr="00393FF6" w:rsidRDefault="00BC484C" w:rsidP="00F04085">
            <w:pPr>
              <w:jc w:val="center"/>
            </w:pPr>
            <w:r w:rsidRPr="00393FF6">
              <w:t>12</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tc>
        <w:tc>
          <w:tcPr>
            <w:tcW w:w="992" w:type="dxa"/>
            <w:shd w:val="clear" w:color="auto" w:fill="auto"/>
            <w:vAlign w:val="center"/>
          </w:tcPr>
          <w:p w:rsidR="00BC484C" w:rsidRPr="00393FF6" w:rsidRDefault="00BC484C" w:rsidP="00F04085">
            <w:pPr>
              <w:jc w:val="center"/>
            </w:pPr>
            <w:r w:rsidRPr="00393FF6">
              <w:t>2548</w:t>
            </w:r>
          </w:p>
        </w:tc>
        <w:tc>
          <w:tcPr>
            <w:tcW w:w="1062" w:type="dxa"/>
            <w:vAlign w:val="center"/>
          </w:tcPr>
          <w:p w:rsidR="00BC484C" w:rsidRPr="00393FF6" w:rsidRDefault="00BC484C" w:rsidP="00F04085">
            <w:pPr>
              <w:jc w:val="center"/>
            </w:pPr>
            <w:r w:rsidRPr="00393FF6">
              <w:t>12</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tc>
        <w:tc>
          <w:tcPr>
            <w:tcW w:w="992" w:type="dxa"/>
            <w:shd w:val="clear" w:color="auto" w:fill="auto"/>
            <w:vAlign w:val="center"/>
          </w:tcPr>
          <w:p w:rsidR="00BC484C" w:rsidRPr="00393FF6" w:rsidRDefault="00BC484C" w:rsidP="00F04085">
            <w:pPr>
              <w:jc w:val="center"/>
            </w:pPr>
            <w:r w:rsidRPr="00393FF6">
              <w:t>2549</w:t>
            </w:r>
          </w:p>
        </w:tc>
        <w:tc>
          <w:tcPr>
            <w:tcW w:w="1062" w:type="dxa"/>
            <w:vAlign w:val="center"/>
          </w:tcPr>
          <w:p w:rsidR="00BC484C" w:rsidRPr="00393FF6" w:rsidRDefault="00BC484C" w:rsidP="00F04085">
            <w:pPr>
              <w:jc w:val="center"/>
            </w:pPr>
            <w:r w:rsidRPr="00393FF6">
              <w:t>21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tc>
        <w:tc>
          <w:tcPr>
            <w:tcW w:w="992" w:type="dxa"/>
            <w:shd w:val="clear" w:color="auto" w:fill="auto"/>
            <w:vAlign w:val="center"/>
          </w:tcPr>
          <w:p w:rsidR="00BC484C" w:rsidRPr="00393FF6" w:rsidRDefault="00BC484C" w:rsidP="00F04085">
            <w:pPr>
              <w:jc w:val="center"/>
            </w:pPr>
            <w:r w:rsidRPr="00393FF6">
              <w:t>2550</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осуществление мероприятий по обеспечению безопасности людей на водных объектах, охране их жизни и здоровья</w:t>
            </w:r>
          </w:p>
        </w:tc>
        <w:tc>
          <w:tcPr>
            <w:tcW w:w="992" w:type="dxa"/>
            <w:shd w:val="clear" w:color="auto" w:fill="auto"/>
            <w:vAlign w:val="center"/>
          </w:tcPr>
          <w:p w:rsidR="00BC484C" w:rsidRPr="00393FF6" w:rsidRDefault="00BC484C" w:rsidP="00F04085">
            <w:pPr>
              <w:jc w:val="center"/>
            </w:pPr>
            <w:r w:rsidRPr="00393FF6">
              <w:t>2551</w:t>
            </w:r>
          </w:p>
        </w:tc>
        <w:tc>
          <w:tcPr>
            <w:tcW w:w="1062" w:type="dxa"/>
            <w:vAlign w:val="center"/>
          </w:tcPr>
          <w:p w:rsidR="00BC484C" w:rsidRPr="00393FF6" w:rsidRDefault="00BC484C" w:rsidP="00F04085">
            <w:pPr>
              <w:jc w:val="center"/>
            </w:pPr>
            <w:r w:rsidRPr="00393FF6">
              <w:t>12</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условий для расширения рынка сельскохозяйственной продукции, сырья и продовольствия</w:t>
            </w:r>
          </w:p>
        </w:tc>
        <w:tc>
          <w:tcPr>
            <w:tcW w:w="992" w:type="dxa"/>
            <w:shd w:val="clear" w:color="auto" w:fill="auto"/>
            <w:vAlign w:val="center"/>
          </w:tcPr>
          <w:p w:rsidR="00BC484C" w:rsidRPr="00393FF6" w:rsidRDefault="00BC484C" w:rsidP="00F04085">
            <w:pPr>
              <w:jc w:val="center"/>
            </w:pPr>
            <w:r w:rsidRPr="00393FF6">
              <w:t>2552</w:t>
            </w:r>
          </w:p>
        </w:tc>
        <w:tc>
          <w:tcPr>
            <w:tcW w:w="1062" w:type="dxa"/>
            <w:vAlign w:val="center"/>
          </w:tcPr>
          <w:p w:rsidR="00BC484C" w:rsidRPr="00393FF6" w:rsidRDefault="00BC484C" w:rsidP="00F04085">
            <w:pPr>
              <w:jc w:val="center"/>
            </w:pPr>
            <w:r w:rsidRPr="00393FF6">
              <w:t>2</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содействие развитию малого и среднего предпринимательства</w:t>
            </w:r>
          </w:p>
        </w:tc>
        <w:tc>
          <w:tcPr>
            <w:tcW w:w="992" w:type="dxa"/>
            <w:shd w:val="clear" w:color="auto" w:fill="auto"/>
            <w:vAlign w:val="center"/>
          </w:tcPr>
          <w:p w:rsidR="00BC484C" w:rsidRPr="00393FF6" w:rsidRDefault="00BC484C" w:rsidP="00F04085">
            <w:pPr>
              <w:jc w:val="center"/>
            </w:pPr>
            <w:r w:rsidRPr="00393FF6">
              <w:t>2553</w:t>
            </w:r>
          </w:p>
        </w:tc>
        <w:tc>
          <w:tcPr>
            <w:tcW w:w="1062" w:type="dxa"/>
            <w:vAlign w:val="center"/>
          </w:tcPr>
          <w:p w:rsidR="00BC484C" w:rsidRPr="00393FF6" w:rsidRDefault="00BC484C" w:rsidP="00F04085">
            <w:pPr>
              <w:jc w:val="center"/>
            </w:pPr>
            <w:r w:rsidRPr="00393FF6">
              <w:t>2</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оказание поддержки социально ориентированным некоммерческим организациям, благотворительной деятельности и добровольчеству</w:t>
            </w:r>
          </w:p>
        </w:tc>
        <w:tc>
          <w:tcPr>
            <w:tcW w:w="992" w:type="dxa"/>
            <w:shd w:val="clear" w:color="auto" w:fill="auto"/>
            <w:vAlign w:val="center"/>
          </w:tcPr>
          <w:p w:rsidR="00BC484C" w:rsidRPr="00393FF6" w:rsidRDefault="00BC484C" w:rsidP="00F04085">
            <w:pPr>
              <w:jc w:val="center"/>
            </w:pPr>
            <w:r w:rsidRPr="00393FF6">
              <w:t>2554</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и осуществление мероприятий по работе с детьми и молодежью в городском округе</w:t>
            </w:r>
          </w:p>
        </w:tc>
        <w:tc>
          <w:tcPr>
            <w:tcW w:w="992" w:type="dxa"/>
            <w:shd w:val="clear" w:color="auto" w:fill="auto"/>
            <w:vAlign w:val="center"/>
          </w:tcPr>
          <w:p w:rsidR="00BC484C" w:rsidRPr="00393FF6" w:rsidRDefault="00BC484C" w:rsidP="00F04085">
            <w:pPr>
              <w:jc w:val="center"/>
            </w:pPr>
            <w:r w:rsidRPr="00393FF6">
              <w:t>2555</w:t>
            </w:r>
          </w:p>
        </w:tc>
        <w:tc>
          <w:tcPr>
            <w:tcW w:w="1062" w:type="dxa"/>
            <w:vAlign w:val="center"/>
          </w:tcPr>
          <w:p w:rsidR="00BC484C" w:rsidRPr="00393FF6" w:rsidRDefault="00BC484C" w:rsidP="00F04085">
            <w:pPr>
              <w:jc w:val="center"/>
            </w:pPr>
            <w:r w:rsidRPr="00393FF6">
              <w:t>6</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992" w:type="dxa"/>
            <w:shd w:val="clear" w:color="auto" w:fill="auto"/>
            <w:vAlign w:val="center"/>
          </w:tcPr>
          <w:p w:rsidR="00BC484C" w:rsidRPr="00393FF6" w:rsidRDefault="00BC484C" w:rsidP="00F04085">
            <w:pPr>
              <w:jc w:val="center"/>
            </w:pPr>
            <w:r w:rsidRPr="00393FF6">
              <w:t>2556</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992" w:type="dxa"/>
            <w:shd w:val="clear" w:color="auto" w:fill="auto"/>
            <w:vAlign w:val="center"/>
          </w:tcPr>
          <w:p w:rsidR="00BC484C" w:rsidRPr="00393FF6" w:rsidRDefault="00BC484C" w:rsidP="00F04085">
            <w:pPr>
              <w:jc w:val="center"/>
            </w:pPr>
            <w:r w:rsidRPr="00393FF6">
              <w:t>2557</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336"/>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осуществление муниципального лесного контроля</w:t>
            </w:r>
          </w:p>
        </w:tc>
        <w:tc>
          <w:tcPr>
            <w:tcW w:w="992" w:type="dxa"/>
            <w:shd w:val="clear" w:color="auto" w:fill="auto"/>
            <w:vAlign w:val="center"/>
          </w:tcPr>
          <w:p w:rsidR="00BC484C" w:rsidRPr="00393FF6" w:rsidRDefault="00BC484C" w:rsidP="00F04085">
            <w:pPr>
              <w:jc w:val="center"/>
            </w:pPr>
            <w:r w:rsidRPr="00393FF6">
              <w:t>2558</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73"/>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tc>
        <w:tc>
          <w:tcPr>
            <w:tcW w:w="992" w:type="dxa"/>
            <w:shd w:val="clear" w:color="auto" w:fill="auto"/>
            <w:vAlign w:val="center"/>
          </w:tcPr>
          <w:p w:rsidR="00BC484C" w:rsidRPr="00393FF6" w:rsidRDefault="00BC484C" w:rsidP="00F04085">
            <w:pPr>
              <w:jc w:val="center"/>
            </w:pPr>
            <w:r w:rsidRPr="00393FF6">
              <w:t>2559</w:t>
            </w:r>
          </w:p>
        </w:tc>
        <w:tc>
          <w:tcPr>
            <w:tcW w:w="1062" w:type="dxa"/>
            <w:vAlign w:val="center"/>
          </w:tcPr>
          <w:p w:rsidR="00BC484C" w:rsidRPr="00393FF6" w:rsidRDefault="00BC484C" w:rsidP="00F04085">
            <w:pPr>
              <w:jc w:val="center"/>
            </w:pPr>
            <w:r w:rsidRPr="00393FF6">
              <w:t>20</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осуществление мер по противодействию коррупции в границах городского округа</w:t>
            </w:r>
          </w:p>
        </w:tc>
        <w:tc>
          <w:tcPr>
            <w:tcW w:w="992" w:type="dxa"/>
            <w:shd w:val="clear" w:color="auto" w:fill="auto"/>
            <w:vAlign w:val="center"/>
          </w:tcPr>
          <w:p w:rsidR="00BC484C" w:rsidRPr="00393FF6" w:rsidRDefault="00BC484C" w:rsidP="00F04085">
            <w:pPr>
              <w:jc w:val="center"/>
            </w:pPr>
            <w:r w:rsidRPr="00393FF6">
              <w:t>2560</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в соответствии с Федеральным законом от 24 июля        2007 г. № 221-ФЗ «О государственном кадастре недвижимости» выполнения комплексных кадастровых работ и утверждение карты-плана территории</w:t>
            </w:r>
          </w:p>
        </w:tc>
        <w:tc>
          <w:tcPr>
            <w:tcW w:w="992" w:type="dxa"/>
            <w:shd w:val="clear" w:color="auto" w:fill="auto"/>
            <w:vAlign w:val="center"/>
          </w:tcPr>
          <w:p w:rsidR="00BC484C" w:rsidRPr="00393FF6" w:rsidRDefault="00BC484C" w:rsidP="00F04085">
            <w:pPr>
              <w:jc w:val="center"/>
            </w:pPr>
            <w:r w:rsidRPr="00393FF6">
              <w:t>2561</w:t>
            </w:r>
          </w:p>
        </w:tc>
        <w:tc>
          <w:tcPr>
            <w:tcW w:w="1062" w:type="dxa"/>
            <w:vAlign w:val="center"/>
          </w:tcPr>
          <w:p w:rsidR="00BC484C" w:rsidRPr="00393FF6" w:rsidRDefault="00BC484C" w:rsidP="00F04085">
            <w:pPr>
              <w:jc w:val="center"/>
            </w:pPr>
            <w:r w:rsidRPr="00393FF6">
              <w:t>20</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1"/>
                <w:numId w:val="1"/>
              </w:numPr>
              <w:tabs>
                <w:tab w:val="left" w:pos="0"/>
              </w:tabs>
              <w:autoSpaceDE/>
              <w:autoSpaceDN/>
              <w:ind w:left="0" w:firstLine="0"/>
              <w:contextualSpacing/>
              <w:jc w:val="center"/>
              <w:rPr>
                <w:b/>
              </w:rPr>
            </w:pPr>
          </w:p>
        </w:tc>
        <w:tc>
          <w:tcPr>
            <w:tcW w:w="7443" w:type="dxa"/>
            <w:shd w:val="clear" w:color="auto" w:fill="auto"/>
            <w:vAlign w:val="bottom"/>
          </w:tcPr>
          <w:p w:rsidR="00BC484C" w:rsidRPr="00393FF6" w:rsidRDefault="00BC484C" w:rsidP="00F04085">
            <w:pPr>
              <w:autoSpaceDE/>
              <w:autoSpaceDN/>
              <w:jc w:val="both"/>
              <w:rPr>
                <w:b/>
              </w:rPr>
            </w:pPr>
            <w:r w:rsidRPr="00393FF6">
              <w:rPr>
                <w:b/>
              </w:rPr>
              <w:t>Расходные обязательства, возникшие в результате принятия нормативных правовых актов городского округа, заключения договоров (соглашений) в рамках реализации полномочий органов местного самоуправления городского округа по решению вопросов местного значения городского округа, всего</w:t>
            </w:r>
          </w:p>
        </w:tc>
        <w:tc>
          <w:tcPr>
            <w:tcW w:w="992" w:type="dxa"/>
            <w:shd w:val="clear" w:color="auto" w:fill="auto"/>
            <w:vAlign w:val="center"/>
          </w:tcPr>
          <w:p w:rsidR="00BC484C" w:rsidRPr="00393FF6" w:rsidRDefault="00BC484C" w:rsidP="00F04085">
            <w:pPr>
              <w:jc w:val="center"/>
              <w:rPr>
                <w:b/>
              </w:rPr>
            </w:pPr>
            <w:r w:rsidRPr="00393FF6">
              <w:rPr>
                <w:b/>
              </w:rPr>
              <w:t>2600</w:t>
            </w:r>
          </w:p>
        </w:tc>
        <w:tc>
          <w:tcPr>
            <w:tcW w:w="1062" w:type="dxa"/>
            <w:vAlign w:val="center"/>
          </w:tcPr>
          <w:p w:rsidR="00BC484C" w:rsidRPr="00393FF6" w:rsidRDefault="00BC484C" w:rsidP="00F04085">
            <w:pPr>
              <w:jc w:val="center"/>
              <w:rPr>
                <w:b/>
              </w:rPr>
            </w:pPr>
          </w:p>
        </w:tc>
        <w:tc>
          <w:tcPr>
            <w:tcW w:w="2087" w:type="dxa"/>
          </w:tcPr>
          <w:p w:rsidR="00BC484C" w:rsidRPr="00393FF6" w:rsidRDefault="00BC484C" w:rsidP="00F04085">
            <w:pPr>
              <w:jc w:val="center"/>
              <w:rPr>
                <w:b/>
              </w:rPr>
            </w:pPr>
          </w:p>
        </w:tc>
        <w:tc>
          <w:tcPr>
            <w:tcW w:w="2693" w:type="dxa"/>
          </w:tcPr>
          <w:p w:rsidR="00BC484C" w:rsidRPr="00393FF6" w:rsidRDefault="00BC484C" w:rsidP="00F04085">
            <w:pPr>
              <w:jc w:val="center"/>
              <w:rPr>
                <w:b/>
              </w:rPr>
            </w:pPr>
          </w:p>
        </w:tc>
      </w:tr>
      <w:tr w:rsidR="00BC484C" w:rsidRPr="00393FF6" w:rsidTr="002759D1">
        <w:trPr>
          <w:trHeight w:val="324"/>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vAlign w:val="bottom"/>
          </w:tcPr>
          <w:p w:rsidR="00BC484C" w:rsidRPr="00393FF6" w:rsidRDefault="00BC484C" w:rsidP="00F04085">
            <w:pPr>
              <w:jc w:val="both"/>
            </w:pPr>
            <w:r w:rsidRPr="00393FF6">
              <w:t>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w:t>
            </w:r>
          </w:p>
        </w:tc>
        <w:tc>
          <w:tcPr>
            <w:tcW w:w="992" w:type="dxa"/>
            <w:shd w:val="clear" w:color="auto" w:fill="auto"/>
            <w:vAlign w:val="center"/>
          </w:tcPr>
          <w:p w:rsidR="00BC484C" w:rsidRPr="00393FF6" w:rsidRDefault="00BC484C" w:rsidP="00F04085">
            <w:pPr>
              <w:jc w:val="center"/>
            </w:pPr>
            <w:r w:rsidRPr="00393FF6">
              <w:t>2601</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324"/>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vAlign w:val="bottom"/>
          </w:tcPr>
          <w:p w:rsidR="00BC484C" w:rsidRPr="00393FF6" w:rsidRDefault="00BC484C" w:rsidP="00F04085">
            <w:pPr>
              <w:jc w:val="both"/>
            </w:pPr>
            <w:r w:rsidRPr="00393FF6">
              <w:t xml:space="preserve">материально-техническое и финансовое обеспечение деятельности </w:t>
            </w:r>
            <w:r w:rsidRPr="00393FF6">
              <w:lastRenderedPageBreak/>
              <w:t>органов местного самоуправления в части вопросов оплаты труда работников органов местного самоуправления</w:t>
            </w:r>
          </w:p>
        </w:tc>
        <w:tc>
          <w:tcPr>
            <w:tcW w:w="992" w:type="dxa"/>
            <w:shd w:val="clear" w:color="auto" w:fill="auto"/>
            <w:vAlign w:val="center"/>
          </w:tcPr>
          <w:p w:rsidR="00BC484C" w:rsidRPr="00393FF6" w:rsidRDefault="00BC484C" w:rsidP="00F04085">
            <w:pPr>
              <w:jc w:val="center"/>
            </w:pPr>
            <w:r w:rsidRPr="00393FF6">
              <w:lastRenderedPageBreak/>
              <w:t>2602</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324"/>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vAlign w:val="bottom"/>
          </w:tcPr>
          <w:p w:rsidR="00BC484C" w:rsidRPr="00393FF6" w:rsidRDefault="00BC484C" w:rsidP="00F04085">
            <w:pPr>
              <w:jc w:val="both"/>
            </w:pPr>
            <w:r w:rsidRPr="00393FF6">
              <w:t xml:space="preserve">обслуживание муниципального долга без учета обслуживания долговых обязательств в части процентов, пеней и штрафных санкций по бюджетным кредитам, полученным из региональных и местных бюджетов </w:t>
            </w:r>
          </w:p>
        </w:tc>
        <w:tc>
          <w:tcPr>
            <w:tcW w:w="992" w:type="dxa"/>
            <w:shd w:val="clear" w:color="auto" w:fill="auto"/>
            <w:vAlign w:val="center"/>
          </w:tcPr>
          <w:p w:rsidR="00BC484C" w:rsidRPr="00393FF6" w:rsidRDefault="00BC484C" w:rsidP="00F04085">
            <w:pPr>
              <w:jc w:val="center"/>
            </w:pPr>
            <w:r w:rsidRPr="00393FF6">
              <w:t>2603</w:t>
            </w:r>
          </w:p>
        </w:tc>
        <w:tc>
          <w:tcPr>
            <w:tcW w:w="1062" w:type="dxa"/>
            <w:vAlign w:val="center"/>
          </w:tcPr>
          <w:p w:rsidR="00BC484C" w:rsidRPr="00393FF6" w:rsidRDefault="00BC484C" w:rsidP="00F04085">
            <w:pPr>
              <w:jc w:val="center"/>
            </w:pPr>
            <w:r w:rsidRPr="00393FF6">
              <w:t>13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324"/>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vAlign w:val="bottom"/>
          </w:tcPr>
          <w:p w:rsidR="00BC484C" w:rsidRPr="00393FF6" w:rsidRDefault="00BC484C" w:rsidP="00F04085">
            <w:pPr>
              <w:autoSpaceDE/>
              <w:autoSpaceDN/>
              <w:jc w:val="both"/>
            </w:pPr>
            <w:r w:rsidRPr="00393FF6">
              <w:t xml:space="preserve">обслуживание долговых обязательств в части процентов, пеней и штрафных санкций по бюджетным кредитам, полученным из региональных и местных бюджетов </w:t>
            </w:r>
          </w:p>
        </w:tc>
        <w:tc>
          <w:tcPr>
            <w:tcW w:w="992" w:type="dxa"/>
            <w:shd w:val="clear" w:color="auto" w:fill="auto"/>
            <w:vAlign w:val="center"/>
          </w:tcPr>
          <w:p w:rsidR="00BC484C" w:rsidRPr="00393FF6" w:rsidRDefault="00BC484C" w:rsidP="00F04085">
            <w:pPr>
              <w:jc w:val="center"/>
            </w:pPr>
            <w:r w:rsidRPr="00393FF6">
              <w:t>2604</w:t>
            </w:r>
          </w:p>
        </w:tc>
        <w:tc>
          <w:tcPr>
            <w:tcW w:w="1062" w:type="dxa"/>
            <w:vAlign w:val="center"/>
          </w:tcPr>
          <w:p w:rsidR="00BC484C" w:rsidRPr="00393FF6" w:rsidRDefault="00BC484C" w:rsidP="00F04085">
            <w:pPr>
              <w:jc w:val="center"/>
            </w:pPr>
            <w:r w:rsidRPr="00393FF6">
              <w:t>-</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73"/>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 xml:space="preserve">создание муниципальных предприятий </w:t>
            </w:r>
          </w:p>
        </w:tc>
        <w:tc>
          <w:tcPr>
            <w:tcW w:w="992" w:type="dxa"/>
            <w:shd w:val="clear" w:color="auto" w:fill="auto"/>
            <w:vAlign w:val="center"/>
          </w:tcPr>
          <w:p w:rsidR="00BC484C" w:rsidRPr="00393FF6" w:rsidRDefault="00BC484C" w:rsidP="00F04085">
            <w:pPr>
              <w:jc w:val="center"/>
            </w:pPr>
            <w:r w:rsidRPr="00393FF6">
              <w:t>2605</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принятие устава муниципального образования и внесение в него изменений и дополнений, издание муниципальных правовых актов</w:t>
            </w:r>
          </w:p>
        </w:tc>
        <w:tc>
          <w:tcPr>
            <w:tcW w:w="992" w:type="dxa"/>
            <w:shd w:val="clear" w:color="auto" w:fill="auto"/>
            <w:vAlign w:val="center"/>
          </w:tcPr>
          <w:p w:rsidR="00BC484C" w:rsidRPr="00393FF6" w:rsidRDefault="00BC484C" w:rsidP="00F04085">
            <w:pPr>
              <w:jc w:val="center"/>
            </w:pPr>
            <w:r w:rsidRPr="00393FF6">
              <w:t>2606</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70"/>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установление официальных символов муниципального образования</w:t>
            </w:r>
          </w:p>
        </w:tc>
        <w:tc>
          <w:tcPr>
            <w:tcW w:w="992" w:type="dxa"/>
            <w:shd w:val="clear" w:color="auto" w:fill="auto"/>
            <w:vAlign w:val="center"/>
          </w:tcPr>
          <w:p w:rsidR="00BC484C" w:rsidRPr="00393FF6" w:rsidRDefault="00BC484C" w:rsidP="00F04085">
            <w:pPr>
              <w:jc w:val="center"/>
            </w:pPr>
            <w:r w:rsidRPr="00393FF6">
              <w:t>2607</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(в части общеотраслевых учреждений)</w:t>
            </w:r>
          </w:p>
        </w:tc>
        <w:tc>
          <w:tcPr>
            <w:tcW w:w="992" w:type="dxa"/>
            <w:shd w:val="clear" w:color="auto" w:fill="auto"/>
            <w:vAlign w:val="center"/>
          </w:tcPr>
          <w:p w:rsidR="00BC484C" w:rsidRPr="00393FF6" w:rsidRDefault="00BC484C" w:rsidP="00F04085">
            <w:pPr>
              <w:jc w:val="center"/>
            </w:pPr>
            <w:r w:rsidRPr="00393FF6">
              <w:t>2608</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tc>
        <w:tc>
          <w:tcPr>
            <w:tcW w:w="992" w:type="dxa"/>
            <w:shd w:val="clear" w:color="auto" w:fill="auto"/>
            <w:vAlign w:val="center"/>
          </w:tcPr>
          <w:p w:rsidR="00BC484C" w:rsidRPr="00393FF6" w:rsidRDefault="00BC484C" w:rsidP="00F04085">
            <w:pPr>
              <w:jc w:val="center"/>
            </w:pPr>
            <w:r w:rsidRPr="00393FF6">
              <w:t>2609</w:t>
            </w:r>
          </w:p>
        </w:tc>
        <w:tc>
          <w:tcPr>
            <w:tcW w:w="1062" w:type="dxa"/>
            <w:vAlign w:val="center"/>
          </w:tcPr>
          <w:p w:rsidR="00BC484C" w:rsidRPr="00393FF6" w:rsidRDefault="00BC484C" w:rsidP="00F04085">
            <w:pPr>
              <w:jc w:val="center"/>
            </w:pPr>
            <w:r w:rsidRPr="00393FF6">
              <w:t>5</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 xml:space="preserve">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tc>
        <w:tc>
          <w:tcPr>
            <w:tcW w:w="992" w:type="dxa"/>
            <w:shd w:val="clear" w:color="auto" w:fill="auto"/>
            <w:vAlign w:val="center"/>
          </w:tcPr>
          <w:p w:rsidR="00BC484C" w:rsidRPr="00393FF6" w:rsidRDefault="00BC484C" w:rsidP="00F04085">
            <w:pPr>
              <w:jc w:val="center"/>
            </w:pPr>
            <w:r w:rsidRPr="00393FF6">
              <w:t>2610</w:t>
            </w:r>
          </w:p>
        </w:tc>
        <w:tc>
          <w:tcPr>
            <w:tcW w:w="1062" w:type="dxa"/>
            <w:vAlign w:val="center"/>
          </w:tcPr>
          <w:p w:rsidR="00BC484C" w:rsidRPr="00393FF6" w:rsidRDefault="00BC484C" w:rsidP="00F04085">
            <w:pPr>
              <w:jc w:val="center"/>
            </w:pPr>
            <w:r w:rsidRPr="00393FF6">
              <w:t>5</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adjustRightInd w:val="0"/>
              <w:jc w:val="both"/>
            </w:pPr>
            <w:r w:rsidRPr="00393FF6">
              <w:t>полномочия по организации теплоснабжения, предусмотренные Федеральным законом от 27 июля 2010 г. № 190-ФЗ «О теплоснабжении»</w:t>
            </w:r>
          </w:p>
        </w:tc>
        <w:tc>
          <w:tcPr>
            <w:tcW w:w="992" w:type="dxa"/>
            <w:shd w:val="clear" w:color="auto" w:fill="auto"/>
            <w:vAlign w:val="center"/>
          </w:tcPr>
          <w:p w:rsidR="00BC484C" w:rsidRPr="00393FF6" w:rsidRDefault="00BC484C" w:rsidP="00F04085">
            <w:pPr>
              <w:jc w:val="center"/>
            </w:pPr>
            <w:r w:rsidRPr="00393FF6">
              <w:t>2611</w:t>
            </w:r>
          </w:p>
        </w:tc>
        <w:tc>
          <w:tcPr>
            <w:tcW w:w="1062" w:type="dxa"/>
            <w:vAlign w:val="center"/>
          </w:tcPr>
          <w:p w:rsidR="00BC484C" w:rsidRPr="00393FF6" w:rsidRDefault="00BC484C" w:rsidP="00F04085">
            <w:pPr>
              <w:jc w:val="center"/>
            </w:pPr>
            <w:r w:rsidRPr="00393FF6">
              <w:t>19</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adjustRightInd w:val="0"/>
              <w:jc w:val="both"/>
            </w:pPr>
            <w:r w:rsidRPr="00393FF6">
              <w:t>полномочия в сфере водоснабжения и водоотведения, предусмотренные Федеральным законом от 7 декабря 2011 г.                      № 416-ФЗ «О водоснабжении и водоотведении»</w:t>
            </w:r>
          </w:p>
        </w:tc>
        <w:tc>
          <w:tcPr>
            <w:tcW w:w="992" w:type="dxa"/>
            <w:shd w:val="clear" w:color="auto" w:fill="auto"/>
            <w:vAlign w:val="center"/>
          </w:tcPr>
          <w:p w:rsidR="00BC484C" w:rsidRPr="00393FF6" w:rsidRDefault="00BC484C" w:rsidP="00F04085">
            <w:pPr>
              <w:jc w:val="center"/>
            </w:pPr>
            <w:r w:rsidRPr="00393FF6">
              <w:t>2612</w:t>
            </w:r>
          </w:p>
        </w:tc>
        <w:tc>
          <w:tcPr>
            <w:tcW w:w="1062" w:type="dxa"/>
            <w:vAlign w:val="center"/>
          </w:tcPr>
          <w:p w:rsidR="00BC484C" w:rsidRPr="00393FF6" w:rsidRDefault="00BC484C" w:rsidP="00F04085">
            <w:pPr>
              <w:jc w:val="center"/>
            </w:pPr>
            <w:r w:rsidRPr="00393FF6">
              <w:t>19</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73"/>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 xml:space="preserve">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w:t>
            </w:r>
            <w:r w:rsidRPr="00393FF6">
              <w:lastRenderedPageBreak/>
              <w:t>местного самоуправления, голосования по вопросам изменения границ муниципального образования, преобразования муниципального образования</w:t>
            </w:r>
          </w:p>
        </w:tc>
        <w:tc>
          <w:tcPr>
            <w:tcW w:w="992" w:type="dxa"/>
            <w:shd w:val="clear" w:color="auto" w:fill="auto"/>
            <w:vAlign w:val="center"/>
          </w:tcPr>
          <w:p w:rsidR="00BC484C" w:rsidRPr="00393FF6" w:rsidRDefault="00BC484C" w:rsidP="00F04085">
            <w:pPr>
              <w:jc w:val="center"/>
            </w:pPr>
            <w:r w:rsidRPr="00393FF6">
              <w:lastRenderedPageBreak/>
              <w:t>2613</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tc>
        <w:tc>
          <w:tcPr>
            <w:tcW w:w="992" w:type="dxa"/>
            <w:shd w:val="clear" w:color="auto" w:fill="auto"/>
            <w:vAlign w:val="center"/>
          </w:tcPr>
          <w:p w:rsidR="00BC484C" w:rsidRPr="00393FF6" w:rsidRDefault="00BC484C" w:rsidP="00F04085">
            <w:pPr>
              <w:jc w:val="center"/>
            </w:pPr>
            <w:r w:rsidRPr="00393FF6">
              <w:t>2614</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полномочия в сфере стратегического планирования, предусмотренными Федеральным законом от 28 июня 2014 г. № 172-ФЗ «О стратегическом планировании в Российской Федерации»</w:t>
            </w:r>
          </w:p>
        </w:tc>
        <w:tc>
          <w:tcPr>
            <w:tcW w:w="992" w:type="dxa"/>
            <w:shd w:val="clear" w:color="auto" w:fill="auto"/>
            <w:vAlign w:val="center"/>
          </w:tcPr>
          <w:p w:rsidR="00BC484C" w:rsidRPr="00393FF6" w:rsidRDefault="00BC484C" w:rsidP="00F04085">
            <w:pPr>
              <w:jc w:val="center"/>
            </w:pPr>
            <w:r w:rsidRPr="00393FF6">
              <w:t>2615</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w:t>
            </w:r>
          </w:p>
        </w:tc>
        <w:tc>
          <w:tcPr>
            <w:tcW w:w="992" w:type="dxa"/>
            <w:shd w:val="clear" w:color="auto" w:fill="auto"/>
            <w:vAlign w:val="center"/>
          </w:tcPr>
          <w:p w:rsidR="00BC484C" w:rsidRPr="00393FF6" w:rsidRDefault="00BC484C" w:rsidP="00F04085">
            <w:pPr>
              <w:jc w:val="center"/>
            </w:pPr>
            <w:r w:rsidRPr="00393FF6">
              <w:t>2616</w:t>
            </w:r>
          </w:p>
        </w:tc>
        <w:tc>
          <w:tcPr>
            <w:tcW w:w="1062" w:type="dxa"/>
            <w:vAlign w:val="center"/>
          </w:tcPr>
          <w:p w:rsidR="00BC484C" w:rsidRPr="00393FF6" w:rsidRDefault="00BC484C" w:rsidP="00F04085">
            <w:pPr>
              <w:jc w:val="center"/>
            </w:pPr>
            <w:r w:rsidRPr="00393FF6">
              <w:t>19</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59"/>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992" w:type="dxa"/>
            <w:shd w:val="clear" w:color="auto" w:fill="auto"/>
            <w:vAlign w:val="center"/>
          </w:tcPr>
          <w:p w:rsidR="00BC484C" w:rsidRPr="00393FF6" w:rsidRDefault="00BC484C" w:rsidP="00F04085">
            <w:pPr>
              <w:jc w:val="center"/>
            </w:pPr>
            <w:r w:rsidRPr="00393FF6">
              <w:t>2617</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осуществление международных и внешнеэкономических связей в соответствии с федеральными законами</w:t>
            </w:r>
          </w:p>
        </w:tc>
        <w:tc>
          <w:tcPr>
            <w:tcW w:w="992" w:type="dxa"/>
            <w:shd w:val="clear" w:color="auto" w:fill="auto"/>
            <w:vAlign w:val="center"/>
          </w:tcPr>
          <w:p w:rsidR="00BC484C" w:rsidRPr="00393FF6" w:rsidRDefault="00BC484C" w:rsidP="00F04085">
            <w:pPr>
              <w:jc w:val="center"/>
            </w:pPr>
            <w:r w:rsidRPr="00393FF6">
              <w:t>2618</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tc>
        <w:tc>
          <w:tcPr>
            <w:tcW w:w="992" w:type="dxa"/>
            <w:shd w:val="clear" w:color="auto" w:fill="auto"/>
            <w:vAlign w:val="center"/>
          </w:tcPr>
          <w:p w:rsidR="00BC484C" w:rsidRPr="00393FF6" w:rsidRDefault="00BC484C" w:rsidP="00F04085">
            <w:pPr>
              <w:jc w:val="center"/>
            </w:pPr>
            <w:r w:rsidRPr="00393FF6">
              <w:t>2619</w:t>
            </w:r>
          </w:p>
        </w:tc>
        <w:tc>
          <w:tcPr>
            <w:tcW w:w="1062" w:type="dxa"/>
            <w:vAlign w:val="center"/>
          </w:tcPr>
          <w:p w:rsidR="00BC484C" w:rsidRPr="00393FF6" w:rsidRDefault="00BC484C" w:rsidP="00F04085">
            <w:pPr>
              <w:jc w:val="center"/>
            </w:pPr>
            <w:r w:rsidRPr="00393FF6">
              <w:t>1</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034"/>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tc>
        <w:tc>
          <w:tcPr>
            <w:tcW w:w="992" w:type="dxa"/>
            <w:shd w:val="clear" w:color="auto" w:fill="auto"/>
            <w:vAlign w:val="center"/>
          </w:tcPr>
          <w:p w:rsidR="00BC484C" w:rsidRPr="00393FF6" w:rsidRDefault="00BC484C" w:rsidP="00F04085">
            <w:pPr>
              <w:jc w:val="center"/>
            </w:pPr>
            <w:r w:rsidRPr="00393FF6">
              <w:t>2620</w:t>
            </w:r>
          </w:p>
        </w:tc>
        <w:tc>
          <w:tcPr>
            <w:tcW w:w="1062" w:type="dxa"/>
            <w:vAlign w:val="center"/>
          </w:tcPr>
          <w:p w:rsidR="00BC484C" w:rsidRPr="00393FF6" w:rsidRDefault="00BC484C" w:rsidP="00F04085">
            <w:pPr>
              <w:jc w:val="center"/>
            </w:pPr>
            <w:r w:rsidRPr="00393FF6">
              <w:t>19</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98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установление гарантий и компенсаций расходов</w:t>
            </w:r>
            <w:r w:rsidRPr="00393FF6">
              <w:rPr>
                <w:rFonts w:eastAsia="Calibri"/>
              </w:rPr>
              <w:t xml:space="preserve"> для лиц, работающих и проживающих в </w:t>
            </w:r>
            <w:hyperlink r:id="rId7" w:history="1">
              <w:r w:rsidRPr="00393FF6">
                <w:rPr>
                  <w:rFonts w:eastAsia="Calibri"/>
                </w:rPr>
                <w:t>районах</w:t>
              </w:r>
            </w:hyperlink>
            <w:r w:rsidRPr="00393FF6">
              <w:rPr>
                <w:rFonts w:eastAsia="Calibri"/>
              </w:rPr>
              <w:t xml:space="preserve"> Крайнего Севера и приравненных к ним местностях – статьи 33 и 35 Закона Российской Федерации от 19 февраля 1993 г. № 4520-1 «О государственных гарантиях и компенсациях для лиц, работающих и проживающих в районах Крайнего Севера и приравненных к ним местностях»</w:t>
            </w:r>
            <w:r w:rsidRPr="00393FF6">
              <w:t xml:space="preserve">, </w:t>
            </w:r>
            <w:r w:rsidRPr="00393FF6">
              <w:rPr>
                <w:szCs w:val="20"/>
              </w:rPr>
              <w:t xml:space="preserve">статьи 325 и 326 Трудового кодекса Российской Федерации </w:t>
            </w:r>
          </w:p>
        </w:tc>
        <w:tc>
          <w:tcPr>
            <w:tcW w:w="992" w:type="dxa"/>
            <w:shd w:val="clear" w:color="auto" w:fill="auto"/>
            <w:vAlign w:val="center"/>
          </w:tcPr>
          <w:p w:rsidR="00BC484C" w:rsidRPr="00393FF6" w:rsidRDefault="00BC484C" w:rsidP="00F04085">
            <w:pPr>
              <w:jc w:val="center"/>
            </w:pPr>
            <w:r w:rsidRPr="00393FF6">
              <w:t>2621</w:t>
            </w:r>
          </w:p>
        </w:tc>
        <w:tc>
          <w:tcPr>
            <w:tcW w:w="1062" w:type="dxa"/>
            <w:vAlign w:val="center"/>
          </w:tcPr>
          <w:p w:rsidR="00BC484C" w:rsidRPr="00393FF6" w:rsidRDefault="00BC484C" w:rsidP="00F04085">
            <w:pPr>
              <w:jc w:val="center"/>
            </w:pPr>
            <w:r w:rsidRPr="00393FF6">
              <w:t>15</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F04085" w:rsidTr="002759D1">
        <w:trPr>
          <w:trHeight w:val="98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A814E1" w:rsidRDefault="00BC484C" w:rsidP="00F04085">
            <w:pPr>
              <w:jc w:val="both"/>
            </w:pPr>
            <w:r w:rsidRPr="00A814E1">
              <w:t xml:space="preserve">полномочия по финансовому обеспечению размещения объектов инфраструктуры территории опережающего социально-экономического развития (в случае создания указанных зон на территории субъекта Российской Федерации) – статьи 4, 23 </w:t>
            </w:r>
            <w:r w:rsidRPr="00A814E1">
              <w:rPr>
                <w:color w:val="000000"/>
              </w:rPr>
              <w:t>Федерального закона от 29 декабря 2014 года № 473-ФЗ «</w:t>
            </w:r>
            <w:r w:rsidRPr="00A814E1">
              <w:t>О территориях опережающего социально-экономического развития в Российской Федерации» (Собрание законодательства Российской Федерации, 2015, № 1, ст. 26)</w:t>
            </w:r>
          </w:p>
        </w:tc>
        <w:tc>
          <w:tcPr>
            <w:tcW w:w="992" w:type="dxa"/>
            <w:shd w:val="clear" w:color="auto" w:fill="auto"/>
            <w:vAlign w:val="center"/>
          </w:tcPr>
          <w:p w:rsidR="00BC484C" w:rsidRPr="00A814E1" w:rsidRDefault="00BC484C" w:rsidP="00F04085">
            <w:pPr>
              <w:jc w:val="center"/>
            </w:pPr>
            <w:r w:rsidRPr="00A814E1">
              <w:t>2622</w:t>
            </w:r>
          </w:p>
        </w:tc>
        <w:tc>
          <w:tcPr>
            <w:tcW w:w="1062" w:type="dxa"/>
            <w:vAlign w:val="center"/>
          </w:tcPr>
          <w:p w:rsidR="00BC484C" w:rsidRPr="00A814E1" w:rsidRDefault="00BC484C" w:rsidP="00F04085">
            <w:pPr>
              <w:jc w:val="center"/>
            </w:pPr>
            <w:r w:rsidRPr="00A814E1">
              <w:t>2</w:t>
            </w:r>
          </w:p>
        </w:tc>
        <w:tc>
          <w:tcPr>
            <w:tcW w:w="2087" w:type="dxa"/>
          </w:tcPr>
          <w:p w:rsidR="00BC484C" w:rsidRPr="00A814E1" w:rsidRDefault="00BC484C" w:rsidP="00F04085">
            <w:pPr>
              <w:jc w:val="center"/>
            </w:pPr>
          </w:p>
        </w:tc>
        <w:tc>
          <w:tcPr>
            <w:tcW w:w="2693" w:type="dxa"/>
          </w:tcPr>
          <w:p w:rsidR="00BC484C" w:rsidRPr="00F04085" w:rsidRDefault="00BC484C" w:rsidP="00F04085">
            <w:pPr>
              <w:jc w:val="center"/>
              <w:rPr>
                <w:highlight w:val="yellow"/>
              </w:rPr>
            </w:pPr>
          </w:p>
        </w:tc>
      </w:tr>
      <w:tr w:rsidR="00BC484C" w:rsidRPr="00393FF6" w:rsidTr="002759D1">
        <w:trPr>
          <w:trHeight w:val="982"/>
        </w:trPr>
        <w:tc>
          <w:tcPr>
            <w:tcW w:w="1277" w:type="dxa"/>
            <w:shd w:val="clear" w:color="auto" w:fill="auto"/>
            <w:vAlign w:val="center"/>
          </w:tcPr>
          <w:p w:rsidR="00BC484C" w:rsidRPr="00F04085" w:rsidRDefault="00BC484C" w:rsidP="00F04085">
            <w:pPr>
              <w:numPr>
                <w:ilvl w:val="2"/>
                <w:numId w:val="1"/>
              </w:numPr>
              <w:tabs>
                <w:tab w:val="left" w:pos="0"/>
              </w:tabs>
              <w:ind w:left="0" w:firstLine="0"/>
              <w:contextualSpacing/>
              <w:jc w:val="center"/>
              <w:rPr>
                <w:highlight w:val="yellow"/>
              </w:rPr>
            </w:pPr>
          </w:p>
        </w:tc>
        <w:tc>
          <w:tcPr>
            <w:tcW w:w="7443" w:type="dxa"/>
            <w:shd w:val="clear" w:color="auto" w:fill="auto"/>
          </w:tcPr>
          <w:p w:rsidR="00BC484C" w:rsidRPr="00A814E1" w:rsidRDefault="00BC484C" w:rsidP="00F04085">
            <w:pPr>
              <w:jc w:val="both"/>
            </w:pPr>
            <w:r w:rsidRPr="00A814E1">
              <w:t>предоставление доплаты за выслугу лет к трудовой пенсии муниципальным служащим за счет средств местного бюджета</w:t>
            </w:r>
          </w:p>
        </w:tc>
        <w:tc>
          <w:tcPr>
            <w:tcW w:w="992" w:type="dxa"/>
            <w:shd w:val="clear" w:color="auto" w:fill="auto"/>
            <w:vAlign w:val="center"/>
          </w:tcPr>
          <w:p w:rsidR="00BC484C" w:rsidRPr="00A814E1" w:rsidRDefault="00BC484C" w:rsidP="00F04085">
            <w:pPr>
              <w:jc w:val="center"/>
            </w:pPr>
            <w:r w:rsidRPr="00A814E1">
              <w:t>2623</w:t>
            </w:r>
          </w:p>
        </w:tc>
        <w:tc>
          <w:tcPr>
            <w:tcW w:w="1062" w:type="dxa"/>
            <w:vAlign w:val="center"/>
          </w:tcPr>
          <w:p w:rsidR="00BC484C" w:rsidRPr="00A814E1" w:rsidRDefault="00BC484C" w:rsidP="00F04085">
            <w:pPr>
              <w:jc w:val="center"/>
            </w:pPr>
            <w:r w:rsidRPr="00A814E1">
              <w:t>10</w:t>
            </w:r>
          </w:p>
        </w:tc>
        <w:tc>
          <w:tcPr>
            <w:tcW w:w="2087" w:type="dxa"/>
          </w:tcPr>
          <w:p w:rsidR="00BC484C" w:rsidRPr="00A814E1" w:rsidRDefault="00BC484C" w:rsidP="00F04085">
            <w:pPr>
              <w:jc w:val="center"/>
            </w:pPr>
          </w:p>
        </w:tc>
        <w:tc>
          <w:tcPr>
            <w:tcW w:w="2693" w:type="dxa"/>
          </w:tcPr>
          <w:p w:rsidR="00BC484C" w:rsidRPr="00F04085" w:rsidRDefault="00BC484C" w:rsidP="00F04085">
            <w:pPr>
              <w:jc w:val="center"/>
              <w:rPr>
                <w:highlight w:val="yellow"/>
              </w:rPr>
            </w:pPr>
          </w:p>
        </w:tc>
      </w:tr>
      <w:tr w:rsidR="00BC484C" w:rsidRPr="00393FF6" w:rsidTr="002759D1">
        <w:trPr>
          <w:trHeight w:val="325"/>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A814E1" w:rsidRDefault="00BC484C" w:rsidP="00F04085">
            <w:pPr>
              <w:jc w:val="both"/>
            </w:pPr>
            <w:r w:rsidRPr="00A814E1">
              <w:t>…</w:t>
            </w:r>
          </w:p>
        </w:tc>
        <w:tc>
          <w:tcPr>
            <w:tcW w:w="992" w:type="dxa"/>
            <w:shd w:val="clear" w:color="auto" w:fill="auto"/>
            <w:vAlign w:val="center"/>
          </w:tcPr>
          <w:p w:rsidR="00BC484C" w:rsidRPr="00A814E1" w:rsidRDefault="00BC484C" w:rsidP="00F04085">
            <w:pPr>
              <w:jc w:val="center"/>
            </w:pPr>
            <w:r w:rsidRPr="00A814E1">
              <w:t>2624</w:t>
            </w:r>
          </w:p>
        </w:tc>
        <w:tc>
          <w:tcPr>
            <w:tcW w:w="1062" w:type="dxa"/>
            <w:vAlign w:val="center"/>
          </w:tcPr>
          <w:p w:rsidR="00BC484C" w:rsidRPr="00A814E1" w:rsidRDefault="00BC484C" w:rsidP="00F04085">
            <w:pPr>
              <w:jc w:val="center"/>
            </w:pPr>
            <w:r w:rsidRPr="00A814E1">
              <w:t>23</w:t>
            </w:r>
          </w:p>
        </w:tc>
        <w:tc>
          <w:tcPr>
            <w:tcW w:w="2087" w:type="dxa"/>
          </w:tcPr>
          <w:p w:rsidR="00BC484C" w:rsidRPr="00A814E1"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72"/>
        </w:trPr>
        <w:tc>
          <w:tcPr>
            <w:tcW w:w="1277" w:type="dxa"/>
            <w:shd w:val="clear" w:color="auto" w:fill="auto"/>
            <w:vAlign w:val="center"/>
          </w:tcPr>
          <w:p w:rsidR="00BC484C" w:rsidRPr="00393FF6" w:rsidRDefault="00BC484C" w:rsidP="00F04085">
            <w:pPr>
              <w:numPr>
                <w:ilvl w:val="2"/>
                <w:numId w:val="1"/>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r w:rsidRPr="00393FF6">
              <w:t>2625</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72"/>
        </w:trPr>
        <w:tc>
          <w:tcPr>
            <w:tcW w:w="1277" w:type="dxa"/>
            <w:shd w:val="clear" w:color="auto" w:fill="auto"/>
            <w:vAlign w:val="center"/>
          </w:tcPr>
          <w:p w:rsidR="00BC484C" w:rsidRPr="00393FF6" w:rsidRDefault="00BC484C" w:rsidP="00F04085">
            <w:pPr>
              <w:tabs>
                <w:tab w:val="left" w:pos="0"/>
              </w:tabs>
              <w:contextualSpacing/>
              <w:jc w:val="center"/>
            </w:pPr>
            <w:r w:rsidRPr="00393FF6">
              <w:t>…</w:t>
            </w: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72"/>
        </w:trPr>
        <w:tc>
          <w:tcPr>
            <w:tcW w:w="1277" w:type="dxa"/>
            <w:shd w:val="clear" w:color="auto" w:fill="auto"/>
            <w:vAlign w:val="center"/>
          </w:tcPr>
          <w:p w:rsidR="00BC484C" w:rsidRPr="00393FF6" w:rsidRDefault="00BC484C" w:rsidP="00F04085">
            <w:pPr>
              <w:tabs>
                <w:tab w:val="left" w:pos="0"/>
              </w:tabs>
              <w:contextualSpacing/>
              <w:jc w:val="center"/>
            </w:pPr>
            <w:r w:rsidRPr="00393FF6">
              <w:t>2.2.99.</w:t>
            </w: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r w:rsidRPr="00393FF6">
              <w:t>2699</w:t>
            </w:r>
          </w:p>
        </w:tc>
        <w:tc>
          <w:tcPr>
            <w:tcW w:w="1062" w:type="dxa"/>
            <w:vAlign w:val="center"/>
          </w:tcPr>
          <w:p w:rsidR="00BC484C" w:rsidRPr="00393FF6" w:rsidRDefault="00BC484C" w:rsidP="00F04085">
            <w:pPr>
              <w:jc w:val="center"/>
            </w:pPr>
            <w:r w:rsidRPr="00393FF6">
              <w:t>23</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C5E0B3"/>
            <w:vAlign w:val="center"/>
          </w:tcPr>
          <w:p w:rsidR="00BC484C" w:rsidRPr="00393FF6" w:rsidRDefault="00BC484C" w:rsidP="00F04085">
            <w:pPr>
              <w:numPr>
                <w:ilvl w:val="1"/>
                <w:numId w:val="1"/>
              </w:numPr>
              <w:tabs>
                <w:tab w:val="left" w:pos="0"/>
              </w:tabs>
              <w:autoSpaceDE/>
              <w:autoSpaceDN/>
              <w:ind w:left="0" w:firstLine="0"/>
              <w:contextualSpacing/>
              <w:jc w:val="center"/>
              <w:rPr>
                <w:b/>
              </w:rPr>
            </w:pPr>
          </w:p>
        </w:tc>
        <w:tc>
          <w:tcPr>
            <w:tcW w:w="7443" w:type="dxa"/>
            <w:shd w:val="clear" w:color="auto" w:fill="C5E0B3"/>
            <w:vAlign w:val="bottom"/>
          </w:tcPr>
          <w:p w:rsidR="00BC484C" w:rsidRPr="00393FF6" w:rsidRDefault="00BC484C" w:rsidP="00F04085">
            <w:pPr>
              <w:autoSpaceDE/>
              <w:autoSpaceDN/>
              <w:jc w:val="both"/>
              <w:rPr>
                <w:b/>
              </w:rPr>
            </w:pPr>
            <w:r w:rsidRPr="00393FF6">
              <w:rPr>
                <w:b/>
              </w:rPr>
              <w:t>Расходные обязательства, возникшие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права на решение вопросов, не отнесенных к вопросам местного значения городского округа, всего</w:t>
            </w:r>
          </w:p>
        </w:tc>
        <w:tc>
          <w:tcPr>
            <w:tcW w:w="992" w:type="dxa"/>
            <w:shd w:val="clear" w:color="auto" w:fill="C5E0B3"/>
            <w:vAlign w:val="center"/>
          </w:tcPr>
          <w:p w:rsidR="00BC484C" w:rsidRPr="00393FF6" w:rsidRDefault="00BC484C" w:rsidP="00F04085">
            <w:pPr>
              <w:jc w:val="center"/>
              <w:rPr>
                <w:b/>
              </w:rPr>
            </w:pPr>
            <w:r w:rsidRPr="00393FF6">
              <w:rPr>
                <w:b/>
              </w:rPr>
              <w:t>2700</w:t>
            </w:r>
          </w:p>
        </w:tc>
        <w:tc>
          <w:tcPr>
            <w:tcW w:w="1062" w:type="dxa"/>
            <w:shd w:val="clear" w:color="auto" w:fill="C5E0B3"/>
            <w:vAlign w:val="center"/>
          </w:tcPr>
          <w:p w:rsidR="00BC484C" w:rsidRPr="00393FF6" w:rsidRDefault="00BC484C" w:rsidP="00F04085">
            <w:pPr>
              <w:jc w:val="center"/>
              <w:rPr>
                <w:b/>
              </w:rPr>
            </w:pPr>
          </w:p>
        </w:tc>
        <w:tc>
          <w:tcPr>
            <w:tcW w:w="2087" w:type="dxa"/>
            <w:shd w:val="clear" w:color="auto" w:fill="C5E0B3"/>
          </w:tcPr>
          <w:p w:rsidR="00BC484C" w:rsidRPr="00393FF6" w:rsidRDefault="00BC484C" w:rsidP="00F04085">
            <w:pPr>
              <w:jc w:val="center"/>
              <w:rPr>
                <w:b/>
              </w:rPr>
            </w:pPr>
          </w:p>
        </w:tc>
        <w:tc>
          <w:tcPr>
            <w:tcW w:w="2693" w:type="dxa"/>
            <w:shd w:val="clear" w:color="auto" w:fill="C5E0B3"/>
          </w:tcPr>
          <w:p w:rsidR="00BC484C" w:rsidRPr="00393FF6" w:rsidRDefault="00BC484C" w:rsidP="00F04085">
            <w:pPr>
              <w:jc w:val="center"/>
              <w:rPr>
                <w:b/>
              </w:rP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1"/>
              </w:numPr>
              <w:tabs>
                <w:tab w:val="left" w:pos="0"/>
              </w:tabs>
              <w:autoSpaceDE/>
              <w:autoSpaceDN/>
              <w:ind w:left="0" w:firstLine="0"/>
              <w:contextualSpacing/>
              <w:jc w:val="center"/>
              <w:rPr>
                <w:b/>
              </w:rPr>
            </w:pPr>
          </w:p>
        </w:tc>
        <w:tc>
          <w:tcPr>
            <w:tcW w:w="7443" w:type="dxa"/>
            <w:shd w:val="clear" w:color="auto" w:fill="auto"/>
            <w:vAlign w:val="bottom"/>
          </w:tcPr>
          <w:p w:rsidR="00BC484C" w:rsidRPr="00393FF6" w:rsidRDefault="00BC484C" w:rsidP="00F04085">
            <w:pPr>
              <w:autoSpaceDE/>
              <w:autoSpaceDN/>
              <w:jc w:val="both"/>
              <w:rPr>
                <w:b/>
              </w:rPr>
            </w:pPr>
            <w:r w:rsidRPr="00393FF6">
              <w:rPr>
                <w:b/>
              </w:rPr>
              <w:t>по перечню, предусмотренному Федеральным законом от 6 октября 2003 г. № 131-ФЗ «Об общих принципах организации местного самоуправления в Российской Федерации», всего</w:t>
            </w:r>
          </w:p>
        </w:tc>
        <w:tc>
          <w:tcPr>
            <w:tcW w:w="992" w:type="dxa"/>
            <w:shd w:val="clear" w:color="auto" w:fill="auto"/>
            <w:vAlign w:val="center"/>
          </w:tcPr>
          <w:p w:rsidR="00BC484C" w:rsidRPr="00393FF6" w:rsidRDefault="00BC484C" w:rsidP="00F04085">
            <w:pPr>
              <w:jc w:val="center"/>
              <w:rPr>
                <w:b/>
              </w:rPr>
            </w:pPr>
            <w:r w:rsidRPr="00393FF6">
              <w:rPr>
                <w:b/>
              </w:rPr>
              <w:t>2701</w:t>
            </w:r>
          </w:p>
        </w:tc>
        <w:tc>
          <w:tcPr>
            <w:tcW w:w="1062" w:type="dxa"/>
            <w:vAlign w:val="center"/>
          </w:tcPr>
          <w:p w:rsidR="00BC484C" w:rsidRPr="00393FF6" w:rsidRDefault="00BC484C" w:rsidP="00F04085">
            <w:pPr>
              <w:jc w:val="center"/>
              <w:rPr>
                <w:b/>
              </w:rPr>
            </w:pPr>
          </w:p>
        </w:tc>
        <w:tc>
          <w:tcPr>
            <w:tcW w:w="2087" w:type="dxa"/>
          </w:tcPr>
          <w:p w:rsidR="00BC484C" w:rsidRPr="00393FF6" w:rsidRDefault="00BC484C" w:rsidP="00F04085">
            <w:pPr>
              <w:jc w:val="center"/>
              <w:rPr>
                <w:b/>
              </w:rPr>
            </w:pPr>
          </w:p>
        </w:tc>
        <w:tc>
          <w:tcPr>
            <w:tcW w:w="2693" w:type="dxa"/>
          </w:tcPr>
          <w:p w:rsidR="00BC484C" w:rsidRPr="00393FF6" w:rsidRDefault="00BC484C" w:rsidP="00F04085">
            <w:pPr>
              <w:jc w:val="center"/>
              <w:rPr>
                <w:b/>
              </w:rPr>
            </w:pPr>
          </w:p>
        </w:tc>
      </w:tr>
      <w:tr w:rsidR="00BC484C" w:rsidRPr="00393FF6" w:rsidTr="002759D1">
        <w:trPr>
          <w:trHeight w:val="303"/>
        </w:trPr>
        <w:tc>
          <w:tcPr>
            <w:tcW w:w="1277" w:type="dxa"/>
            <w:shd w:val="clear" w:color="auto" w:fill="auto"/>
            <w:vAlign w:val="center"/>
          </w:tcPr>
          <w:p w:rsidR="00BC484C" w:rsidRPr="00393FF6" w:rsidRDefault="00BC484C" w:rsidP="00F0408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F04085">
            <w:pPr>
              <w:jc w:val="both"/>
            </w:pPr>
            <w:r w:rsidRPr="00393FF6">
              <w:t>создание музеев городского округа</w:t>
            </w:r>
          </w:p>
        </w:tc>
        <w:tc>
          <w:tcPr>
            <w:tcW w:w="992" w:type="dxa"/>
            <w:shd w:val="clear" w:color="auto" w:fill="auto"/>
            <w:vAlign w:val="center"/>
          </w:tcPr>
          <w:p w:rsidR="00BC484C" w:rsidRPr="00393FF6" w:rsidRDefault="00BC484C" w:rsidP="00F04085">
            <w:pPr>
              <w:jc w:val="center"/>
            </w:pPr>
            <w:r w:rsidRPr="00393FF6">
              <w:t>2702</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F04085">
            <w:pPr>
              <w:jc w:val="both"/>
            </w:pPr>
            <w:r w:rsidRPr="00393FF6">
              <w:t>создание муниципальных образовательных организаций высшего образования</w:t>
            </w:r>
          </w:p>
        </w:tc>
        <w:tc>
          <w:tcPr>
            <w:tcW w:w="992" w:type="dxa"/>
            <w:shd w:val="clear" w:color="auto" w:fill="auto"/>
            <w:vAlign w:val="center"/>
          </w:tcPr>
          <w:p w:rsidR="00BC484C" w:rsidRPr="00393FF6" w:rsidRDefault="00BC484C" w:rsidP="00F04085">
            <w:pPr>
              <w:jc w:val="center"/>
            </w:pPr>
            <w:r w:rsidRPr="00393FF6">
              <w:t>2703</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участие в осуществлении деятельности по опеке и попечительству</w:t>
            </w:r>
          </w:p>
        </w:tc>
        <w:tc>
          <w:tcPr>
            <w:tcW w:w="992" w:type="dxa"/>
            <w:shd w:val="clear" w:color="auto" w:fill="auto"/>
            <w:vAlign w:val="center"/>
          </w:tcPr>
          <w:p w:rsidR="00BC484C" w:rsidRPr="00393FF6" w:rsidRDefault="00BC484C" w:rsidP="00F04085">
            <w:pPr>
              <w:jc w:val="center"/>
            </w:pPr>
            <w:r w:rsidRPr="00393FF6">
              <w:t>2704</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908"/>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tc>
        <w:tc>
          <w:tcPr>
            <w:tcW w:w="992" w:type="dxa"/>
            <w:shd w:val="clear" w:color="auto" w:fill="auto"/>
            <w:vAlign w:val="center"/>
          </w:tcPr>
          <w:p w:rsidR="00BC484C" w:rsidRPr="00393FF6" w:rsidRDefault="00BC484C" w:rsidP="00F04085">
            <w:pPr>
              <w:jc w:val="center"/>
            </w:pPr>
            <w:r w:rsidRPr="00393FF6">
              <w:t>2705</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tc>
        <w:tc>
          <w:tcPr>
            <w:tcW w:w="992" w:type="dxa"/>
            <w:shd w:val="clear" w:color="auto" w:fill="auto"/>
            <w:vAlign w:val="center"/>
          </w:tcPr>
          <w:p w:rsidR="00BC484C" w:rsidRPr="00393FF6" w:rsidRDefault="00BC484C" w:rsidP="00F04085">
            <w:pPr>
              <w:jc w:val="center"/>
            </w:pPr>
            <w:r w:rsidRPr="00393FF6">
              <w:t>2706</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муниципальной пожарной охраны</w:t>
            </w:r>
          </w:p>
        </w:tc>
        <w:tc>
          <w:tcPr>
            <w:tcW w:w="992" w:type="dxa"/>
            <w:shd w:val="clear" w:color="auto" w:fill="auto"/>
            <w:vAlign w:val="center"/>
          </w:tcPr>
          <w:p w:rsidR="00BC484C" w:rsidRPr="00393FF6" w:rsidRDefault="00BC484C" w:rsidP="00F04085">
            <w:pPr>
              <w:jc w:val="center"/>
            </w:pPr>
            <w:r w:rsidRPr="00393FF6">
              <w:t>2707</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создание условий для развития туризма</w:t>
            </w:r>
          </w:p>
        </w:tc>
        <w:tc>
          <w:tcPr>
            <w:tcW w:w="992" w:type="dxa"/>
            <w:shd w:val="clear" w:color="auto" w:fill="auto"/>
            <w:vAlign w:val="center"/>
          </w:tcPr>
          <w:p w:rsidR="00BC484C" w:rsidRPr="00393FF6" w:rsidRDefault="00BC484C" w:rsidP="00F04085">
            <w:pPr>
              <w:jc w:val="center"/>
            </w:pPr>
            <w:r w:rsidRPr="00393FF6">
              <w:t>2708</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tc>
        <w:tc>
          <w:tcPr>
            <w:tcW w:w="992" w:type="dxa"/>
            <w:shd w:val="clear" w:color="auto" w:fill="auto"/>
            <w:vAlign w:val="center"/>
          </w:tcPr>
          <w:p w:rsidR="00BC484C" w:rsidRPr="00393FF6" w:rsidRDefault="00BC484C" w:rsidP="00F04085">
            <w:pPr>
              <w:jc w:val="center"/>
            </w:pPr>
            <w:r w:rsidRPr="00393FF6">
              <w:t>2709</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 № 181-ФЗ «О социальной защите инвалидов в Российской Федерации»</w:t>
            </w:r>
          </w:p>
        </w:tc>
        <w:tc>
          <w:tcPr>
            <w:tcW w:w="992" w:type="dxa"/>
            <w:shd w:val="clear" w:color="auto" w:fill="auto"/>
            <w:vAlign w:val="center"/>
          </w:tcPr>
          <w:p w:rsidR="00BC484C" w:rsidRPr="00393FF6" w:rsidRDefault="00BC484C" w:rsidP="00F04085">
            <w:pPr>
              <w:jc w:val="center"/>
            </w:pPr>
            <w:r w:rsidRPr="00393FF6">
              <w:t>2710</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adjustRightInd w:val="0"/>
              <w:jc w:val="both"/>
            </w:pPr>
            <w:r w:rsidRPr="00393FF6">
              <w:t>осуществление мероприятий, предусмотренных Федеральным законом от 20 июля 2012  г. №  125-ФЗ  «О донорстве крови и ее компонентов»</w:t>
            </w:r>
          </w:p>
        </w:tc>
        <w:tc>
          <w:tcPr>
            <w:tcW w:w="992" w:type="dxa"/>
            <w:shd w:val="clear" w:color="auto" w:fill="auto"/>
            <w:vAlign w:val="center"/>
          </w:tcPr>
          <w:p w:rsidR="00BC484C" w:rsidRPr="00393FF6" w:rsidRDefault="00BC484C" w:rsidP="00F04085">
            <w:pPr>
              <w:jc w:val="center"/>
            </w:pPr>
            <w:r w:rsidRPr="00393FF6">
              <w:t>2711</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adjustRightInd w:val="0"/>
              <w:jc w:val="both"/>
            </w:pPr>
            <w:r w:rsidRPr="00393FF6">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tc>
        <w:tc>
          <w:tcPr>
            <w:tcW w:w="992" w:type="dxa"/>
            <w:shd w:val="clear" w:color="auto" w:fill="auto"/>
            <w:vAlign w:val="center"/>
          </w:tcPr>
          <w:p w:rsidR="00BC484C" w:rsidRPr="00393FF6" w:rsidRDefault="00BC484C" w:rsidP="00F04085">
            <w:pPr>
              <w:jc w:val="center"/>
            </w:pPr>
            <w:r w:rsidRPr="00393FF6">
              <w:t>2712</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 xml:space="preserve">предоставление гражданам жилых помещений муниципального </w:t>
            </w:r>
            <w:r w:rsidRPr="00393FF6">
              <w:lastRenderedPageBreak/>
              <w:t>жилищного фонда по договорам найма жилых помещений жилищного фонда социального использования в соответствии с жилищным законодательством</w:t>
            </w:r>
          </w:p>
        </w:tc>
        <w:tc>
          <w:tcPr>
            <w:tcW w:w="992" w:type="dxa"/>
            <w:shd w:val="clear" w:color="auto" w:fill="auto"/>
            <w:vAlign w:val="center"/>
          </w:tcPr>
          <w:p w:rsidR="00BC484C" w:rsidRPr="00393FF6" w:rsidRDefault="00BC484C" w:rsidP="00F04085">
            <w:pPr>
              <w:jc w:val="center"/>
            </w:pPr>
            <w:r w:rsidRPr="00393FF6">
              <w:lastRenderedPageBreak/>
              <w:t>2713</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осуществление мероприятий по отлову и содержанию безнадзорных животных, обитающих на территории городского округа</w:t>
            </w:r>
          </w:p>
        </w:tc>
        <w:tc>
          <w:tcPr>
            <w:tcW w:w="992" w:type="dxa"/>
            <w:shd w:val="clear" w:color="auto" w:fill="auto"/>
            <w:vAlign w:val="center"/>
          </w:tcPr>
          <w:p w:rsidR="00BC484C" w:rsidRPr="00393FF6" w:rsidRDefault="00BC484C" w:rsidP="00F04085">
            <w:pPr>
              <w:jc w:val="center"/>
            </w:pPr>
            <w:r w:rsidRPr="00393FF6">
              <w:t>2714</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adjustRightInd w:val="0"/>
              <w:jc w:val="both"/>
            </w:pPr>
            <w:r w:rsidRPr="00393FF6">
              <w:t>осуществление мероприятий в сфере профилактики правонарушений, предусмотренных Федеральным законом  от 23 июня 2016 г. № 182-ФЗ «Об основах системы профилактики правонарушений в Российской Федерации»</w:t>
            </w:r>
          </w:p>
        </w:tc>
        <w:tc>
          <w:tcPr>
            <w:tcW w:w="992" w:type="dxa"/>
            <w:shd w:val="clear" w:color="auto" w:fill="auto"/>
            <w:vAlign w:val="center"/>
          </w:tcPr>
          <w:p w:rsidR="00BC484C" w:rsidRPr="00393FF6" w:rsidRDefault="00BC484C" w:rsidP="00F04085">
            <w:pPr>
              <w:jc w:val="center"/>
            </w:pPr>
            <w:r w:rsidRPr="00393FF6">
              <w:t>2715</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adjustRightInd w:val="0"/>
              <w:jc w:val="both"/>
            </w:pPr>
            <w:r w:rsidRPr="00393FF6">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tc>
        <w:tc>
          <w:tcPr>
            <w:tcW w:w="992" w:type="dxa"/>
            <w:shd w:val="clear" w:color="auto" w:fill="auto"/>
            <w:vAlign w:val="center"/>
          </w:tcPr>
          <w:p w:rsidR="00BC484C" w:rsidRPr="00393FF6" w:rsidRDefault="00BC484C" w:rsidP="00F04085">
            <w:pPr>
              <w:jc w:val="center"/>
            </w:pPr>
            <w:r w:rsidRPr="00393FF6">
              <w:t>2716</w:t>
            </w:r>
          </w:p>
        </w:tc>
        <w:tc>
          <w:tcPr>
            <w:tcW w:w="1062" w:type="dxa"/>
            <w:vAlign w:val="center"/>
          </w:tcPr>
          <w:p w:rsidR="00BC484C" w:rsidRPr="00393FF6" w:rsidRDefault="00BC484C" w:rsidP="00F04085">
            <w:pPr>
              <w:jc w:val="center"/>
              <w:rPr>
                <w:snapToGrid w:val="0"/>
              </w:rP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r w:rsidRPr="00393FF6">
              <w:t>2717</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r w:rsidRPr="00393FF6">
              <w:t>2718</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tabs>
                <w:tab w:val="left" w:pos="0"/>
              </w:tabs>
              <w:contextualSpacing/>
              <w:jc w:val="center"/>
            </w:pPr>
            <w:r w:rsidRPr="00393FF6">
              <w:t>…</w:t>
            </w: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65"/>
        </w:trPr>
        <w:tc>
          <w:tcPr>
            <w:tcW w:w="1277" w:type="dxa"/>
            <w:shd w:val="clear" w:color="auto" w:fill="auto"/>
            <w:vAlign w:val="center"/>
          </w:tcPr>
          <w:p w:rsidR="00BC484C" w:rsidRPr="00393FF6" w:rsidRDefault="00BC484C" w:rsidP="00F04085">
            <w:pPr>
              <w:tabs>
                <w:tab w:val="left" w:pos="0"/>
              </w:tabs>
              <w:contextualSpacing/>
              <w:jc w:val="center"/>
            </w:pPr>
            <w:r w:rsidRPr="00393FF6">
              <w:t>2.3.1.98.</w:t>
            </w: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r w:rsidRPr="00393FF6">
              <w:t>2719</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2"/>
              </w:numPr>
              <w:tabs>
                <w:tab w:val="left" w:pos="0"/>
              </w:tabs>
              <w:autoSpaceDE/>
              <w:autoSpaceDN/>
              <w:ind w:left="0" w:firstLine="0"/>
              <w:contextualSpacing/>
              <w:jc w:val="center"/>
              <w:rPr>
                <w:b/>
              </w:rPr>
            </w:pPr>
          </w:p>
        </w:tc>
        <w:tc>
          <w:tcPr>
            <w:tcW w:w="7443" w:type="dxa"/>
            <w:shd w:val="clear" w:color="auto" w:fill="auto"/>
            <w:vAlign w:val="bottom"/>
          </w:tcPr>
          <w:p w:rsidR="00BC484C" w:rsidRPr="00393FF6" w:rsidRDefault="00BC484C" w:rsidP="00F04085">
            <w:pPr>
              <w:autoSpaceDE/>
              <w:autoSpaceDN/>
              <w:jc w:val="both"/>
              <w:rPr>
                <w:b/>
              </w:rPr>
            </w:pPr>
            <w:r w:rsidRPr="00393FF6">
              <w:rPr>
                <w:b/>
              </w:rPr>
              <w:t>по участию в осуществлении государственных полномочий (не переданных в соответствии со статьей 19 Федерального закона от  6 октября 2003 г. № 131-ФЗ «Об общих принципах организации местного самоуправления в Российской Федерации»), если это участие предусмотрено федеральными законами, всего</w:t>
            </w:r>
          </w:p>
        </w:tc>
        <w:tc>
          <w:tcPr>
            <w:tcW w:w="992" w:type="dxa"/>
            <w:shd w:val="clear" w:color="auto" w:fill="auto"/>
            <w:vAlign w:val="center"/>
          </w:tcPr>
          <w:p w:rsidR="00BC484C" w:rsidRPr="00393FF6" w:rsidRDefault="00BC484C" w:rsidP="00F04085">
            <w:pPr>
              <w:jc w:val="center"/>
              <w:rPr>
                <w:b/>
              </w:rPr>
            </w:pPr>
            <w:r w:rsidRPr="00393FF6">
              <w:rPr>
                <w:b/>
              </w:rPr>
              <w:t>2800</w:t>
            </w:r>
          </w:p>
        </w:tc>
        <w:tc>
          <w:tcPr>
            <w:tcW w:w="1062" w:type="dxa"/>
            <w:vAlign w:val="center"/>
          </w:tcPr>
          <w:p w:rsidR="00BC484C" w:rsidRPr="00393FF6" w:rsidRDefault="00BC484C" w:rsidP="00F04085">
            <w:pPr>
              <w:jc w:val="center"/>
              <w:rPr>
                <w:b/>
              </w:rPr>
            </w:pPr>
          </w:p>
        </w:tc>
        <w:tc>
          <w:tcPr>
            <w:tcW w:w="2087" w:type="dxa"/>
          </w:tcPr>
          <w:p w:rsidR="00BC484C" w:rsidRPr="00393FF6" w:rsidRDefault="00BC484C" w:rsidP="00F04085">
            <w:pPr>
              <w:jc w:val="center"/>
              <w:rPr>
                <w:b/>
              </w:rPr>
            </w:pPr>
          </w:p>
        </w:tc>
        <w:tc>
          <w:tcPr>
            <w:tcW w:w="2693" w:type="dxa"/>
          </w:tcPr>
          <w:p w:rsidR="00BC484C" w:rsidRPr="00393FF6" w:rsidRDefault="00BC484C" w:rsidP="00F04085">
            <w:pPr>
              <w:jc w:val="center"/>
              <w:rPr>
                <w:b/>
              </w:rPr>
            </w:pPr>
          </w:p>
        </w:tc>
      </w:tr>
      <w:tr w:rsidR="00BC484C" w:rsidRPr="00393FF6" w:rsidTr="002759D1">
        <w:trPr>
          <w:trHeight w:val="223"/>
        </w:trPr>
        <w:tc>
          <w:tcPr>
            <w:tcW w:w="1277" w:type="dxa"/>
            <w:shd w:val="clear" w:color="auto" w:fill="auto"/>
            <w:vAlign w:val="center"/>
          </w:tcPr>
          <w:p w:rsidR="00BC484C" w:rsidRPr="00393FF6" w:rsidRDefault="00BC484C" w:rsidP="00F0408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r w:rsidRPr="00393FF6">
              <w:t>2801</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26"/>
        </w:trPr>
        <w:tc>
          <w:tcPr>
            <w:tcW w:w="1277" w:type="dxa"/>
            <w:shd w:val="clear" w:color="auto" w:fill="auto"/>
            <w:vAlign w:val="center"/>
          </w:tcPr>
          <w:p w:rsidR="00BC484C" w:rsidRPr="00393FF6" w:rsidRDefault="00BC484C" w:rsidP="00F0408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r w:rsidRPr="00393FF6">
              <w:t>2802</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26"/>
        </w:trPr>
        <w:tc>
          <w:tcPr>
            <w:tcW w:w="1277" w:type="dxa"/>
            <w:shd w:val="clear" w:color="auto" w:fill="auto"/>
            <w:vAlign w:val="center"/>
          </w:tcPr>
          <w:p w:rsidR="00BC484C" w:rsidRPr="00393FF6" w:rsidRDefault="00BC484C" w:rsidP="00F04085">
            <w:pPr>
              <w:tabs>
                <w:tab w:val="left" w:pos="0"/>
              </w:tabs>
              <w:autoSpaceDE/>
              <w:autoSpaceDN/>
              <w:contextualSpacing/>
              <w:jc w:val="center"/>
            </w:pPr>
            <w:r w:rsidRPr="00393FF6">
              <w:t>…</w:t>
            </w: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226"/>
        </w:trPr>
        <w:tc>
          <w:tcPr>
            <w:tcW w:w="1277" w:type="dxa"/>
            <w:shd w:val="clear" w:color="auto" w:fill="auto"/>
            <w:vAlign w:val="center"/>
          </w:tcPr>
          <w:p w:rsidR="00BC484C" w:rsidRPr="00393FF6" w:rsidRDefault="00BC484C" w:rsidP="00F04085">
            <w:pPr>
              <w:tabs>
                <w:tab w:val="left" w:pos="0"/>
              </w:tabs>
              <w:autoSpaceDE/>
              <w:autoSpaceDN/>
              <w:contextualSpacing/>
              <w:jc w:val="center"/>
            </w:pPr>
            <w:r w:rsidRPr="00393FF6">
              <w:t>2.3.2.99.</w:t>
            </w: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r w:rsidRPr="00393FF6">
              <w:t>2899</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2"/>
                <w:numId w:val="2"/>
              </w:numPr>
              <w:tabs>
                <w:tab w:val="left" w:pos="0"/>
              </w:tabs>
              <w:autoSpaceDE/>
              <w:autoSpaceDN/>
              <w:ind w:left="0" w:firstLine="0"/>
              <w:contextualSpacing/>
              <w:jc w:val="center"/>
              <w:rPr>
                <w:b/>
              </w:rPr>
            </w:pPr>
          </w:p>
        </w:tc>
        <w:tc>
          <w:tcPr>
            <w:tcW w:w="7443" w:type="dxa"/>
            <w:shd w:val="clear" w:color="auto" w:fill="auto"/>
            <w:vAlign w:val="bottom"/>
          </w:tcPr>
          <w:p w:rsidR="00BC484C" w:rsidRPr="00393FF6" w:rsidRDefault="00BC484C" w:rsidP="00F04085">
            <w:pPr>
              <w:autoSpaceDE/>
              <w:autoSpaceDN/>
              <w:jc w:val="both"/>
              <w:rPr>
                <w:b/>
              </w:rPr>
            </w:pPr>
            <w:r w:rsidRPr="00393FF6">
              <w:rPr>
                <w:b/>
              </w:rPr>
              <w:t>по реализации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всего</w:t>
            </w:r>
          </w:p>
        </w:tc>
        <w:tc>
          <w:tcPr>
            <w:tcW w:w="992" w:type="dxa"/>
            <w:shd w:val="clear" w:color="auto" w:fill="auto"/>
            <w:vAlign w:val="center"/>
          </w:tcPr>
          <w:p w:rsidR="00BC484C" w:rsidRPr="00393FF6" w:rsidRDefault="00BC484C" w:rsidP="00F04085">
            <w:pPr>
              <w:jc w:val="center"/>
              <w:rPr>
                <w:b/>
              </w:rPr>
            </w:pPr>
            <w:r w:rsidRPr="00393FF6">
              <w:rPr>
                <w:b/>
              </w:rPr>
              <w:t>2900</w:t>
            </w:r>
          </w:p>
        </w:tc>
        <w:tc>
          <w:tcPr>
            <w:tcW w:w="1062" w:type="dxa"/>
            <w:vAlign w:val="center"/>
          </w:tcPr>
          <w:p w:rsidR="00BC484C" w:rsidRPr="00393FF6" w:rsidRDefault="00BC484C" w:rsidP="00F04085">
            <w:pPr>
              <w:jc w:val="center"/>
              <w:rPr>
                <w:b/>
              </w:rPr>
            </w:pPr>
          </w:p>
        </w:tc>
        <w:tc>
          <w:tcPr>
            <w:tcW w:w="2087" w:type="dxa"/>
          </w:tcPr>
          <w:p w:rsidR="00BC484C" w:rsidRPr="00393FF6" w:rsidRDefault="00BC484C" w:rsidP="00F04085">
            <w:pPr>
              <w:jc w:val="center"/>
              <w:rPr>
                <w:b/>
              </w:rPr>
            </w:pPr>
          </w:p>
        </w:tc>
        <w:tc>
          <w:tcPr>
            <w:tcW w:w="2693" w:type="dxa"/>
          </w:tcPr>
          <w:p w:rsidR="00BC484C" w:rsidRPr="00393FF6" w:rsidRDefault="00BC484C" w:rsidP="00F04085">
            <w:pPr>
              <w:jc w:val="center"/>
              <w:rPr>
                <w:b/>
              </w:rPr>
            </w:pPr>
          </w:p>
        </w:tc>
      </w:tr>
      <w:tr w:rsidR="00BC484C" w:rsidRPr="00F04085" w:rsidTr="002759D1">
        <w:trPr>
          <w:trHeight w:val="522"/>
        </w:trPr>
        <w:tc>
          <w:tcPr>
            <w:tcW w:w="1277" w:type="dxa"/>
            <w:shd w:val="clear" w:color="auto" w:fill="FFFFFF"/>
            <w:vAlign w:val="center"/>
          </w:tcPr>
          <w:p w:rsidR="00BC484C" w:rsidRPr="00F04085" w:rsidRDefault="00BC484C" w:rsidP="00F04085">
            <w:pPr>
              <w:numPr>
                <w:ilvl w:val="3"/>
                <w:numId w:val="2"/>
              </w:numPr>
              <w:tabs>
                <w:tab w:val="left" w:pos="0"/>
              </w:tabs>
              <w:autoSpaceDE/>
              <w:autoSpaceDN/>
              <w:ind w:left="0" w:firstLine="0"/>
              <w:contextualSpacing/>
              <w:jc w:val="center"/>
              <w:rPr>
                <w:b/>
                <w:strike/>
                <w:color w:val="FF0000"/>
              </w:rPr>
            </w:pPr>
          </w:p>
        </w:tc>
        <w:tc>
          <w:tcPr>
            <w:tcW w:w="7443" w:type="dxa"/>
            <w:shd w:val="clear" w:color="auto" w:fill="FFFFFF"/>
          </w:tcPr>
          <w:p w:rsidR="00BC484C" w:rsidRPr="00F04085" w:rsidRDefault="00BC484C" w:rsidP="00F04085">
            <w:pPr>
              <w:shd w:val="clear" w:color="auto" w:fill="FFFFFF"/>
              <w:textAlignment w:val="baseline"/>
              <w:rPr>
                <w:color w:val="FF0000"/>
              </w:rPr>
            </w:pPr>
            <w:r w:rsidRPr="00F04085">
              <w:rPr>
                <w:strike/>
                <w:color w:val="FF0000"/>
              </w:rPr>
              <w:t>предоставление доплаты за выслугу лет к трудовой пенсии муниципальным служащим за счет средств местного бюджета</w:t>
            </w:r>
            <w:r>
              <w:rPr>
                <w:strike/>
                <w:color w:val="FF0000"/>
              </w:rPr>
              <w:t xml:space="preserve"> </w:t>
            </w:r>
            <w:r>
              <w:rPr>
                <w:color w:val="FF0000"/>
              </w:rPr>
              <w:t>(перенесено на 2623)</w:t>
            </w:r>
          </w:p>
        </w:tc>
        <w:tc>
          <w:tcPr>
            <w:tcW w:w="992" w:type="dxa"/>
            <w:shd w:val="clear" w:color="auto" w:fill="FFFFFF"/>
            <w:vAlign w:val="center"/>
          </w:tcPr>
          <w:p w:rsidR="00BC484C" w:rsidRPr="00F04085" w:rsidRDefault="00BC484C" w:rsidP="00F04085">
            <w:pPr>
              <w:jc w:val="center"/>
              <w:rPr>
                <w:strike/>
                <w:color w:val="FF0000"/>
              </w:rPr>
            </w:pPr>
            <w:r w:rsidRPr="00F04085">
              <w:rPr>
                <w:strike/>
                <w:color w:val="FF0000"/>
              </w:rPr>
              <w:t>2901</w:t>
            </w:r>
          </w:p>
        </w:tc>
        <w:tc>
          <w:tcPr>
            <w:tcW w:w="1062" w:type="dxa"/>
            <w:shd w:val="clear" w:color="auto" w:fill="FFFFFF"/>
            <w:vAlign w:val="center"/>
          </w:tcPr>
          <w:p w:rsidR="00BC484C" w:rsidRPr="00F04085" w:rsidRDefault="00BC484C" w:rsidP="00F04085">
            <w:pPr>
              <w:jc w:val="center"/>
              <w:rPr>
                <w:strike/>
                <w:color w:val="FF0000"/>
              </w:rPr>
            </w:pPr>
            <w:r w:rsidRPr="00F04085">
              <w:rPr>
                <w:strike/>
                <w:color w:val="FF0000"/>
              </w:rPr>
              <w:t>10</w:t>
            </w:r>
          </w:p>
        </w:tc>
        <w:tc>
          <w:tcPr>
            <w:tcW w:w="2087" w:type="dxa"/>
            <w:shd w:val="clear" w:color="auto" w:fill="FFFFFF"/>
          </w:tcPr>
          <w:p w:rsidR="00BC484C" w:rsidRPr="00F04085" w:rsidRDefault="00BC484C" w:rsidP="00F04085">
            <w:pPr>
              <w:jc w:val="center"/>
              <w:rPr>
                <w:strike/>
                <w:color w:val="FF0000"/>
              </w:rPr>
            </w:pPr>
          </w:p>
        </w:tc>
        <w:tc>
          <w:tcPr>
            <w:tcW w:w="2693" w:type="dxa"/>
            <w:shd w:val="clear" w:color="auto" w:fill="FFFFFF"/>
          </w:tcPr>
          <w:p w:rsidR="00BC484C" w:rsidRPr="00F04085" w:rsidRDefault="00BC484C" w:rsidP="00F04085">
            <w:pPr>
              <w:jc w:val="center"/>
              <w:rPr>
                <w:strike/>
                <w:color w:val="FF0000"/>
              </w:rPr>
            </w:pPr>
          </w:p>
        </w:tc>
      </w:tr>
      <w:tr w:rsidR="00BC484C" w:rsidRPr="00393FF6" w:rsidTr="002759D1">
        <w:trPr>
          <w:trHeight w:val="522"/>
        </w:trPr>
        <w:tc>
          <w:tcPr>
            <w:tcW w:w="1277" w:type="dxa"/>
            <w:shd w:val="clear" w:color="auto" w:fill="auto"/>
            <w:vAlign w:val="center"/>
          </w:tcPr>
          <w:p w:rsidR="00BC484C" w:rsidRPr="00393FF6" w:rsidRDefault="00BC484C" w:rsidP="00F04085">
            <w:pPr>
              <w:numPr>
                <w:ilvl w:val="3"/>
                <w:numId w:val="2"/>
              </w:numPr>
              <w:tabs>
                <w:tab w:val="left" w:pos="0"/>
              </w:tabs>
              <w:autoSpaceDE/>
              <w:autoSpaceDN/>
              <w:ind w:left="0" w:firstLine="0"/>
              <w:contextualSpacing/>
              <w:jc w:val="center"/>
              <w:rPr>
                <w:b/>
              </w:rPr>
            </w:pP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r w:rsidRPr="00393FF6">
              <w:t>2902</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tabs>
                <w:tab w:val="left" w:pos="0"/>
              </w:tabs>
              <w:autoSpaceDE/>
              <w:autoSpaceDN/>
              <w:contextualSpacing/>
              <w:jc w:val="center"/>
            </w:pPr>
            <w:r w:rsidRPr="00393FF6">
              <w:t>…</w:t>
            </w: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r w:rsidRPr="00393FF6">
              <w:t>2</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393FF6" w:rsidTr="002759D1">
        <w:trPr>
          <w:trHeight w:val="522"/>
        </w:trPr>
        <w:tc>
          <w:tcPr>
            <w:tcW w:w="1277" w:type="dxa"/>
            <w:shd w:val="clear" w:color="auto" w:fill="auto"/>
            <w:vAlign w:val="center"/>
          </w:tcPr>
          <w:p w:rsidR="00BC484C" w:rsidRPr="00393FF6" w:rsidRDefault="00BC484C" w:rsidP="00F04085">
            <w:pPr>
              <w:tabs>
                <w:tab w:val="left" w:pos="0"/>
              </w:tabs>
              <w:autoSpaceDE/>
              <w:autoSpaceDN/>
              <w:contextualSpacing/>
              <w:jc w:val="center"/>
            </w:pPr>
            <w:r w:rsidRPr="00393FF6">
              <w:lastRenderedPageBreak/>
              <w:t>2.3.3.99.</w:t>
            </w:r>
          </w:p>
        </w:tc>
        <w:tc>
          <w:tcPr>
            <w:tcW w:w="7443" w:type="dxa"/>
            <w:shd w:val="clear" w:color="auto" w:fill="auto"/>
          </w:tcPr>
          <w:p w:rsidR="00BC484C" w:rsidRPr="00393FF6" w:rsidRDefault="00BC484C" w:rsidP="00F04085">
            <w:pPr>
              <w:jc w:val="both"/>
            </w:pPr>
            <w:r w:rsidRPr="00393FF6">
              <w:t>…</w:t>
            </w:r>
          </w:p>
        </w:tc>
        <w:tc>
          <w:tcPr>
            <w:tcW w:w="992" w:type="dxa"/>
            <w:shd w:val="clear" w:color="auto" w:fill="auto"/>
            <w:vAlign w:val="center"/>
          </w:tcPr>
          <w:p w:rsidR="00BC484C" w:rsidRPr="00393FF6" w:rsidRDefault="00BC484C" w:rsidP="00F04085">
            <w:pPr>
              <w:jc w:val="center"/>
            </w:pPr>
            <w:r w:rsidRPr="00393FF6">
              <w:t>2999</w:t>
            </w:r>
          </w:p>
        </w:tc>
        <w:tc>
          <w:tcPr>
            <w:tcW w:w="1062" w:type="dxa"/>
            <w:vAlign w:val="center"/>
          </w:tcPr>
          <w:p w:rsidR="00BC484C" w:rsidRPr="00393FF6" w:rsidRDefault="00BC484C" w:rsidP="00F04085">
            <w:pPr>
              <w:jc w:val="center"/>
            </w:pPr>
            <w:r w:rsidRPr="00393FF6">
              <w:t>24</w:t>
            </w:r>
          </w:p>
        </w:tc>
        <w:tc>
          <w:tcPr>
            <w:tcW w:w="2087" w:type="dxa"/>
          </w:tcPr>
          <w:p w:rsidR="00BC484C" w:rsidRPr="00393FF6" w:rsidRDefault="00BC484C" w:rsidP="00F04085">
            <w:pPr>
              <w:jc w:val="center"/>
            </w:pPr>
          </w:p>
        </w:tc>
        <w:tc>
          <w:tcPr>
            <w:tcW w:w="2693" w:type="dxa"/>
          </w:tcPr>
          <w:p w:rsidR="00BC484C" w:rsidRPr="00393FF6" w:rsidRDefault="00BC484C" w:rsidP="00F04085">
            <w:pPr>
              <w:jc w:val="center"/>
            </w:pPr>
          </w:p>
        </w:tc>
      </w:tr>
      <w:tr w:rsidR="00BC484C" w:rsidRPr="00776095" w:rsidTr="002759D1">
        <w:trPr>
          <w:trHeight w:val="522"/>
        </w:trPr>
        <w:tc>
          <w:tcPr>
            <w:tcW w:w="1277" w:type="dxa"/>
            <w:shd w:val="clear" w:color="auto" w:fill="C5E0B3"/>
            <w:vAlign w:val="center"/>
          </w:tcPr>
          <w:p w:rsidR="00BC484C" w:rsidRPr="00393FF6" w:rsidRDefault="00BC484C" w:rsidP="00776095">
            <w:pPr>
              <w:numPr>
                <w:ilvl w:val="1"/>
                <w:numId w:val="2"/>
              </w:numPr>
              <w:tabs>
                <w:tab w:val="left" w:pos="0"/>
              </w:tabs>
              <w:autoSpaceDE/>
              <w:autoSpaceDN/>
              <w:ind w:left="0" w:firstLine="0"/>
              <w:contextualSpacing/>
              <w:jc w:val="center"/>
              <w:rPr>
                <w:b/>
              </w:rPr>
            </w:pPr>
          </w:p>
        </w:tc>
        <w:tc>
          <w:tcPr>
            <w:tcW w:w="7443" w:type="dxa"/>
            <w:shd w:val="clear" w:color="auto" w:fill="C5E0B3"/>
            <w:vAlign w:val="bottom"/>
          </w:tcPr>
          <w:p w:rsidR="00BC484C" w:rsidRPr="009A22B3" w:rsidRDefault="00BC484C" w:rsidP="009A22B3">
            <w:pPr>
              <w:autoSpaceDE/>
              <w:autoSpaceDN/>
              <w:jc w:val="both"/>
              <w:rPr>
                <w:b/>
              </w:rPr>
            </w:pPr>
            <w:r w:rsidRPr="00981FFE">
              <w:rPr>
                <w:b/>
              </w:rPr>
              <w:t>Расходные обязательства, возникшие в результате принятия нормативных правовых актов городског</w:t>
            </w:r>
            <w:r w:rsidRPr="009A22B3">
              <w:rPr>
                <w:b/>
              </w:rPr>
              <w:t>о округа, заключения договоров (соглашений) в рамках реализации органами местного самоуправления городского округа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всего</w:t>
            </w:r>
          </w:p>
        </w:tc>
        <w:tc>
          <w:tcPr>
            <w:tcW w:w="992" w:type="dxa"/>
            <w:shd w:val="clear" w:color="auto" w:fill="C5E0B3"/>
            <w:vAlign w:val="center"/>
          </w:tcPr>
          <w:p w:rsidR="00BC484C" w:rsidRPr="00393FF6" w:rsidRDefault="00BC484C" w:rsidP="009A22B3">
            <w:pPr>
              <w:jc w:val="center"/>
              <w:rPr>
                <w:b/>
              </w:rPr>
            </w:pPr>
            <w:r w:rsidRPr="009A22B3">
              <w:rPr>
                <w:b/>
              </w:rPr>
              <w:t>3100</w:t>
            </w:r>
          </w:p>
        </w:tc>
        <w:tc>
          <w:tcPr>
            <w:tcW w:w="1062" w:type="dxa"/>
            <w:shd w:val="clear" w:color="auto" w:fill="C5E0B3"/>
            <w:vAlign w:val="center"/>
          </w:tcPr>
          <w:p w:rsidR="00BC484C" w:rsidRPr="00393FF6" w:rsidRDefault="00BC484C" w:rsidP="009A22B3">
            <w:pPr>
              <w:jc w:val="center"/>
              <w:rPr>
                <w:b/>
              </w:rPr>
            </w:pPr>
          </w:p>
        </w:tc>
        <w:tc>
          <w:tcPr>
            <w:tcW w:w="2087" w:type="dxa"/>
            <w:shd w:val="clear" w:color="auto" w:fill="C5E0B3"/>
          </w:tcPr>
          <w:p w:rsidR="00BC484C" w:rsidRPr="00393FF6" w:rsidRDefault="00BC484C" w:rsidP="009A22B3">
            <w:pPr>
              <w:jc w:val="center"/>
              <w:rPr>
                <w:b/>
              </w:rPr>
            </w:pPr>
          </w:p>
        </w:tc>
        <w:tc>
          <w:tcPr>
            <w:tcW w:w="2693" w:type="dxa"/>
            <w:shd w:val="clear" w:color="auto" w:fill="C5E0B3"/>
          </w:tcPr>
          <w:p w:rsidR="00BC484C" w:rsidRPr="00393FF6" w:rsidRDefault="00BC484C" w:rsidP="009A22B3">
            <w:pPr>
              <w:jc w:val="center"/>
              <w:rPr>
                <w:b/>
              </w:rP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2"/>
                <w:numId w:val="2"/>
              </w:numPr>
              <w:tabs>
                <w:tab w:val="left" w:pos="0"/>
              </w:tabs>
              <w:autoSpaceDE/>
              <w:autoSpaceDN/>
              <w:ind w:left="0" w:firstLine="0"/>
              <w:contextualSpacing/>
              <w:jc w:val="center"/>
              <w:rPr>
                <w:b/>
              </w:rPr>
            </w:pPr>
          </w:p>
        </w:tc>
        <w:tc>
          <w:tcPr>
            <w:tcW w:w="7443" w:type="dxa"/>
            <w:shd w:val="clear" w:color="auto" w:fill="auto"/>
            <w:vAlign w:val="bottom"/>
          </w:tcPr>
          <w:p w:rsidR="00BC484C" w:rsidRPr="00393FF6" w:rsidRDefault="00BC484C" w:rsidP="009A22B3">
            <w:pPr>
              <w:autoSpaceDE/>
              <w:autoSpaceDN/>
              <w:jc w:val="both"/>
              <w:rPr>
                <w:b/>
              </w:rPr>
            </w:pPr>
            <w:r w:rsidRPr="00393FF6">
              <w:rPr>
                <w:b/>
              </w:rPr>
              <w:t>за счет субвенций, предоставленных из федерального бюджета, всего</w:t>
            </w:r>
          </w:p>
        </w:tc>
        <w:tc>
          <w:tcPr>
            <w:tcW w:w="992" w:type="dxa"/>
            <w:shd w:val="clear" w:color="auto" w:fill="auto"/>
            <w:vAlign w:val="center"/>
          </w:tcPr>
          <w:p w:rsidR="00BC484C" w:rsidRPr="00393FF6" w:rsidRDefault="00BC484C" w:rsidP="009A22B3">
            <w:pPr>
              <w:jc w:val="center"/>
            </w:pPr>
            <w:r w:rsidRPr="00393FF6">
              <w:rPr>
                <w:b/>
              </w:rPr>
              <w:t>3101</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государственную регистрацию актов гражданского состояния</w:t>
            </w:r>
          </w:p>
        </w:tc>
        <w:tc>
          <w:tcPr>
            <w:tcW w:w="992" w:type="dxa"/>
            <w:shd w:val="clear" w:color="auto" w:fill="auto"/>
            <w:vAlign w:val="center"/>
          </w:tcPr>
          <w:p w:rsidR="00BC484C" w:rsidRPr="00393FF6" w:rsidRDefault="00BC484C" w:rsidP="009A22B3">
            <w:pPr>
              <w:jc w:val="center"/>
            </w:pPr>
            <w:r w:rsidRPr="00393FF6">
              <w:t>3102</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по составлению списков кандидатов в присяжные заседатели</w:t>
            </w:r>
          </w:p>
        </w:tc>
        <w:tc>
          <w:tcPr>
            <w:tcW w:w="992" w:type="dxa"/>
            <w:shd w:val="clear" w:color="auto" w:fill="auto"/>
            <w:vAlign w:val="center"/>
          </w:tcPr>
          <w:p w:rsidR="00BC484C" w:rsidRPr="00393FF6" w:rsidRDefault="00BC484C" w:rsidP="009A22B3">
            <w:pPr>
              <w:jc w:val="center"/>
            </w:pPr>
            <w:r w:rsidRPr="00393FF6">
              <w:t>3103</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воинского учета на территориях, на которых отсутствуют структурные подразделения военных комиссариатов</w:t>
            </w:r>
          </w:p>
        </w:tc>
        <w:tc>
          <w:tcPr>
            <w:tcW w:w="992" w:type="dxa"/>
            <w:shd w:val="clear" w:color="auto" w:fill="auto"/>
            <w:vAlign w:val="center"/>
          </w:tcPr>
          <w:p w:rsidR="00BC484C" w:rsidRPr="00393FF6" w:rsidRDefault="00BC484C" w:rsidP="009A22B3">
            <w:pPr>
              <w:jc w:val="center"/>
            </w:pPr>
            <w:r w:rsidRPr="00393FF6">
              <w:t>3104</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992" w:type="dxa"/>
            <w:shd w:val="clear" w:color="auto" w:fill="auto"/>
            <w:vAlign w:val="center"/>
          </w:tcPr>
          <w:p w:rsidR="00BC484C" w:rsidRPr="00393FF6" w:rsidRDefault="00BC484C" w:rsidP="009A22B3">
            <w:pPr>
              <w:jc w:val="center"/>
            </w:pPr>
            <w:r w:rsidRPr="00393FF6">
              <w:t>3105</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992" w:type="dxa"/>
            <w:shd w:val="clear" w:color="auto" w:fill="auto"/>
            <w:vAlign w:val="center"/>
          </w:tcPr>
          <w:p w:rsidR="00BC484C" w:rsidRPr="00393FF6" w:rsidRDefault="00BC484C" w:rsidP="009A22B3">
            <w:pPr>
              <w:jc w:val="center"/>
            </w:pPr>
            <w:r w:rsidRPr="00393FF6">
              <w:t>3106</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992" w:type="dxa"/>
            <w:shd w:val="clear" w:color="auto" w:fill="auto"/>
            <w:vAlign w:val="center"/>
          </w:tcPr>
          <w:p w:rsidR="00BC484C" w:rsidRPr="00393FF6" w:rsidRDefault="00BC484C" w:rsidP="009A22B3">
            <w:pPr>
              <w:jc w:val="center"/>
            </w:pPr>
            <w:r w:rsidRPr="00393FF6">
              <w:t>3107</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оплату жилищно-коммунальных услуг отдельным категориям граждан</w:t>
            </w:r>
          </w:p>
        </w:tc>
        <w:tc>
          <w:tcPr>
            <w:tcW w:w="992" w:type="dxa"/>
            <w:shd w:val="clear" w:color="auto" w:fill="auto"/>
            <w:vAlign w:val="center"/>
          </w:tcPr>
          <w:p w:rsidR="00BC484C" w:rsidRPr="00393FF6" w:rsidRDefault="00BC484C" w:rsidP="009A22B3">
            <w:pPr>
              <w:jc w:val="center"/>
            </w:pPr>
            <w:r w:rsidRPr="00393FF6">
              <w:t>3108</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992" w:type="dxa"/>
            <w:shd w:val="clear" w:color="auto" w:fill="auto"/>
            <w:vAlign w:val="center"/>
          </w:tcPr>
          <w:p w:rsidR="00BC484C" w:rsidRPr="00393FF6" w:rsidRDefault="00BC484C" w:rsidP="009A22B3">
            <w:pPr>
              <w:jc w:val="center"/>
            </w:pPr>
            <w:r w:rsidRPr="00393FF6">
              <w:t>3109</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«Об иммунопрофилактике инфекционных болезней»</w:t>
            </w:r>
          </w:p>
        </w:tc>
        <w:tc>
          <w:tcPr>
            <w:tcW w:w="992" w:type="dxa"/>
            <w:shd w:val="clear" w:color="auto" w:fill="auto"/>
            <w:vAlign w:val="center"/>
          </w:tcPr>
          <w:p w:rsidR="00BC484C" w:rsidRPr="00393FF6" w:rsidRDefault="00BC484C" w:rsidP="009A22B3">
            <w:pPr>
              <w:jc w:val="center"/>
            </w:pPr>
            <w:r w:rsidRPr="00393FF6">
              <w:t>3110</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 № 81-ФЗ «О государственных пособиях гражданам, имеющим детей»</w:t>
            </w:r>
          </w:p>
        </w:tc>
        <w:tc>
          <w:tcPr>
            <w:tcW w:w="992" w:type="dxa"/>
            <w:shd w:val="clear" w:color="auto" w:fill="auto"/>
            <w:vAlign w:val="center"/>
          </w:tcPr>
          <w:p w:rsidR="00BC484C" w:rsidRPr="00393FF6" w:rsidRDefault="00BC484C" w:rsidP="009A22B3">
            <w:pPr>
              <w:jc w:val="center"/>
            </w:pPr>
            <w:r w:rsidRPr="00393FF6">
              <w:t>3111</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 81-ФЗ «О государственных пособиях гражданам, имеющим детей»</w:t>
            </w:r>
          </w:p>
        </w:tc>
        <w:tc>
          <w:tcPr>
            <w:tcW w:w="992" w:type="dxa"/>
            <w:shd w:val="clear" w:color="auto" w:fill="auto"/>
            <w:vAlign w:val="center"/>
          </w:tcPr>
          <w:p w:rsidR="00BC484C" w:rsidRPr="00393FF6" w:rsidRDefault="00BC484C" w:rsidP="009A22B3">
            <w:pPr>
              <w:jc w:val="center"/>
            </w:pPr>
            <w:r w:rsidRPr="00393FF6">
              <w:t>3112</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выплату единовременного пособия при всех формах устройства детей, лишенных родительского попечения, в семью</w:t>
            </w:r>
          </w:p>
        </w:tc>
        <w:tc>
          <w:tcPr>
            <w:tcW w:w="992" w:type="dxa"/>
            <w:shd w:val="clear" w:color="auto" w:fill="auto"/>
            <w:vAlign w:val="center"/>
          </w:tcPr>
          <w:p w:rsidR="00BC484C" w:rsidRPr="00393FF6" w:rsidRDefault="00BC484C" w:rsidP="009A22B3">
            <w:pPr>
              <w:jc w:val="center"/>
            </w:pPr>
            <w:r w:rsidRPr="00393FF6">
              <w:t>3113</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обеспечение инвалидов техническими средствами реабилитации, включая изготовление и ремонт протезно-ортопедических изделий</w:t>
            </w:r>
          </w:p>
        </w:tc>
        <w:tc>
          <w:tcPr>
            <w:tcW w:w="992" w:type="dxa"/>
            <w:shd w:val="clear" w:color="auto" w:fill="auto"/>
            <w:vAlign w:val="center"/>
          </w:tcPr>
          <w:p w:rsidR="00BC484C" w:rsidRPr="00393FF6" w:rsidRDefault="00BC484C" w:rsidP="009A22B3">
            <w:pPr>
              <w:jc w:val="center"/>
            </w:pPr>
            <w:r w:rsidRPr="00393FF6">
              <w:t>3114</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 № 40-ФЗ «Об обязательном страховании гражданской ответственности владельцев транспортных средств»</w:t>
            </w:r>
          </w:p>
        </w:tc>
        <w:tc>
          <w:tcPr>
            <w:tcW w:w="992" w:type="dxa"/>
            <w:shd w:val="clear" w:color="auto" w:fill="auto"/>
            <w:vAlign w:val="center"/>
          </w:tcPr>
          <w:p w:rsidR="00BC484C" w:rsidRPr="00393FF6" w:rsidRDefault="00BC484C" w:rsidP="009A22B3">
            <w:pPr>
              <w:jc w:val="center"/>
            </w:pPr>
            <w:r w:rsidRPr="00393FF6">
              <w:t>3115</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полномочий по обеспечению жильем отдельных категорий граждан, установленных Федеральным законом от 12 января 1995 г. № 5-ФЗ «О ветеранах», в соответствии с Указом Президента Российской Федерации от 7 мая 2008 г. № 714 «Об обеспечении жильем ветеранов Великой Отечественной войны 1941 - 1945 годов»</w:t>
            </w:r>
          </w:p>
        </w:tc>
        <w:tc>
          <w:tcPr>
            <w:tcW w:w="992" w:type="dxa"/>
            <w:shd w:val="clear" w:color="auto" w:fill="auto"/>
            <w:vAlign w:val="center"/>
          </w:tcPr>
          <w:p w:rsidR="00BC484C" w:rsidRPr="00393FF6" w:rsidRDefault="00BC484C" w:rsidP="009A22B3">
            <w:pPr>
              <w:jc w:val="center"/>
            </w:pPr>
            <w:r w:rsidRPr="00393FF6">
              <w:t>3116</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полномочий по обеспечению жильем отдельных категорий граждан, установленных федеральными законами от 12 января 1995 г. № 5-ФЗ "О ветеранах" и от 24 ноября 1995 г. № 181-ФЗ «О социальной защите инвалидов в Российской Федерации»</w:t>
            </w:r>
          </w:p>
        </w:tc>
        <w:tc>
          <w:tcPr>
            <w:tcW w:w="992" w:type="dxa"/>
            <w:shd w:val="clear" w:color="auto" w:fill="auto"/>
            <w:vAlign w:val="center"/>
          </w:tcPr>
          <w:p w:rsidR="00BC484C" w:rsidRPr="00393FF6" w:rsidRDefault="00BC484C" w:rsidP="009A22B3">
            <w:pPr>
              <w:jc w:val="center"/>
            </w:pPr>
            <w:r w:rsidRPr="00393FF6">
              <w:t>3117</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обеспечение жильем граждан, уволенных с военной службы (службы), и приравненных к ним лиц</w:t>
            </w:r>
          </w:p>
        </w:tc>
        <w:tc>
          <w:tcPr>
            <w:tcW w:w="992" w:type="dxa"/>
            <w:shd w:val="clear" w:color="auto" w:fill="auto"/>
            <w:vAlign w:val="center"/>
          </w:tcPr>
          <w:p w:rsidR="00BC484C" w:rsidRPr="00393FF6" w:rsidRDefault="00BC484C" w:rsidP="009A22B3">
            <w:pPr>
              <w:jc w:val="center"/>
            </w:pPr>
            <w:r w:rsidRPr="00393FF6">
              <w:t>3118</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социальные выплаты безработным гражданам в соответствии с Законом Российской Федерации от 19 апреля 1991 г. № 1032-1 «О занятости населения в Российской Федерации»</w:t>
            </w:r>
          </w:p>
        </w:tc>
        <w:tc>
          <w:tcPr>
            <w:tcW w:w="992" w:type="dxa"/>
            <w:shd w:val="clear" w:color="auto" w:fill="auto"/>
            <w:vAlign w:val="center"/>
          </w:tcPr>
          <w:p w:rsidR="00BC484C" w:rsidRPr="00393FF6" w:rsidRDefault="00BC484C" w:rsidP="009A22B3">
            <w:pPr>
              <w:jc w:val="center"/>
            </w:pPr>
            <w:r w:rsidRPr="00393FF6">
              <w:t>3119</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осуществление отдельных полномочий в области водных </w:t>
            </w:r>
            <w:r w:rsidRPr="00393FF6">
              <w:lastRenderedPageBreak/>
              <w:t>отношений</w:t>
            </w:r>
          </w:p>
        </w:tc>
        <w:tc>
          <w:tcPr>
            <w:tcW w:w="992" w:type="dxa"/>
            <w:shd w:val="clear" w:color="auto" w:fill="auto"/>
            <w:vAlign w:val="center"/>
          </w:tcPr>
          <w:p w:rsidR="00BC484C" w:rsidRPr="00393FF6" w:rsidRDefault="00BC484C" w:rsidP="009A22B3">
            <w:pPr>
              <w:jc w:val="center"/>
            </w:pPr>
            <w:r w:rsidRPr="00393FF6">
              <w:lastRenderedPageBreak/>
              <w:t>3120</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отдельных полномочий в области лесных отношений</w:t>
            </w:r>
          </w:p>
        </w:tc>
        <w:tc>
          <w:tcPr>
            <w:tcW w:w="992" w:type="dxa"/>
            <w:shd w:val="clear" w:color="auto" w:fill="auto"/>
            <w:vAlign w:val="center"/>
          </w:tcPr>
          <w:p w:rsidR="00BC484C" w:rsidRPr="00393FF6" w:rsidRDefault="00BC484C" w:rsidP="009A22B3">
            <w:pPr>
              <w:jc w:val="center"/>
            </w:pPr>
            <w:r w:rsidRPr="00393FF6">
              <w:t>3121</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rPr>
                <w:snapToGrid w:val="0"/>
              </w:rPr>
              <w:t xml:space="preserve">На осуществление ежемесячной выплаты в связи с рождением (усыновлением) первого ребенка в соответствии с Федеральным законом от 28 декабря 2017 г. № 418-ФЗ «О ежемесячных выплатах семьям, имеющим детей» </w:t>
            </w:r>
          </w:p>
        </w:tc>
        <w:tc>
          <w:tcPr>
            <w:tcW w:w="992" w:type="dxa"/>
            <w:shd w:val="clear" w:color="auto" w:fill="auto"/>
            <w:vAlign w:val="center"/>
          </w:tcPr>
          <w:p w:rsidR="00BC484C" w:rsidRPr="00393FF6" w:rsidRDefault="00BC484C" w:rsidP="009A22B3">
            <w:pPr>
              <w:jc w:val="center"/>
            </w:pPr>
            <w:r w:rsidRPr="00393FF6">
              <w:t>3122</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w:t>
            </w:r>
          </w:p>
        </w:tc>
        <w:tc>
          <w:tcPr>
            <w:tcW w:w="992" w:type="dxa"/>
            <w:shd w:val="clear" w:color="auto" w:fill="auto"/>
            <w:vAlign w:val="center"/>
          </w:tcPr>
          <w:p w:rsidR="00BC484C" w:rsidRPr="00393FF6" w:rsidRDefault="00BC484C" w:rsidP="009A22B3">
            <w:pPr>
              <w:jc w:val="center"/>
            </w:pPr>
            <w:r w:rsidRPr="00393FF6">
              <w:t>3123</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w:t>
            </w:r>
          </w:p>
        </w:tc>
        <w:tc>
          <w:tcPr>
            <w:tcW w:w="992" w:type="dxa"/>
            <w:shd w:val="clear" w:color="auto" w:fill="auto"/>
            <w:vAlign w:val="center"/>
          </w:tcPr>
          <w:p w:rsidR="00BC484C" w:rsidRPr="00393FF6" w:rsidRDefault="00BC484C" w:rsidP="009A22B3">
            <w:pPr>
              <w:jc w:val="center"/>
            </w:pPr>
            <w:r w:rsidRPr="00393FF6">
              <w:t>3124</w:t>
            </w: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9A22B3">
            <w:pPr>
              <w:tabs>
                <w:tab w:val="left" w:pos="0"/>
              </w:tabs>
              <w:autoSpaceDE/>
              <w:autoSpaceDN/>
              <w:contextualSpacing/>
              <w:jc w:val="center"/>
            </w:pPr>
            <w:r w:rsidRPr="00393FF6">
              <w:t>…</w:t>
            </w:r>
          </w:p>
        </w:tc>
        <w:tc>
          <w:tcPr>
            <w:tcW w:w="7443" w:type="dxa"/>
            <w:shd w:val="clear" w:color="auto" w:fill="auto"/>
          </w:tcPr>
          <w:p w:rsidR="00BC484C" w:rsidRPr="00393FF6" w:rsidRDefault="00BC484C" w:rsidP="009A22B3">
            <w:pPr>
              <w:jc w:val="both"/>
            </w:pPr>
          </w:p>
        </w:tc>
        <w:tc>
          <w:tcPr>
            <w:tcW w:w="992" w:type="dxa"/>
            <w:shd w:val="clear" w:color="auto" w:fill="auto"/>
            <w:vAlign w:val="center"/>
          </w:tcPr>
          <w:p w:rsidR="00BC484C" w:rsidRPr="00393FF6" w:rsidRDefault="00BC484C" w:rsidP="009A22B3">
            <w:pPr>
              <w:jc w:val="center"/>
            </w:pPr>
          </w:p>
        </w:tc>
        <w:tc>
          <w:tcPr>
            <w:tcW w:w="1062" w:type="dxa"/>
            <w:vAlign w:val="center"/>
          </w:tcPr>
          <w:p w:rsidR="00BC484C" w:rsidRPr="00393FF6" w:rsidRDefault="00BC484C" w:rsidP="009A22B3">
            <w:pPr>
              <w:autoSpaceDE/>
              <w:autoSpaceDN/>
              <w:jc w:val="center"/>
            </w:pPr>
            <w:r w:rsidRPr="00393FF6">
              <w:t>-</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9A22B3">
            <w:pPr>
              <w:tabs>
                <w:tab w:val="left" w:pos="0"/>
              </w:tabs>
              <w:autoSpaceDE/>
              <w:autoSpaceDN/>
              <w:contextualSpacing/>
              <w:jc w:val="center"/>
            </w:pPr>
            <w:r w:rsidRPr="00393FF6">
              <w:t>2.4.1.98.</w:t>
            </w:r>
          </w:p>
        </w:tc>
        <w:tc>
          <w:tcPr>
            <w:tcW w:w="7443" w:type="dxa"/>
            <w:shd w:val="clear" w:color="auto" w:fill="auto"/>
          </w:tcPr>
          <w:p w:rsidR="00BC484C" w:rsidRPr="00393FF6" w:rsidRDefault="00BC484C" w:rsidP="009A22B3">
            <w:pPr>
              <w:jc w:val="both"/>
            </w:pPr>
            <w:r w:rsidRPr="00393FF6">
              <w:t>…</w:t>
            </w:r>
          </w:p>
        </w:tc>
        <w:tc>
          <w:tcPr>
            <w:tcW w:w="992" w:type="dxa"/>
            <w:shd w:val="clear" w:color="auto" w:fill="auto"/>
            <w:vAlign w:val="center"/>
          </w:tcPr>
          <w:p w:rsidR="00BC484C" w:rsidRPr="00393FF6" w:rsidRDefault="00BC484C" w:rsidP="009A22B3">
            <w:pPr>
              <w:jc w:val="center"/>
            </w:pPr>
            <w:r w:rsidRPr="00393FF6">
              <w:t>3199</w:t>
            </w:r>
          </w:p>
        </w:tc>
        <w:tc>
          <w:tcPr>
            <w:tcW w:w="1062" w:type="dxa"/>
            <w:vAlign w:val="center"/>
          </w:tcPr>
          <w:p w:rsidR="00BC484C" w:rsidRPr="00393FF6" w:rsidRDefault="00BC484C" w:rsidP="009A22B3">
            <w:pPr>
              <w:jc w:val="center"/>
            </w:pPr>
            <w:r w:rsidRPr="00393FF6">
              <w:t>-</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2"/>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rPr>
                <w:b/>
              </w:rPr>
              <w:t>за счет субвенций, предоставленных из бюджета субъекта Российской Федерации, всего</w:t>
            </w:r>
          </w:p>
        </w:tc>
        <w:tc>
          <w:tcPr>
            <w:tcW w:w="992" w:type="dxa"/>
            <w:shd w:val="clear" w:color="auto" w:fill="auto"/>
            <w:vAlign w:val="center"/>
          </w:tcPr>
          <w:p w:rsidR="00BC484C" w:rsidRPr="00393FF6" w:rsidRDefault="00BC484C" w:rsidP="009A22B3">
            <w:pPr>
              <w:jc w:val="center"/>
              <w:rPr>
                <w:b/>
              </w:rPr>
            </w:pPr>
            <w:r w:rsidRPr="00393FF6">
              <w:rPr>
                <w:b/>
              </w:rPr>
              <w:t>3200</w:t>
            </w:r>
          </w:p>
        </w:tc>
        <w:tc>
          <w:tcPr>
            <w:tcW w:w="1062" w:type="dxa"/>
            <w:vAlign w:val="center"/>
          </w:tcPr>
          <w:p w:rsidR="00BC484C" w:rsidRPr="00393FF6" w:rsidRDefault="00BC484C" w:rsidP="009A22B3">
            <w:pPr>
              <w:jc w:val="center"/>
              <w:rPr>
                <w:b/>
              </w:rPr>
            </w:pPr>
          </w:p>
        </w:tc>
        <w:tc>
          <w:tcPr>
            <w:tcW w:w="2087" w:type="dxa"/>
          </w:tcPr>
          <w:p w:rsidR="00BC484C" w:rsidRPr="00393FF6" w:rsidRDefault="00BC484C" w:rsidP="009A22B3">
            <w:pPr>
              <w:jc w:val="center"/>
              <w:rPr>
                <w:b/>
              </w:rPr>
            </w:pPr>
          </w:p>
        </w:tc>
        <w:tc>
          <w:tcPr>
            <w:tcW w:w="2693" w:type="dxa"/>
          </w:tcPr>
          <w:p w:rsidR="00BC484C" w:rsidRPr="00393FF6" w:rsidRDefault="00BC484C" w:rsidP="009A22B3">
            <w:pPr>
              <w:jc w:val="center"/>
              <w:rPr>
                <w:b/>
              </w:rP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rPr>
                <w:strike/>
              </w:rPr>
            </w:pPr>
            <w:r w:rsidRPr="00393FF6">
              <w:t>на 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w:t>
            </w:r>
          </w:p>
        </w:tc>
        <w:tc>
          <w:tcPr>
            <w:tcW w:w="992" w:type="dxa"/>
            <w:shd w:val="clear" w:color="auto" w:fill="auto"/>
            <w:vAlign w:val="center"/>
          </w:tcPr>
          <w:p w:rsidR="00BC484C" w:rsidRPr="00393FF6" w:rsidRDefault="00BC484C" w:rsidP="009A22B3">
            <w:pPr>
              <w:jc w:val="center"/>
            </w:pPr>
            <w:r w:rsidRPr="00393FF6">
              <w:t>3201</w:t>
            </w:r>
          </w:p>
        </w:tc>
        <w:tc>
          <w:tcPr>
            <w:tcW w:w="1062" w:type="dxa"/>
            <w:vAlign w:val="center"/>
          </w:tcPr>
          <w:p w:rsidR="00BC484C" w:rsidRPr="00393FF6" w:rsidRDefault="00BC484C" w:rsidP="009A22B3">
            <w:pPr>
              <w:autoSpaceDE/>
              <w:autoSpaceDN/>
              <w:jc w:val="center"/>
            </w:pPr>
            <w:r w:rsidRPr="00393FF6">
              <w:t>1</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rPr>
                <w:strike/>
              </w:rPr>
            </w:pPr>
            <w:r w:rsidRPr="00393FF6">
              <w:t>на 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w:t>
            </w:r>
          </w:p>
        </w:tc>
        <w:tc>
          <w:tcPr>
            <w:tcW w:w="992" w:type="dxa"/>
            <w:shd w:val="clear" w:color="auto" w:fill="auto"/>
            <w:vAlign w:val="center"/>
          </w:tcPr>
          <w:p w:rsidR="00BC484C" w:rsidRPr="00393FF6" w:rsidRDefault="00BC484C" w:rsidP="009A22B3">
            <w:pPr>
              <w:jc w:val="center"/>
            </w:pPr>
            <w:r w:rsidRPr="00393FF6">
              <w:t>3202</w:t>
            </w:r>
          </w:p>
        </w:tc>
        <w:tc>
          <w:tcPr>
            <w:tcW w:w="1062" w:type="dxa"/>
            <w:vAlign w:val="center"/>
          </w:tcPr>
          <w:p w:rsidR="00BC484C" w:rsidRPr="00393FF6" w:rsidRDefault="00BC484C" w:rsidP="009A22B3">
            <w:pPr>
              <w:autoSpaceDE/>
              <w:autoSpaceDN/>
              <w:jc w:val="center"/>
            </w:pPr>
            <w:r w:rsidRPr="00393FF6">
              <w:t>1</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предупреждение чрезвычайных ситуаций межмуниципального и регионального характера, стихийных бедствий, эпидемий и ликвидации их последствий, реализации мероприятий, направленных на спасение жизни и сохранение здоровья людей при чрезвычайных ситуациях, на предупреждение ситуаций, которые могут привести к нарушению функционирования систем жизнеобеспечения населения, и ликвидацию их последствий</w:t>
            </w:r>
          </w:p>
        </w:tc>
        <w:tc>
          <w:tcPr>
            <w:tcW w:w="992" w:type="dxa"/>
            <w:shd w:val="clear" w:color="auto" w:fill="auto"/>
            <w:vAlign w:val="center"/>
          </w:tcPr>
          <w:p w:rsidR="00BC484C" w:rsidRPr="00393FF6" w:rsidRDefault="00BC484C" w:rsidP="009A22B3">
            <w:pPr>
              <w:jc w:val="center"/>
            </w:pPr>
            <w:r w:rsidRPr="00393FF6">
              <w:t>3203</w:t>
            </w:r>
          </w:p>
        </w:tc>
        <w:tc>
          <w:tcPr>
            <w:tcW w:w="1062" w:type="dxa"/>
            <w:vAlign w:val="center"/>
          </w:tcPr>
          <w:p w:rsidR="00BC484C" w:rsidRPr="00393FF6" w:rsidRDefault="00BC484C" w:rsidP="009A22B3">
            <w:pPr>
              <w:autoSpaceDE/>
              <w:autoSpaceDN/>
              <w:jc w:val="center"/>
            </w:pPr>
            <w:r w:rsidRPr="00393FF6">
              <w:t>12</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и осуществление региональных и межмуниципальных программ и проектов в области охраны окружающей среды и экологической безопасности, обращения с твердыми коммунальными отходами, на создание и обеспечение охраны особо охраняемых природных территорий регионального значения; ведение Красной книги субъекта Российской Федерации, на осуществление регионального государственного надзора в области охраны и использования особо охраняемых природных территорий</w:t>
            </w:r>
          </w:p>
        </w:tc>
        <w:tc>
          <w:tcPr>
            <w:tcW w:w="992" w:type="dxa"/>
            <w:shd w:val="clear" w:color="auto" w:fill="auto"/>
            <w:vAlign w:val="center"/>
          </w:tcPr>
          <w:p w:rsidR="00BC484C" w:rsidRPr="00393FF6" w:rsidRDefault="00BC484C" w:rsidP="009A22B3">
            <w:pPr>
              <w:jc w:val="center"/>
            </w:pPr>
            <w:r w:rsidRPr="00393FF6">
              <w:t>3204</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 xml:space="preserve">на поддержку сельскохозяйственного производства (за исключением мероприятий, предусмотренных федеральными целевыми программами), разработку и реализацию государственных программ (подпрограмм) субъекта Российской Федерации, содержащих </w:t>
            </w:r>
            <w:r w:rsidRPr="00393FF6">
              <w:lastRenderedPageBreak/>
              <w:t>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сельскохозяйственного производства в сфере животноводства без учета рыбоводства и рыболовства)</w:t>
            </w:r>
          </w:p>
        </w:tc>
        <w:tc>
          <w:tcPr>
            <w:tcW w:w="992" w:type="dxa"/>
            <w:shd w:val="clear" w:color="auto" w:fill="auto"/>
            <w:vAlign w:val="center"/>
          </w:tcPr>
          <w:p w:rsidR="00BC484C" w:rsidRPr="00393FF6" w:rsidRDefault="00BC484C" w:rsidP="009A22B3">
            <w:pPr>
              <w:jc w:val="center"/>
            </w:pPr>
            <w:r w:rsidRPr="00393FF6">
              <w:lastRenderedPageBreak/>
              <w:t>3205</w:t>
            </w:r>
          </w:p>
        </w:tc>
        <w:tc>
          <w:tcPr>
            <w:tcW w:w="1062" w:type="dxa"/>
            <w:vAlign w:val="center"/>
          </w:tcPr>
          <w:p w:rsidR="00BC484C" w:rsidRPr="00393FF6" w:rsidRDefault="00BC484C" w:rsidP="009A22B3">
            <w:pPr>
              <w:autoSpaceDE/>
              <w:autoSpaceDN/>
              <w:jc w:val="center"/>
            </w:pPr>
            <w:r w:rsidRPr="00393FF6">
              <w:t>2</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на поддержку сельскохозяйственного производства (за исключением мероприятий, предусмотренных федеральными целевыми программами), разработку и реализацию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сельскохозяйственного производства в сфере растениеводства)</w:t>
            </w:r>
          </w:p>
        </w:tc>
        <w:tc>
          <w:tcPr>
            <w:tcW w:w="992" w:type="dxa"/>
            <w:shd w:val="clear" w:color="auto" w:fill="auto"/>
            <w:vAlign w:val="center"/>
          </w:tcPr>
          <w:p w:rsidR="00BC484C" w:rsidRPr="00393FF6" w:rsidRDefault="00BC484C" w:rsidP="009A22B3">
            <w:pPr>
              <w:jc w:val="center"/>
            </w:pPr>
            <w:r w:rsidRPr="00393FF6">
              <w:t>3206</w:t>
            </w:r>
          </w:p>
        </w:tc>
        <w:tc>
          <w:tcPr>
            <w:tcW w:w="1062" w:type="dxa"/>
            <w:vAlign w:val="center"/>
          </w:tcPr>
          <w:p w:rsidR="00BC484C" w:rsidRPr="00393FF6" w:rsidRDefault="00BC484C" w:rsidP="009A22B3">
            <w:pPr>
              <w:autoSpaceDE/>
              <w:autoSpaceDN/>
              <w:jc w:val="center"/>
            </w:pPr>
            <w:r w:rsidRPr="00393FF6">
              <w:t>2</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на поддержку сельскохозяйственного производства (за исключением мероприятий, предусмотренных федеральными целевыми программами), разработку и реализацию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разработки и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w:t>
            </w:r>
          </w:p>
        </w:tc>
        <w:tc>
          <w:tcPr>
            <w:tcW w:w="992" w:type="dxa"/>
            <w:shd w:val="clear" w:color="auto" w:fill="auto"/>
            <w:vAlign w:val="center"/>
          </w:tcPr>
          <w:p w:rsidR="00BC484C" w:rsidRPr="00393FF6" w:rsidRDefault="00BC484C" w:rsidP="009A22B3">
            <w:pPr>
              <w:jc w:val="center"/>
            </w:pPr>
            <w:r w:rsidRPr="00393FF6">
              <w:t>3207</w:t>
            </w:r>
          </w:p>
        </w:tc>
        <w:tc>
          <w:tcPr>
            <w:tcW w:w="1062" w:type="dxa"/>
            <w:vAlign w:val="center"/>
          </w:tcPr>
          <w:p w:rsidR="00BC484C" w:rsidRPr="00393FF6" w:rsidRDefault="00BC484C" w:rsidP="009A22B3">
            <w:pPr>
              <w:autoSpaceDE/>
              <w:autoSpaceDN/>
              <w:jc w:val="center"/>
            </w:pPr>
            <w:r w:rsidRPr="00393FF6">
              <w:t>2</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поддержку социально ориентированных некоммерческих организаций, благотворительной деятельности и добровольчества, организацию и осуществление региональных и межмуниципальных программ поддержки социально ориентированных некоммерческих организаций, благотворительной деятельности и добровольчества</w:t>
            </w:r>
          </w:p>
        </w:tc>
        <w:tc>
          <w:tcPr>
            <w:tcW w:w="992" w:type="dxa"/>
            <w:shd w:val="clear" w:color="auto" w:fill="auto"/>
            <w:vAlign w:val="center"/>
          </w:tcPr>
          <w:p w:rsidR="00BC484C" w:rsidRPr="00393FF6" w:rsidRDefault="00BC484C" w:rsidP="009A22B3">
            <w:pPr>
              <w:jc w:val="center"/>
            </w:pPr>
            <w:r w:rsidRPr="00393FF6">
              <w:t>3208</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организацию и осуществление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 № 223-ФЗ «О закупках товаров, работ, услуг </w:t>
            </w:r>
            <w:r w:rsidRPr="00393FF6">
              <w:lastRenderedPageBreak/>
              <w:t>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 на организацию и осуществление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от 18 июля 2011 г. №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tc>
        <w:tc>
          <w:tcPr>
            <w:tcW w:w="992" w:type="dxa"/>
            <w:shd w:val="clear" w:color="auto" w:fill="auto"/>
            <w:vAlign w:val="center"/>
          </w:tcPr>
          <w:p w:rsidR="00BC484C" w:rsidRPr="00393FF6" w:rsidRDefault="00BC484C" w:rsidP="009A22B3">
            <w:pPr>
              <w:jc w:val="center"/>
            </w:pPr>
            <w:r w:rsidRPr="00393FF6">
              <w:lastRenderedPageBreak/>
              <w:t>3209</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планирование использования земель сельскохозяйственного назначения, перевода земель сельскохозяйственного назначения, за исключением земель, находящихся в федеральной собственности, в другие категории земель, на резервирование земель, изъятие земельных участков для государственных нужд субъекта Российской Федерации</w:t>
            </w:r>
          </w:p>
        </w:tc>
        <w:tc>
          <w:tcPr>
            <w:tcW w:w="992" w:type="dxa"/>
            <w:shd w:val="clear" w:color="auto" w:fill="auto"/>
            <w:vAlign w:val="center"/>
          </w:tcPr>
          <w:p w:rsidR="00BC484C" w:rsidRPr="00393FF6" w:rsidRDefault="00BC484C" w:rsidP="009A22B3">
            <w:pPr>
              <w:jc w:val="center"/>
            </w:pPr>
            <w:r w:rsidRPr="00393FF6">
              <w:t>3210</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полномочия в сфере газоснабжения – статья 4 Федерального закона от 31 марта 1999 г. № 69-ФЗ «О газоснабжении в Российской Федерации» </w:t>
            </w:r>
          </w:p>
        </w:tc>
        <w:tc>
          <w:tcPr>
            <w:tcW w:w="992" w:type="dxa"/>
            <w:shd w:val="clear" w:color="auto" w:fill="auto"/>
            <w:vAlign w:val="center"/>
          </w:tcPr>
          <w:p w:rsidR="00BC484C" w:rsidRPr="00393FF6" w:rsidRDefault="00BC484C" w:rsidP="009A22B3">
            <w:pPr>
              <w:jc w:val="center"/>
            </w:pPr>
            <w:r w:rsidRPr="00393FF6">
              <w:t>3211</w:t>
            </w:r>
          </w:p>
        </w:tc>
        <w:tc>
          <w:tcPr>
            <w:tcW w:w="1062" w:type="dxa"/>
            <w:vAlign w:val="center"/>
          </w:tcPr>
          <w:p w:rsidR="00BC484C" w:rsidRPr="00393FF6" w:rsidRDefault="00BC484C" w:rsidP="009A22B3">
            <w:pPr>
              <w:autoSpaceDE/>
              <w:autoSpaceDN/>
              <w:jc w:val="center"/>
            </w:pPr>
            <w:r w:rsidRPr="00393FF6">
              <w:t>5</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дорожной деятельности в отношении автомобильных дорог регионального или межмуниципального значения и обеспечения безопасности дорожного движения на них, включая создание и обеспечение функционирования парковок (парковочных мест), предоставляемых на платной основе или без взимания платы, на осуществление регионального государственного надзора за сохранностью автомобильных дорог регионального и межмуниципального значения</w:t>
            </w:r>
          </w:p>
        </w:tc>
        <w:tc>
          <w:tcPr>
            <w:tcW w:w="992" w:type="dxa"/>
            <w:shd w:val="clear" w:color="auto" w:fill="auto"/>
            <w:vAlign w:val="center"/>
          </w:tcPr>
          <w:p w:rsidR="00BC484C" w:rsidRPr="00393FF6" w:rsidRDefault="00BC484C" w:rsidP="009A22B3">
            <w:pPr>
              <w:jc w:val="center"/>
            </w:pPr>
            <w:r w:rsidRPr="00393FF6">
              <w:t>3212</w:t>
            </w:r>
          </w:p>
        </w:tc>
        <w:tc>
          <w:tcPr>
            <w:tcW w:w="1062" w:type="dxa"/>
            <w:vAlign w:val="center"/>
          </w:tcPr>
          <w:p w:rsidR="00BC484C" w:rsidRPr="00393FF6" w:rsidRDefault="00BC484C" w:rsidP="009A22B3">
            <w:pPr>
              <w:autoSpaceDE/>
              <w:autoSpaceDN/>
              <w:jc w:val="center"/>
            </w:pPr>
            <w:r w:rsidRPr="00393FF6">
              <w:t>3</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 xml:space="preserve">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w:t>
            </w:r>
            <w:r w:rsidRPr="00393FF6">
              <w:lastRenderedPageBreak/>
              <w:t>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воздушного  транспорта)</w:t>
            </w:r>
          </w:p>
        </w:tc>
        <w:tc>
          <w:tcPr>
            <w:tcW w:w="992" w:type="dxa"/>
            <w:shd w:val="clear" w:color="auto" w:fill="auto"/>
            <w:vAlign w:val="center"/>
          </w:tcPr>
          <w:p w:rsidR="00BC484C" w:rsidRPr="00393FF6" w:rsidRDefault="00BC484C" w:rsidP="009A22B3">
            <w:pPr>
              <w:jc w:val="center"/>
            </w:pPr>
            <w:r w:rsidRPr="00393FF6">
              <w:lastRenderedPageBreak/>
              <w:t>3213</w:t>
            </w:r>
          </w:p>
        </w:tc>
        <w:tc>
          <w:tcPr>
            <w:tcW w:w="1062" w:type="dxa"/>
            <w:vAlign w:val="center"/>
          </w:tcPr>
          <w:p w:rsidR="00BC484C" w:rsidRPr="00393FF6" w:rsidRDefault="00BC484C" w:rsidP="009A22B3">
            <w:pPr>
              <w:autoSpaceDE/>
              <w:autoSpaceDN/>
              <w:jc w:val="center"/>
            </w:pPr>
            <w:r w:rsidRPr="00393FF6">
              <w:t>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водного транспорта)</w:t>
            </w:r>
          </w:p>
        </w:tc>
        <w:tc>
          <w:tcPr>
            <w:tcW w:w="992" w:type="dxa"/>
            <w:shd w:val="clear" w:color="auto" w:fill="auto"/>
            <w:vAlign w:val="center"/>
          </w:tcPr>
          <w:p w:rsidR="00BC484C" w:rsidRPr="00393FF6" w:rsidRDefault="00BC484C" w:rsidP="009A22B3">
            <w:pPr>
              <w:jc w:val="center"/>
            </w:pPr>
            <w:r w:rsidRPr="00393FF6">
              <w:t>3214</w:t>
            </w:r>
          </w:p>
        </w:tc>
        <w:tc>
          <w:tcPr>
            <w:tcW w:w="1062" w:type="dxa"/>
            <w:vAlign w:val="center"/>
          </w:tcPr>
          <w:p w:rsidR="00BC484C" w:rsidRPr="00393FF6" w:rsidRDefault="00BC484C" w:rsidP="009A22B3">
            <w:pPr>
              <w:autoSpaceDE/>
              <w:autoSpaceDN/>
              <w:jc w:val="center"/>
            </w:pPr>
            <w:r w:rsidRPr="00393FF6">
              <w:t>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автомобильного транспорта, включая легковое такси)</w:t>
            </w:r>
          </w:p>
        </w:tc>
        <w:tc>
          <w:tcPr>
            <w:tcW w:w="992" w:type="dxa"/>
            <w:shd w:val="clear" w:color="auto" w:fill="auto"/>
            <w:vAlign w:val="center"/>
          </w:tcPr>
          <w:p w:rsidR="00BC484C" w:rsidRPr="00393FF6" w:rsidRDefault="00BC484C" w:rsidP="009A22B3">
            <w:pPr>
              <w:jc w:val="center"/>
            </w:pPr>
            <w:r w:rsidRPr="00393FF6">
              <w:t>3215</w:t>
            </w:r>
          </w:p>
        </w:tc>
        <w:tc>
          <w:tcPr>
            <w:tcW w:w="1062" w:type="dxa"/>
            <w:vAlign w:val="center"/>
          </w:tcPr>
          <w:p w:rsidR="00BC484C" w:rsidRPr="00393FF6" w:rsidRDefault="00BC484C" w:rsidP="009A22B3">
            <w:pPr>
              <w:autoSpaceDE/>
              <w:autoSpaceDN/>
              <w:jc w:val="center"/>
            </w:pPr>
            <w:r w:rsidRPr="00393FF6">
              <w:t>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 xml:space="preserve">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железнодорожного транспорта) </w:t>
            </w:r>
          </w:p>
        </w:tc>
        <w:tc>
          <w:tcPr>
            <w:tcW w:w="992" w:type="dxa"/>
            <w:shd w:val="clear" w:color="auto" w:fill="auto"/>
            <w:vAlign w:val="center"/>
          </w:tcPr>
          <w:p w:rsidR="00BC484C" w:rsidRPr="00393FF6" w:rsidRDefault="00BC484C" w:rsidP="009A22B3">
            <w:pPr>
              <w:jc w:val="center"/>
            </w:pPr>
            <w:r w:rsidRPr="00393FF6">
              <w:t>3216</w:t>
            </w:r>
          </w:p>
        </w:tc>
        <w:tc>
          <w:tcPr>
            <w:tcW w:w="1062" w:type="dxa"/>
            <w:vAlign w:val="center"/>
          </w:tcPr>
          <w:p w:rsidR="00BC484C" w:rsidRPr="00393FF6" w:rsidRDefault="00BC484C" w:rsidP="009A22B3">
            <w:pPr>
              <w:autoSpaceDE/>
              <w:autoSpaceDN/>
              <w:jc w:val="center"/>
            </w:pPr>
            <w:r w:rsidRPr="00393FF6">
              <w:t>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 xml:space="preserve">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городского электрического транспорта) </w:t>
            </w:r>
          </w:p>
        </w:tc>
        <w:tc>
          <w:tcPr>
            <w:tcW w:w="992" w:type="dxa"/>
            <w:shd w:val="clear" w:color="auto" w:fill="auto"/>
            <w:vAlign w:val="center"/>
          </w:tcPr>
          <w:p w:rsidR="00BC484C" w:rsidRPr="00393FF6" w:rsidRDefault="00BC484C" w:rsidP="009A22B3">
            <w:pPr>
              <w:jc w:val="center"/>
            </w:pPr>
            <w:r w:rsidRPr="00393FF6">
              <w:t>3217</w:t>
            </w:r>
          </w:p>
        </w:tc>
        <w:tc>
          <w:tcPr>
            <w:tcW w:w="1062" w:type="dxa"/>
            <w:vAlign w:val="center"/>
          </w:tcPr>
          <w:p w:rsidR="00BC484C" w:rsidRPr="00393FF6" w:rsidRDefault="00BC484C" w:rsidP="009A22B3">
            <w:pPr>
              <w:autoSpaceDE/>
              <w:autoSpaceDN/>
              <w:jc w:val="center"/>
            </w:pPr>
            <w:r w:rsidRPr="00393FF6">
              <w:t>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на организацию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метрополитена)</w:t>
            </w:r>
          </w:p>
        </w:tc>
        <w:tc>
          <w:tcPr>
            <w:tcW w:w="992" w:type="dxa"/>
            <w:shd w:val="clear" w:color="auto" w:fill="auto"/>
            <w:vAlign w:val="center"/>
          </w:tcPr>
          <w:p w:rsidR="00BC484C" w:rsidRPr="00393FF6" w:rsidRDefault="00BC484C" w:rsidP="009A22B3">
            <w:pPr>
              <w:jc w:val="center"/>
            </w:pPr>
            <w:r w:rsidRPr="00393FF6">
              <w:t>3218</w:t>
            </w:r>
          </w:p>
        </w:tc>
        <w:tc>
          <w:tcPr>
            <w:tcW w:w="1062" w:type="dxa"/>
            <w:vAlign w:val="center"/>
          </w:tcPr>
          <w:p w:rsidR="00BC484C" w:rsidRPr="00393FF6" w:rsidRDefault="00BC484C" w:rsidP="009A22B3">
            <w:pPr>
              <w:autoSpaceDE/>
              <w:autoSpaceDN/>
              <w:jc w:val="center"/>
            </w:pPr>
            <w:r w:rsidRPr="00393FF6">
              <w:t>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adjustRightInd w:val="0"/>
              <w:jc w:val="both"/>
            </w:pPr>
            <w:r w:rsidRPr="00393FF6">
              <w:t xml:space="preserve">на содержание, развитие и организацию эксплуатации аэропортов и </w:t>
            </w:r>
            <w:r w:rsidRPr="00393FF6">
              <w:lastRenderedPageBreak/>
              <w:t>(или) аэродромов, вертодромов, посадочных площадок гражданской авиации, находящихся в собственности субъекта Российской Федерации</w:t>
            </w:r>
          </w:p>
        </w:tc>
        <w:tc>
          <w:tcPr>
            <w:tcW w:w="992" w:type="dxa"/>
            <w:shd w:val="clear" w:color="auto" w:fill="auto"/>
            <w:vAlign w:val="center"/>
          </w:tcPr>
          <w:p w:rsidR="00BC484C" w:rsidRPr="00393FF6" w:rsidRDefault="00BC484C" w:rsidP="009A22B3">
            <w:pPr>
              <w:jc w:val="center"/>
            </w:pPr>
            <w:r w:rsidRPr="00393FF6">
              <w:lastRenderedPageBreak/>
              <w:t>3219</w:t>
            </w:r>
          </w:p>
        </w:tc>
        <w:tc>
          <w:tcPr>
            <w:tcW w:w="1062" w:type="dxa"/>
            <w:vAlign w:val="center"/>
          </w:tcPr>
          <w:p w:rsidR="00BC484C" w:rsidRPr="00393FF6" w:rsidRDefault="00BC484C" w:rsidP="009A22B3">
            <w:pPr>
              <w:autoSpaceDE/>
              <w:autoSpaceDN/>
              <w:jc w:val="center"/>
            </w:pPr>
            <w:r w:rsidRPr="00393FF6">
              <w:t>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на содержание, развитие и организацию эксплуатации речных портов, на территориях которых расположено имущество, находящееся в собственности субъекта Российской Федерации</w:t>
            </w:r>
          </w:p>
        </w:tc>
        <w:tc>
          <w:tcPr>
            <w:tcW w:w="992" w:type="dxa"/>
            <w:shd w:val="clear" w:color="auto" w:fill="auto"/>
            <w:vAlign w:val="center"/>
          </w:tcPr>
          <w:p w:rsidR="00BC484C" w:rsidRPr="00393FF6" w:rsidRDefault="00BC484C" w:rsidP="009A22B3">
            <w:pPr>
              <w:jc w:val="center"/>
            </w:pPr>
            <w:r w:rsidRPr="00393FF6">
              <w:t>3220</w:t>
            </w:r>
          </w:p>
        </w:tc>
        <w:tc>
          <w:tcPr>
            <w:tcW w:w="1062" w:type="dxa"/>
            <w:vAlign w:val="center"/>
          </w:tcPr>
          <w:p w:rsidR="00BC484C" w:rsidRPr="00393FF6" w:rsidRDefault="00BC484C" w:rsidP="009A22B3">
            <w:pPr>
              <w:autoSpaceDE/>
              <w:autoSpaceDN/>
              <w:jc w:val="center"/>
            </w:pPr>
            <w:r w:rsidRPr="00393FF6">
              <w:t>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tc>
        <w:tc>
          <w:tcPr>
            <w:tcW w:w="992" w:type="dxa"/>
            <w:shd w:val="clear" w:color="auto" w:fill="auto"/>
            <w:vAlign w:val="center"/>
          </w:tcPr>
          <w:p w:rsidR="00BC484C" w:rsidRPr="00393FF6" w:rsidRDefault="00BC484C" w:rsidP="009A22B3">
            <w:pPr>
              <w:jc w:val="center"/>
            </w:pPr>
            <w:r w:rsidRPr="00393FF6">
              <w:t>3221</w:t>
            </w:r>
          </w:p>
        </w:tc>
        <w:tc>
          <w:tcPr>
            <w:tcW w:w="1062" w:type="dxa"/>
            <w:vAlign w:val="center"/>
          </w:tcPr>
          <w:p w:rsidR="00BC484C" w:rsidRPr="00393FF6" w:rsidRDefault="00BC484C" w:rsidP="009A22B3">
            <w:pPr>
              <w:autoSpaceDE/>
              <w:autoSpaceDN/>
              <w:jc w:val="center"/>
            </w:pPr>
            <w:r w:rsidRPr="00393FF6">
              <w:t>6</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adjustRightInd w:val="0"/>
              <w:jc w:val="both"/>
            </w:pPr>
            <w:r w:rsidRPr="00393FF6">
              <w:t>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общего образования в частных общеобразовательных организациях в городской местности)</w:t>
            </w:r>
          </w:p>
        </w:tc>
        <w:tc>
          <w:tcPr>
            <w:tcW w:w="992" w:type="dxa"/>
            <w:shd w:val="clear" w:color="auto" w:fill="auto"/>
            <w:vAlign w:val="center"/>
          </w:tcPr>
          <w:p w:rsidR="00BC484C" w:rsidRPr="00393FF6" w:rsidRDefault="00BC484C" w:rsidP="009A22B3">
            <w:pPr>
              <w:jc w:val="center"/>
            </w:pPr>
            <w:r w:rsidRPr="00393FF6">
              <w:t>3222</w:t>
            </w:r>
          </w:p>
        </w:tc>
        <w:tc>
          <w:tcPr>
            <w:tcW w:w="1062" w:type="dxa"/>
            <w:vAlign w:val="center"/>
          </w:tcPr>
          <w:p w:rsidR="00BC484C" w:rsidRPr="00393FF6" w:rsidRDefault="00BC484C" w:rsidP="009A22B3">
            <w:pPr>
              <w:autoSpaceDE/>
              <w:autoSpaceDN/>
              <w:jc w:val="center"/>
            </w:pPr>
            <w:r w:rsidRPr="00393FF6">
              <w:t>6</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 xml:space="preserve">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w:t>
            </w:r>
            <w:r w:rsidRPr="00393FF6">
              <w:lastRenderedPageBreak/>
              <w:t>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начального общего, основного общего, общего образования в частных общеобразовательных организациях в сельской местности)</w:t>
            </w:r>
          </w:p>
        </w:tc>
        <w:tc>
          <w:tcPr>
            <w:tcW w:w="992" w:type="dxa"/>
            <w:shd w:val="clear" w:color="auto" w:fill="auto"/>
            <w:vAlign w:val="center"/>
          </w:tcPr>
          <w:p w:rsidR="00BC484C" w:rsidRPr="00393FF6" w:rsidRDefault="00BC484C" w:rsidP="009A22B3">
            <w:pPr>
              <w:jc w:val="center"/>
            </w:pPr>
            <w:r w:rsidRPr="00393FF6">
              <w:lastRenderedPageBreak/>
              <w:t>3223</w:t>
            </w:r>
          </w:p>
        </w:tc>
        <w:tc>
          <w:tcPr>
            <w:tcW w:w="1062" w:type="dxa"/>
            <w:vAlign w:val="center"/>
          </w:tcPr>
          <w:p w:rsidR="00BC484C" w:rsidRPr="00393FF6" w:rsidRDefault="00BC484C" w:rsidP="009A22B3">
            <w:pPr>
              <w:autoSpaceDE/>
              <w:autoSpaceDN/>
              <w:jc w:val="center"/>
            </w:pPr>
            <w:r w:rsidRPr="00393FF6">
              <w:t>6</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vAlign w:val="center"/>
          </w:tcPr>
          <w:p w:rsidR="00BC484C" w:rsidRPr="00393FF6" w:rsidRDefault="00BC484C" w:rsidP="009A22B3">
            <w:pPr>
              <w:jc w:val="both"/>
            </w:pPr>
            <w:r w:rsidRPr="00393FF6">
              <w:t>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дошкольного образования в  частных дошкольных образовательных организациях, в частных общеобразовательных организациях)</w:t>
            </w:r>
          </w:p>
        </w:tc>
        <w:tc>
          <w:tcPr>
            <w:tcW w:w="992" w:type="dxa"/>
            <w:shd w:val="clear" w:color="auto" w:fill="auto"/>
            <w:vAlign w:val="center"/>
          </w:tcPr>
          <w:p w:rsidR="00BC484C" w:rsidRPr="00393FF6" w:rsidRDefault="00BC484C" w:rsidP="009A22B3">
            <w:pPr>
              <w:jc w:val="center"/>
            </w:pPr>
            <w:r w:rsidRPr="00393FF6">
              <w:t>3224</w:t>
            </w:r>
          </w:p>
        </w:tc>
        <w:tc>
          <w:tcPr>
            <w:tcW w:w="1062" w:type="dxa"/>
            <w:vAlign w:val="center"/>
          </w:tcPr>
          <w:p w:rsidR="00BC484C" w:rsidRPr="00393FF6" w:rsidRDefault="00BC484C" w:rsidP="009A22B3">
            <w:pPr>
              <w:autoSpaceDE/>
              <w:autoSpaceDN/>
              <w:jc w:val="center"/>
            </w:pPr>
            <w:r w:rsidRPr="00393FF6">
              <w:t>6</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tc>
        <w:tc>
          <w:tcPr>
            <w:tcW w:w="992" w:type="dxa"/>
            <w:shd w:val="clear" w:color="auto" w:fill="auto"/>
            <w:vAlign w:val="center"/>
          </w:tcPr>
          <w:p w:rsidR="00BC484C" w:rsidRPr="00393FF6" w:rsidRDefault="00BC484C" w:rsidP="009A22B3">
            <w:pPr>
              <w:jc w:val="center"/>
            </w:pPr>
            <w:r w:rsidRPr="00393FF6">
              <w:t>3225</w:t>
            </w:r>
          </w:p>
        </w:tc>
        <w:tc>
          <w:tcPr>
            <w:tcW w:w="1062" w:type="dxa"/>
            <w:vAlign w:val="center"/>
          </w:tcPr>
          <w:p w:rsidR="00BC484C" w:rsidRPr="00393FF6" w:rsidRDefault="00BC484C" w:rsidP="009A22B3">
            <w:pPr>
              <w:autoSpaceDE/>
              <w:autoSpaceDN/>
              <w:jc w:val="center"/>
            </w:pPr>
            <w:r w:rsidRPr="00393FF6">
              <w:t>6</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предоставления дополнительного образования детей в государственных образовательных организациях субъектов Российской Федерации</w:t>
            </w:r>
          </w:p>
        </w:tc>
        <w:tc>
          <w:tcPr>
            <w:tcW w:w="992" w:type="dxa"/>
            <w:shd w:val="clear" w:color="auto" w:fill="auto"/>
            <w:vAlign w:val="center"/>
          </w:tcPr>
          <w:p w:rsidR="00BC484C" w:rsidRPr="00393FF6" w:rsidRDefault="00BC484C" w:rsidP="009A22B3">
            <w:pPr>
              <w:jc w:val="center"/>
            </w:pPr>
            <w:r w:rsidRPr="00393FF6">
              <w:t>3226</w:t>
            </w:r>
          </w:p>
        </w:tc>
        <w:tc>
          <w:tcPr>
            <w:tcW w:w="1062" w:type="dxa"/>
            <w:vAlign w:val="center"/>
          </w:tcPr>
          <w:p w:rsidR="00BC484C" w:rsidRPr="00393FF6" w:rsidRDefault="00BC484C" w:rsidP="009A22B3">
            <w:pPr>
              <w:autoSpaceDE/>
              <w:autoSpaceDN/>
              <w:jc w:val="center"/>
            </w:pPr>
            <w:r w:rsidRPr="00393FF6">
              <w:t>6</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предоставления дополнительного профессионального образования в государственных образовательных организациях субъектов Российской Федерации</w:t>
            </w:r>
          </w:p>
        </w:tc>
        <w:tc>
          <w:tcPr>
            <w:tcW w:w="992" w:type="dxa"/>
            <w:shd w:val="clear" w:color="auto" w:fill="auto"/>
            <w:vAlign w:val="center"/>
          </w:tcPr>
          <w:p w:rsidR="00BC484C" w:rsidRPr="00393FF6" w:rsidRDefault="00BC484C" w:rsidP="009A22B3">
            <w:pPr>
              <w:jc w:val="center"/>
            </w:pPr>
            <w:r w:rsidRPr="00393FF6">
              <w:t>3227</w:t>
            </w:r>
          </w:p>
        </w:tc>
        <w:tc>
          <w:tcPr>
            <w:tcW w:w="1062" w:type="dxa"/>
            <w:vAlign w:val="center"/>
          </w:tcPr>
          <w:p w:rsidR="00BC484C" w:rsidRPr="00393FF6" w:rsidRDefault="00BC484C" w:rsidP="009A22B3">
            <w:pPr>
              <w:autoSpaceDE/>
              <w:autoSpaceDN/>
              <w:jc w:val="center"/>
            </w:pPr>
            <w:r w:rsidRPr="00393FF6">
              <w:t>6</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обеспечение детей-сирот и детей, оставшихся без попечения </w:t>
            </w:r>
            <w:r w:rsidRPr="00393FF6">
              <w:lastRenderedPageBreak/>
              <w:t>родителей, лиц из числа детей-сирот и детей, оставшихся без попечения родителей, жилыми помещениями</w:t>
            </w:r>
          </w:p>
        </w:tc>
        <w:tc>
          <w:tcPr>
            <w:tcW w:w="992" w:type="dxa"/>
            <w:shd w:val="clear" w:color="auto" w:fill="auto"/>
            <w:vAlign w:val="center"/>
          </w:tcPr>
          <w:p w:rsidR="00BC484C" w:rsidRPr="00393FF6" w:rsidRDefault="00BC484C" w:rsidP="009A22B3">
            <w:pPr>
              <w:jc w:val="center"/>
            </w:pPr>
            <w:r w:rsidRPr="00393FF6">
              <w:lastRenderedPageBreak/>
              <w:t>3228</w:t>
            </w:r>
          </w:p>
        </w:tc>
        <w:tc>
          <w:tcPr>
            <w:tcW w:w="1062" w:type="dxa"/>
            <w:vAlign w:val="center"/>
          </w:tcPr>
          <w:p w:rsidR="00BC484C" w:rsidRPr="00393FF6" w:rsidRDefault="00BC484C" w:rsidP="009A22B3">
            <w:pPr>
              <w:autoSpaceDE/>
              <w:autoSpaceDN/>
              <w:jc w:val="center"/>
            </w:pPr>
            <w:r w:rsidRPr="00393FF6">
              <w:t>10</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сохранение, использование и популяризацию объектов культурного наследия (памятников истории и культуры), находящихся в собственности субъекта Российской Федерации, государственной охраны объектов культурного наследия (памятников истории и культуры) регионального значения, выявленных объектов культурного наследия, а также осуществление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(памятников истории и культуры) регионального значения, объектов культурного наследия (памятников истории и культуры) местного (муниципального) значения, выявленных объектов культурного наследия, на организацию библиотечного обслуживания населения библиотеками субъекта Российской Федерации, комплектование и обеспечение сохранности их библиотечных фондов, на создание и поддержку государственных музеев (за исключением федеральных государственных музеев, перечень которых утверждается Правительством Российской Федерации), на организацию и поддержку учреждений культуры и искусства (за исключением федеральных государственных учреждений культуры и искусства, перечень которых утверждается уполномоченным Правительством Российской Федерации федеральным органом исполнительной власти), на поддержку народных художественных промыслов (за исключением организаций народных художественных промыслов, перечень которых утверждается уполномоченным Правительством Российской Федерации федеральным органом исполнительной власти), на поддержку региональных и местных национально-культурных автономий, поддержку изучения в образовательных учреждениях национальных языков и иных предметов этнокультурной направленности</w:t>
            </w:r>
          </w:p>
        </w:tc>
        <w:tc>
          <w:tcPr>
            <w:tcW w:w="992" w:type="dxa"/>
            <w:shd w:val="clear" w:color="auto" w:fill="auto"/>
            <w:vAlign w:val="center"/>
          </w:tcPr>
          <w:p w:rsidR="00BC484C" w:rsidRPr="00393FF6" w:rsidRDefault="00BC484C" w:rsidP="009A22B3">
            <w:pPr>
              <w:jc w:val="center"/>
            </w:pPr>
            <w:r w:rsidRPr="00393FF6">
              <w:t>3229</w:t>
            </w:r>
          </w:p>
        </w:tc>
        <w:tc>
          <w:tcPr>
            <w:tcW w:w="1062" w:type="dxa"/>
            <w:vAlign w:val="center"/>
          </w:tcPr>
          <w:p w:rsidR="00BC484C" w:rsidRPr="00393FF6" w:rsidRDefault="00BC484C" w:rsidP="009A22B3">
            <w:pPr>
              <w:autoSpaceDE/>
              <w:autoSpaceDN/>
              <w:jc w:val="center"/>
            </w:pPr>
            <w:r w:rsidRPr="00393FF6">
              <w:t>7</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предотвращение любых форм ограничения прав и дискриминации по признакам расовой, национальной, языковой или религиозной </w:t>
            </w:r>
            <w:r w:rsidRPr="00393FF6">
              <w:lastRenderedPageBreak/>
              <w:t>принадлежности; разработку и реализацию региональных программ государственной поддержки, сохранение и развитие языков и культуры народов Российской Федерации, проживающих на территории субъекта Российской Федерации, осуществление иных мер, направленных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субъекта Российской Федерации, защиту прав национальных меньшинств, социальную и культурную адаптацию мигрантов, профилактику межнациональных (межэтнических) конфликтов и обеспечение межнационального и межконфессионального согласия</w:t>
            </w:r>
          </w:p>
        </w:tc>
        <w:tc>
          <w:tcPr>
            <w:tcW w:w="992" w:type="dxa"/>
            <w:shd w:val="clear" w:color="auto" w:fill="auto"/>
            <w:vAlign w:val="center"/>
          </w:tcPr>
          <w:p w:rsidR="00BC484C" w:rsidRPr="00393FF6" w:rsidRDefault="00BC484C" w:rsidP="009A22B3">
            <w:pPr>
              <w:jc w:val="center"/>
            </w:pPr>
            <w:r w:rsidRPr="00393FF6">
              <w:lastRenderedPageBreak/>
              <w:t>3230</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проведение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tc>
        <w:tc>
          <w:tcPr>
            <w:tcW w:w="992" w:type="dxa"/>
            <w:shd w:val="clear" w:color="auto" w:fill="auto"/>
            <w:vAlign w:val="center"/>
          </w:tcPr>
          <w:p w:rsidR="00BC484C" w:rsidRPr="00393FF6" w:rsidRDefault="00BC484C" w:rsidP="009A22B3">
            <w:pPr>
              <w:jc w:val="center"/>
            </w:pPr>
            <w:r w:rsidRPr="00393FF6">
              <w:t>3231</w:t>
            </w:r>
          </w:p>
        </w:tc>
        <w:tc>
          <w:tcPr>
            <w:tcW w:w="1062" w:type="dxa"/>
            <w:vAlign w:val="center"/>
          </w:tcPr>
          <w:p w:rsidR="00BC484C" w:rsidRPr="00393FF6" w:rsidRDefault="00BC484C" w:rsidP="009A22B3">
            <w:pPr>
              <w:autoSpaceDE/>
              <w:autoSpaceDN/>
              <w:jc w:val="center"/>
            </w:pPr>
            <w:r w:rsidRPr="00393FF6">
              <w:t>8</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оказания медицинской помощи, предусмотренной законодательством субъекта Российской Федерации для определенных категорий граждан</w:t>
            </w:r>
          </w:p>
        </w:tc>
        <w:tc>
          <w:tcPr>
            <w:tcW w:w="992" w:type="dxa"/>
            <w:shd w:val="clear" w:color="auto" w:fill="auto"/>
            <w:vAlign w:val="center"/>
          </w:tcPr>
          <w:p w:rsidR="00BC484C" w:rsidRPr="00393FF6" w:rsidRDefault="00BC484C" w:rsidP="009A22B3">
            <w:pPr>
              <w:jc w:val="center"/>
            </w:pPr>
            <w:r w:rsidRPr="00393FF6">
              <w:t>3232</w:t>
            </w:r>
          </w:p>
        </w:tc>
        <w:tc>
          <w:tcPr>
            <w:tcW w:w="1062" w:type="dxa"/>
            <w:vAlign w:val="center"/>
          </w:tcPr>
          <w:p w:rsidR="00BC484C" w:rsidRPr="00393FF6" w:rsidRDefault="00BC484C" w:rsidP="009A22B3">
            <w:pPr>
              <w:autoSpaceDE/>
              <w:autoSpaceDN/>
              <w:jc w:val="center"/>
            </w:pPr>
            <w:r w:rsidRPr="00393FF6">
              <w:t>8</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безвозмездного обеспечения донорской кровью и (или) ее компонентами, а также организацию обеспечения лекарственными препаратами для медицинского применения,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проведение медицинских экспертиз, медицинских осмотров и медицинских освидетельствований в соответствии с подпунктами 5 и 21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c>
          <w:tcPr>
            <w:tcW w:w="992" w:type="dxa"/>
            <w:shd w:val="clear" w:color="auto" w:fill="auto"/>
            <w:vAlign w:val="center"/>
          </w:tcPr>
          <w:p w:rsidR="00BC484C" w:rsidRPr="00393FF6" w:rsidRDefault="00BC484C" w:rsidP="009A22B3">
            <w:pPr>
              <w:jc w:val="center"/>
            </w:pPr>
            <w:r w:rsidRPr="00393FF6">
              <w:t>3233</w:t>
            </w:r>
          </w:p>
        </w:tc>
        <w:tc>
          <w:tcPr>
            <w:tcW w:w="1062" w:type="dxa"/>
            <w:vAlign w:val="center"/>
          </w:tcPr>
          <w:p w:rsidR="00BC484C" w:rsidRPr="00393FF6" w:rsidRDefault="00BC484C" w:rsidP="009A22B3">
            <w:pPr>
              <w:autoSpaceDE/>
              <w:autoSpaceDN/>
              <w:jc w:val="center"/>
            </w:pPr>
            <w:r w:rsidRPr="00393FF6">
              <w:t>8</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профилактики незаконного потребления наркотических средств и психотропных веществ, наркомании</w:t>
            </w:r>
          </w:p>
        </w:tc>
        <w:tc>
          <w:tcPr>
            <w:tcW w:w="992" w:type="dxa"/>
            <w:shd w:val="clear" w:color="auto" w:fill="auto"/>
            <w:vAlign w:val="center"/>
          </w:tcPr>
          <w:p w:rsidR="00BC484C" w:rsidRPr="00393FF6" w:rsidRDefault="00BC484C" w:rsidP="009A22B3">
            <w:pPr>
              <w:jc w:val="center"/>
            </w:pPr>
            <w:r w:rsidRPr="00393FF6">
              <w:t>3234</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обеспечения деятельности организаций социального обслуживания субъекта Российской Федерации)</w:t>
            </w:r>
          </w:p>
        </w:tc>
        <w:tc>
          <w:tcPr>
            <w:tcW w:w="992" w:type="dxa"/>
            <w:shd w:val="clear" w:color="auto" w:fill="auto"/>
            <w:vAlign w:val="center"/>
          </w:tcPr>
          <w:p w:rsidR="00BC484C" w:rsidRPr="00393FF6" w:rsidRDefault="00BC484C" w:rsidP="009A22B3">
            <w:pPr>
              <w:jc w:val="center"/>
            </w:pPr>
            <w:r w:rsidRPr="00393FF6">
              <w:t>3235</w:t>
            </w:r>
          </w:p>
        </w:tc>
        <w:tc>
          <w:tcPr>
            <w:tcW w:w="1062" w:type="dxa"/>
            <w:vAlign w:val="center"/>
          </w:tcPr>
          <w:p w:rsidR="00BC484C" w:rsidRPr="00393FF6" w:rsidRDefault="00BC484C" w:rsidP="009A22B3">
            <w:pPr>
              <w:autoSpaceDE/>
              <w:autoSpaceDN/>
              <w:jc w:val="center"/>
            </w:pPr>
            <w:r w:rsidRPr="00393FF6">
              <w:t>10</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w:t>
            </w:r>
          </w:p>
        </w:tc>
        <w:tc>
          <w:tcPr>
            <w:tcW w:w="992" w:type="dxa"/>
            <w:shd w:val="clear" w:color="auto" w:fill="auto"/>
            <w:vAlign w:val="center"/>
          </w:tcPr>
          <w:p w:rsidR="00BC484C" w:rsidRPr="00393FF6" w:rsidRDefault="00BC484C" w:rsidP="009A22B3">
            <w:pPr>
              <w:jc w:val="center"/>
            </w:pPr>
            <w:r w:rsidRPr="00393FF6">
              <w:t>3236</w:t>
            </w:r>
          </w:p>
        </w:tc>
        <w:tc>
          <w:tcPr>
            <w:tcW w:w="1062" w:type="dxa"/>
            <w:vAlign w:val="center"/>
          </w:tcPr>
          <w:p w:rsidR="00BC484C" w:rsidRPr="00393FF6" w:rsidRDefault="00BC484C" w:rsidP="009A22B3">
            <w:pPr>
              <w:autoSpaceDE/>
              <w:autoSpaceDN/>
              <w:jc w:val="center"/>
            </w:pPr>
            <w:r w:rsidRPr="00393FF6">
              <w:t>10</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социальную поддержку и социальное обслуживание граждан пожилого возраста и инвалидов, граждан, находящихся в трудной </w:t>
            </w:r>
            <w:r w:rsidRPr="00393FF6">
              <w:lastRenderedPageBreak/>
              <w:t>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w:t>
            </w:r>
          </w:p>
        </w:tc>
        <w:tc>
          <w:tcPr>
            <w:tcW w:w="992" w:type="dxa"/>
            <w:shd w:val="clear" w:color="auto" w:fill="auto"/>
            <w:vAlign w:val="center"/>
          </w:tcPr>
          <w:p w:rsidR="00BC484C" w:rsidRPr="00393FF6" w:rsidRDefault="00BC484C" w:rsidP="009A22B3">
            <w:pPr>
              <w:jc w:val="center"/>
            </w:pPr>
            <w:r w:rsidRPr="00393FF6">
              <w:lastRenderedPageBreak/>
              <w:t>3237</w:t>
            </w:r>
          </w:p>
        </w:tc>
        <w:tc>
          <w:tcPr>
            <w:tcW w:w="1062" w:type="dxa"/>
            <w:vAlign w:val="center"/>
          </w:tcPr>
          <w:p w:rsidR="00BC484C" w:rsidRPr="00393FF6" w:rsidRDefault="00BC484C" w:rsidP="009A22B3">
            <w:pPr>
              <w:autoSpaceDE/>
              <w:autoSpaceDN/>
              <w:jc w:val="center"/>
            </w:pPr>
            <w:r w:rsidRPr="00393FF6">
              <w:t>10</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w:t>
            </w:r>
          </w:p>
        </w:tc>
        <w:tc>
          <w:tcPr>
            <w:tcW w:w="992" w:type="dxa"/>
            <w:shd w:val="clear" w:color="auto" w:fill="auto"/>
            <w:vAlign w:val="center"/>
          </w:tcPr>
          <w:p w:rsidR="00BC484C" w:rsidRPr="00393FF6" w:rsidRDefault="00BC484C" w:rsidP="009A22B3">
            <w:pPr>
              <w:jc w:val="center"/>
            </w:pPr>
            <w:r w:rsidRPr="00393FF6">
              <w:t>3238</w:t>
            </w:r>
          </w:p>
        </w:tc>
        <w:tc>
          <w:tcPr>
            <w:tcW w:w="1062" w:type="dxa"/>
            <w:vAlign w:val="center"/>
          </w:tcPr>
          <w:p w:rsidR="00BC484C" w:rsidRPr="00393FF6" w:rsidRDefault="00BC484C" w:rsidP="009A22B3">
            <w:pPr>
              <w:autoSpaceDE/>
              <w:autoSpaceDN/>
              <w:jc w:val="center"/>
            </w:pPr>
            <w:r w:rsidRPr="00393FF6">
              <w:t>10</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определение перечня должностных лиц, уполномоченных составлять протоколы об административных правонарушениях, </w:t>
            </w:r>
            <w:r w:rsidRPr="00393FF6">
              <w:lastRenderedPageBreak/>
              <w:t>предусмотренных законами субъектов Российской Федерации, создание комиссий по делам несовершеннолетних и защите их прав и организации деятельности этих комиссий,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tc>
        <w:tc>
          <w:tcPr>
            <w:tcW w:w="992" w:type="dxa"/>
            <w:shd w:val="clear" w:color="auto" w:fill="auto"/>
            <w:vAlign w:val="center"/>
          </w:tcPr>
          <w:p w:rsidR="00BC484C" w:rsidRPr="00393FF6" w:rsidRDefault="00BC484C" w:rsidP="009A22B3">
            <w:pPr>
              <w:jc w:val="center"/>
            </w:pPr>
            <w:r w:rsidRPr="00393FF6">
              <w:lastRenderedPageBreak/>
              <w:t>3239</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и осуществление деятельности по опеке и попечительству</w:t>
            </w:r>
          </w:p>
        </w:tc>
        <w:tc>
          <w:tcPr>
            <w:tcW w:w="992" w:type="dxa"/>
            <w:shd w:val="clear" w:color="auto" w:fill="auto"/>
            <w:vAlign w:val="center"/>
          </w:tcPr>
          <w:p w:rsidR="00BC484C" w:rsidRPr="00393FF6" w:rsidRDefault="00BC484C" w:rsidP="009A22B3">
            <w:pPr>
              <w:jc w:val="center"/>
            </w:pPr>
            <w:r w:rsidRPr="00393FF6">
              <w:t>3240</w:t>
            </w:r>
          </w:p>
        </w:tc>
        <w:tc>
          <w:tcPr>
            <w:tcW w:w="1062" w:type="dxa"/>
            <w:vAlign w:val="center"/>
          </w:tcPr>
          <w:p w:rsidR="00BC484C" w:rsidRPr="00393FF6" w:rsidRDefault="00BC484C" w:rsidP="009A22B3">
            <w:pPr>
              <w:autoSpaceDE/>
              <w:autoSpaceDN/>
              <w:jc w:val="center"/>
            </w:pPr>
            <w:r w:rsidRPr="00393FF6">
              <w:t>10</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и обеспечение отдыха и оздоровления детей (за исключением организации отдыха детей в каникулярное время), осуществление мероприятий по обеспечению безопасности жизни и здоровья детей в период их пребывания в организациях отдыха детей и их оздоровления, осуществление регионального контроля за соблюдением требований законодательства Российской Федерации в сфере организации отдыха и оздоровления детей, осуществление иных полномочий, предусмотренных Федеральным законом от 24 июля 1998 г. № 124-ФЗ «Об основных гарантиях прав ребенка в Российской Федерации»</w:t>
            </w:r>
          </w:p>
        </w:tc>
        <w:tc>
          <w:tcPr>
            <w:tcW w:w="992" w:type="dxa"/>
            <w:shd w:val="clear" w:color="auto" w:fill="auto"/>
            <w:vAlign w:val="center"/>
          </w:tcPr>
          <w:p w:rsidR="00BC484C" w:rsidRPr="00393FF6" w:rsidRDefault="00BC484C" w:rsidP="009A22B3">
            <w:pPr>
              <w:jc w:val="center"/>
            </w:pPr>
            <w:r w:rsidRPr="00393FF6">
              <w:t>3241</w:t>
            </w:r>
          </w:p>
        </w:tc>
        <w:tc>
          <w:tcPr>
            <w:tcW w:w="1062" w:type="dxa"/>
            <w:vAlign w:val="center"/>
          </w:tcPr>
          <w:p w:rsidR="00BC484C" w:rsidRPr="00393FF6" w:rsidRDefault="00BC484C" w:rsidP="009A22B3">
            <w:pPr>
              <w:autoSpaceDE/>
              <w:autoSpaceDN/>
              <w:jc w:val="center"/>
            </w:pPr>
            <w:r w:rsidRPr="00393FF6">
              <w:t>6</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предоставление служебных жилых помещений для государственных гражданских служащих субъекта Российской Федерации, работников государственных учреждений субъекта Российской Федерации</w:t>
            </w:r>
          </w:p>
        </w:tc>
        <w:tc>
          <w:tcPr>
            <w:tcW w:w="992" w:type="dxa"/>
            <w:shd w:val="clear" w:color="auto" w:fill="auto"/>
            <w:vAlign w:val="center"/>
          </w:tcPr>
          <w:p w:rsidR="00BC484C" w:rsidRPr="00393FF6" w:rsidRDefault="00BC484C" w:rsidP="009A22B3">
            <w:pPr>
              <w:jc w:val="center"/>
            </w:pPr>
            <w:r w:rsidRPr="00393FF6">
              <w:t>3242</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adjustRightInd w:val="0"/>
              <w:jc w:val="both"/>
            </w:pPr>
            <w:r w:rsidRPr="00393FF6">
              <w:t xml:space="preserve">на материально-техническое и финансовое обеспечение оказания юридической помощи адвокатами в труднодоступных и малонаселенных местностях в соответствии с Федеральным законом от 31 мая 2002 г. № 63-ФЗ «Об адвокатской деятельности и адвокатуре в Российской Федерации», определение размера, порядка оплаты труда адвокатов, оказывающих бесплатную юридическую помощь гражданам Российской Федерации в рамках государственной системы бесплатной юридической помощи, и компенсаций их расходов на оказание такой помощи, а также учреждение, материально-техническое и финансовое обеспечение деятельности государственных юридических бюро в соответствии с Федеральным законом от 21 ноября 2011 г. № 324-ФЗ  «О бесплатной юридической помощи в Российской Федерации», на материально-техническое и финансовое обеспечение государственных нотариальных контор, определение количества должностей нотариусов в нотариальном округе, пределов нотариальных округов в границах территории </w:t>
            </w:r>
            <w:r w:rsidRPr="00393FF6">
              <w:lastRenderedPageBreak/>
              <w:t>субъекта Российской Федерации</w:t>
            </w:r>
          </w:p>
        </w:tc>
        <w:tc>
          <w:tcPr>
            <w:tcW w:w="992" w:type="dxa"/>
            <w:shd w:val="clear" w:color="auto" w:fill="auto"/>
            <w:vAlign w:val="center"/>
          </w:tcPr>
          <w:p w:rsidR="00BC484C" w:rsidRPr="00393FF6" w:rsidRDefault="00BC484C" w:rsidP="009A22B3">
            <w:pPr>
              <w:jc w:val="center"/>
            </w:pPr>
            <w:r w:rsidRPr="00393FF6">
              <w:lastRenderedPageBreak/>
              <w:t>3243</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992" w:type="dxa"/>
            <w:shd w:val="clear" w:color="auto" w:fill="auto"/>
            <w:vAlign w:val="center"/>
          </w:tcPr>
          <w:p w:rsidR="00BC484C" w:rsidRPr="00393FF6" w:rsidRDefault="00BC484C" w:rsidP="009A22B3">
            <w:pPr>
              <w:jc w:val="center"/>
            </w:pPr>
            <w:r w:rsidRPr="00393FF6">
              <w:t>3244</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региональных и межмуниципальных программ и проектов в области физической культуры и спорта, организацию и проведение официальных региональных и межмуниципальных физкультурных, физкультурно-оздоровительных и спортивных мероприятий, в том числе физкультурных мероприятий и спортивных мероприятий по реализации Всероссийского физкультурно-спортивного комплекса «Готов к труду и обороне» (ГТО), обеспечение подготовки спортивных сборных команд субъекта Российской Федерации, в том числе среди лиц с ограниченными возможностями здоровья и инвалидов, а также присвоение спортивных разрядов и соответствующих квалификационных категорий спортивных судей в порядке, установленном федеральными законами и иными нормативными правовыми актами Российской Федерации</w:t>
            </w:r>
          </w:p>
        </w:tc>
        <w:tc>
          <w:tcPr>
            <w:tcW w:w="992" w:type="dxa"/>
            <w:shd w:val="clear" w:color="auto" w:fill="auto"/>
            <w:vAlign w:val="center"/>
          </w:tcPr>
          <w:p w:rsidR="00BC484C" w:rsidRPr="00393FF6" w:rsidRDefault="00BC484C" w:rsidP="009A22B3">
            <w:pPr>
              <w:jc w:val="center"/>
            </w:pPr>
            <w:r w:rsidRPr="00393FF6">
              <w:t>3245</w:t>
            </w:r>
          </w:p>
        </w:tc>
        <w:tc>
          <w:tcPr>
            <w:tcW w:w="1062" w:type="dxa"/>
            <w:vAlign w:val="center"/>
          </w:tcPr>
          <w:p w:rsidR="00BC484C" w:rsidRPr="00393FF6" w:rsidRDefault="00BC484C" w:rsidP="009A22B3">
            <w:pPr>
              <w:autoSpaceDE/>
              <w:autoSpaceDN/>
              <w:jc w:val="center"/>
            </w:pPr>
            <w:r w:rsidRPr="00393FF6">
              <w:t>11</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создание благоприятных условий для развития туризма в субъекте Российской Федерации</w:t>
            </w:r>
          </w:p>
        </w:tc>
        <w:tc>
          <w:tcPr>
            <w:tcW w:w="992" w:type="dxa"/>
            <w:shd w:val="clear" w:color="auto" w:fill="auto"/>
            <w:vAlign w:val="center"/>
          </w:tcPr>
          <w:p w:rsidR="00BC484C" w:rsidRPr="00393FF6" w:rsidRDefault="00BC484C" w:rsidP="009A22B3">
            <w:pPr>
              <w:jc w:val="center"/>
            </w:pPr>
            <w:r w:rsidRPr="00393FF6">
              <w:t>3246</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w:t>
            </w:r>
          </w:p>
        </w:tc>
        <w:tc>
          <w:tcPr>
            <w:tcW w:w="992" w:type="dxa"/>
            <w:shd w:val="clear" w:color="auto" w:fill="auto"/>
            <w:vAlign w:val="center"/>
          </w:tcPr>
          <w:p w:rsidR="00BC484C" w:rsidRPr="00393FF6" w:rsidRDefault="00BC484C" w:rsidP="009A22B3">
            <w:pPr>
              <w:jc w:val="center"/>
            </w:pPr>
            <w:r w:rsidRPr="00393FF6">
              <w:t>3247</w:t>
            </w:r>
          </w:p>
        </w:tc>
        <w:tc>
          <w:tcPr>
            <w:tcW w:w="1062" w:type="dxa"/>
            <w:vAlign w:val="center"/>
          </w:tcPr>
          <w:p w:rsidR="00BC484C" w:rsidRPr="00393FF6" w:rsidRDefault="00BC484C" w:rsidP="009A22B3">
            <w:pPr>
              <w:autoSpaceDE/>
              <w:autoSpaceDN/>
              <w:jc w:val="center"/>
            </w:pPr>
            <w:r w:rsidRPr="00393FF6">
              <w:t>12</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предоставление материальной и иной помощи для погребения</w:t>
            </w:r>
          </w:p>
        </w:tc>
        <w:tc>
          <w:tcPr>
            <w:tcW w:w="992" w:type="dxa"/>
            <w:shd w:val="clear" w:color="auto" w:fill="auto"/>
            <w:vAlign w:val="center"/>
          </w:tcPr>
          <w:p w:rsidR="00BC484C" w:rsidRPr="00393FF6" w:rsidRDefault="00BC484C" w:rsidP="009A22B3">
            <w:pPr>
              <w:jc w:val="center"/>
            </w:pPr>
            <w:r w:rsidRPr="00393FF6">
              <w:t>3248</w:t>
            </w:r>
          </w:p>
        </w:tc>
        <w:tc>
          <w:tcPr>
            <w:tcW w:w="1062" w:type="dxa"/>
            <w:vAlign w:val="center"/>
          </w:tcPr>
          <w:p w:rsidR="00BC484C" w:rsidRPr="00393FF6" w:rsidRDefault="00BC484C" w:rsidP="009A22B3">
            <w:pPr>
              <w:autoSpaceDE/>
              <w:autoSpaceDN/>
              <w:jc w:val="center"/>
            </w:pPr>
            <w:r w:rsidRPr="00393FF6">
              <w:t>10</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осуществление государственного контроля и надзора в области долевого строительства многоквартирных домов и (или) иных объектов недвижимости в соответствии с законодательством Российской Федерации о долевом строительстве многоквартирных домов и иных объектов недвижимости, на осуществление регионального государственного строительного надзора в случаях, </w:t>
            </w:r>
            <w:r w:rsidRPr="00393FF6">
              <w:lastRenderedPageBreak/>
              <w:t>предусмотренных Градостроительным кодексом Российской Федерации</w:t>
            </w:r>
          </w:p>
        </w:tc>
        <w:tc>
          <w:tcPr>
            <w:tcW w:w="992" w:type="dxa"/>
            <w:shd w:val="clear" w:color="auto" w:fill="auto"/>
            <w:vAlign w:val="center"/>
          </w:tcPr>
          <w:p w:rsidR="00BC484C" w:rsidRPr="00393FF6" w:rsidRDefault="00BC484C" w:rsidP="009A22B3">
            <w:pPr>
              <w:jc w:val="center"/>
            </w:pPr>
            <w:r w:rsidRPr="00393FF6">
              <w:lastRenderedPageBreak/>
              <w:t>3249</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предусмотренных законодательством Российской Федерации о недрах полномочий в сфере регулирования отношений недропользования на соответствующих территориях</w:t>
            </w:r>
          </w:p>
        </w:tc>
        <w:tc>
          <w:tcPr>
            <w:tcW w:w="992" w:type="dxa"/>
            <w:shd w:val="clear" w:color="auto" w:fill="auto"/>
            <w:vAlign w:val="center"/>
          </w:tcPr>
          <w:p w:rsidR="00BC484C" w:rsidRPr="00393FF6" w:rsidRDefault="00BC484C" w:rsidP="009A22B3">
            <w:pPr>
              <w:jc w:val="center"/>
            </w:pPr>
            <w:r w:rsidRPr="00393FF6">
              <w:t>3250</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участие в урегулировании коллективных трудовых споров, на осуществление мероприятий в области охраны труда, предусмотренных трудовым законодательством, на осуществление уведомительной регистрации региональных соглашений, территориальных соглашений и коллективных договоров</w:t>
            </w:r>
          </w:p>
        </w:tc>
        <w:tc>
          <w:tcPr>
            <w:tcW w:w="992" w:type="dxa"/>
            <w:shd w:val="clear" w:color="auto" w:fill="auto"/>
            <w:vAlign w:val="center"/>
          </w:tcPr>
          <w:p w:rsidR="00BC484C" w:rsidRPr="00393FF6" w:rsidRDefault="00BC484C" w:rsidP="009A22B3">
            <w:pPr>
              <w:jc w:val="center"/>
            </w:pPr>
            <w:r w:rsidRPr="00393FF6">
              <w:t>3251</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и осуществление на межмуниципальном и региональном уровне мероприятий по территориальной обороне и гражданской обороне, защите населения и территории субъекта Российской Федерации,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организацию и осуществление 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w:t>
            </w:r>
          </w:p>
        </w:tc>
        <w:tc>
          <w:tcPr>
            <w:tcW w:w="992" w:type="dxa"/>
            <w:shd w:val="clear" w:color="auto" w:fill="auto"/>
            <w:vAlign w:val="center"/>
          </w:tcPr>
          <w:p w:rsidR="00BC484C" w:rsidRPr="00393FF6" w:rsidRDefault="00BC484C" w:rsidP="009A22B3">
            <w:pPr>
              <w:jc w:val="center"/>
            </w:pPr>
            <w:r w:rsidRPr="00393FF6">
              <w:t>3252</w:t>
            </w:r>
          </w:p>
        </w:tc>
        <w:tc>
          <w:tcPr>
            <w:tcW w:w="1062" w:type="dxa"/>
            <w:vAlign w:val="center"/>
          </w:tcPr>
          <w:p w:rsidR="00BC484C" w:rsidRPr="00393FF6" w:rsidRDefault="00BC484C" w:rsidP="009A22B3">
            <w:pPr>
              <w:autoSpaceDE/>
              <w:autoSpaceDN/>
              <w:jc w:val="center"/>
            </w:pPr>
            <w:r w:rsidRPr="00393FF6">
              <w:t>12</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международного сотрудничества в соответствии с законодательством Российской Федерации, в том числе приграничного сотрудничества, участие в осуществлении государственной политики в отношении соотечественников за рубежом, за исключением вопросов, решение которых отнесено к ведению Российской Федерации</w:t>
            </w:r>
          </w:p>
        </w:tc>
        <w:tc>
          <w:tcPr>
            <w:tcW w:w="992" w:type="dxa"/>
            <w:shd w:val="clear" w:color="auto" w:fill="auto"/>
            <w:vAlign w:val="center"/>
          </w:tcPr>
          <w:p w:rsidR="00BC484C" w:rsidRPr="00393FF6" w:rsidRDefault="00BC484C" w:rsidP="009A22B3">
            <w:pPr>
              <w:jc w:val="center"/>
            </w:pPr>
            <w:r w:rsidRPr="00393FF6">
              <w:t>3253</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проведения на территории субъекта Российской Федерации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за исключением вопросов, решение которых отнесено к ведению Российской Федерации, на изъятие животных и (или)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(или) продуктов животноводства, на осуществление регионального государственного ветеринарного надзора</w:t>
            </w:r>
          </w:p>
        </w:tc>
        <w:tc>
          <w:tcPr>
            <w:tcW w:w="992" w:type="dxa"/>
            <w:shd w:val="clear" w:color="auto" w:fill="auto"/>
            <w:vAlign w:val="center"/>
          </w:tcPr>
          <w:p w:rsidR="00BC484C" w:rsidRPr="00393FF6" w:rsidRDefault="00BC484C" w:rsidP="009A22B3">
            <w:pPr>
              <w:jc w:val="center"/>
            </w:pPr>
            <w:r w:rsidRPr="00393FF6">
              <w:t>3254</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поиска и спасания людей во внутренних водах и в территориальном море Российской Федерации</w:t>
            </w:r>
          </w:p>
        </w:tc>
        <w:tc>
          <w:tcPr>
            <w:tcW w:w="992" w:type="dxa"/>
            <w:shd w:val="clear" w:color="auto" w:fill="auto"/>
            <w:vAlign w:val="center"/>
          </w:tcPr>
          <w:p w:rsidR="00BC484C" w:rsidRPr="00393FF6" w:rsidRDefault="00BC484C" w:rsidP="009A22B3">
            <w:pPr>
              <w:jc w:val="center"/>
            </w:pPr>
            <w:r w:rsidRPr="00393FF6">
              <w:t>3255</w:t>
            </w:r>
          </w:p>
        </w:tc>
        <w:tc>
          <w:tcPr>
            <w:tcW w:w="1062" w:type="dxa"/>
            <w:vAlign w:val="center"/>
          </w:tcPr>
          <w:p w:rsidR="00BC484C" w:rsidRPr="00393FF6" w:rsidRDefault="00BC484C" w:rsidP="009A22B3">
            <w:pPr>
              <w:autoSpaceDE/>
              <w:autoSpaceDN/>
              <w:jc w:val="center"/>
            </w:pPr>
            <w:r w:rsidRPr="00393FF6">
              <w:t>12</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создание, содержание и организацию деятельности аварийно-спасательных служб и аварийно-спасательных формирований</w:t>
            </w:r>
          </w:p>
        </w:tc>
        <w:tc>
          <w:tcPr>
            <w:tcW w:w="992" w:type="dxa"/>
            <w:shd w:val="clear" w:color="auto" w:fill="auto"/>
            <w:vAlign w:val="center"/>
          </w:tcPr>
          <w:p w:rsidR="00BC484C" w:rsidRPr="00393FF6" w:rsidRDefault="00BC484C" w:rsidP="009A22B3">
            <w:pPr>
              <w:jc w:val="center"/>
            </w:pPr>
            <w:r w:rsidRPr="00393FF6">
              <w:t>3256</w:t>
            </w:r>
          </w:p>
        </w:tc>
        <w:tc>
          <w:tcPr>
            <w:tcW w:w="1062" w:type="dxa"/>
            <w:vAlign w:val="center"/>
          </w:tcPr>
          <w:p w:rsidR="00BC484C" w:rsidRPr="00393FF6" w:rsidRDefault="00BC484C" w:rsidP="009A22B3">
            <w:pPr>
              <w:autoSpaceDE/>
              <w:autoSpaceDN/>
              <w:jc w:val="center"/>
            </w:pPr>
            <w:r w:rsidRPr="00393FF6">
              <w:t>12</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и осуществление на территории субъекта Российской Федерации мероприятий по предупреждению терроризма и экстремизма, минимизации их последствий, за исключением вопросов, решение которых отнесено к ведению Российской Федерации, на поддержку граждан и их объединений, участвующих в охране  общественного порядка</w:t>
            </w:r>
          </w:p>
        </w:tc>
        <w:tc>
          <w:tcPr>
            <w:tcW w:w="992" w:type="dxa"/>
            <w:shd w:val="clear" w:color="auto" w:fill="auto"/>
            <w:vAlign w:val="center"/>
          </w:tcPr>
          <w:p w:rsidR="00BC484C" w:rsidRPr="00393FF6" w:rsidRDefault="00BC484C" w:rsidP="009A22B3">
            <w:pPr>
              <w:jc w:val="center"/>
            </w:pPr>
            <w:r w:rsidRPr="00393FF6">
              <w:t>3257</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и осуществление региональных научно-технических и инновационных программ и проектов, в том числе научными организациями субъекта Российской Федерации</w:t>
            </w:r>
          </w:p>
        </w:tc>
        <w:tc>
          <w:tcPr>
            <w:tcW w:w="992" w:type="dxa"/>
            <w:shd w:val="clear" w:color="auto" w:fill="auto"/>
            <w:vAlign w:val="center"/>
          </w:tcPr>
          <w:p w:rsidR="00BC484C" w:rsidRPr="00393FF6" w:rsidRDefault="00BC484C" w:rsidP="009A22B3">
            <w:pPr>
              <w:jc w:val="center"/>
            </w:pPr>
            <w:r w:rsidRPr="00393FF6">
              <w:t>3258</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и обеспечение защиты исконной среды обитания и традиционного образа жизни коренных малочисленных народов Российской Федерации</w:t>
            </w:r>
          </w:p>
        </w:tc>
        <w:tc>
          <w:tcPr>
            <w:tcW w:w="992" w:type="dxa"/>
            <w:shd w:val="clear" w:color="auto" w:fill="auto"/>
            <w:vAlign w:val="center"/>
          </w:tcPr>
          <w:p w:rsidR="00BC484C" w:rsidRPr="00393FF6" w:rsidRDefault="00BC484C" w:rsidP="009A22B3">
            <w:pPr>
              <w:jc w:val="center"/>
            </w:pPr>
            <w:r w:rsidRPr="00393FF6">
              <w:t>3259</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установление подлежащих государственному регулированию цен (тарифов) на товары (услуги) в соответствии с законодательством Российской Федерации</w:t>
            </w:r>
          </w:p>
        </w:tc>
        <w:tc>
          <w:tcPr>
            <w:tcW w:w="992" w:type="dxa"/>
            <w:shd w:val="clear" w:color="auto" w:fill="auto"/>
            <w:vAlign w:val="center"/>
          </w:tcPr>
          <w:p w:rsidR="00BC484C" w:rsidRPr="00393FF6" w:rsidRDefault="00BC484C" w:rsidP="009A22B3">
            <w:pPr>
              <w:jc w:val="center"/>
            </w:pPr>
            <w:r w:rsidRPr="00393FF6">
              <w:t>3260</w:t>
            </w:r>
          </w:p>
        </w:tc>
        <w:tc>
          <w:tcPr>
            <w:tcW w:w="1062" w:type="dxa"/>
            <w:vAlign w:val="center"/>
          </w:tcPr>
          <w:p w:rsidR="00BC484C" w:rsidRPr="00393FF6" w:rsidRDefault="00BC484C" w:rsidP="009A22B3">
            <w:pPr>
              <w:autoSpaceDE/>
              <w:autoSpaceDN/>
              <w:jc w:val="center"/>
            </w:pPr>
            <w:r w:rsidRPr="00393FF6">
              <w:t>5</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регионального государственного надзора за применением подлежащих государственному регулированию цен (тарифов) на товары (услуги) в соответствии с законодательством Российской Федерации</w:t>
            </w:r>
          </w:p>
        </w:tc>
        <w:tc>
          <w:tcPr>
            <w:tcW w:w="992" w:type="dxa"/>
            <w:shd w:val="clear" w:color="auto" w:fill="auto"/>
            <w:vAlign w:val="center"/>
          </w:tcPr>
          <w:p w:rsidR="00BC484C" w:rsidRPr="00393FF6" w:rsidRDefault="00BC484C" w:rsidP="009A22B3">
            <w:pPr>
              <w:jc w:val="center"/>
            </w:pPr>
            <w:r w:rsidRPr="00393FF6">
              <w:t>3261</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регионального государственного экологического надзора (в части регионального государственного надзора за геологическим изучением, рациональным использованием и охраной недр в отношении участков недр местного значения; регионального государственного надзора в области охраны атмосферного воздуха; регионального государственного надзора в области использования и охраны водных объектов; регионального государственного надзора в области обращения с отходами) на объектах хозяйственной и иной деятельности независимо от форм собственности, на осуществление регионального государственного надзора в области технического состояния самоходных машин и других видов техники</w:t>
            </w:r>
          </w:p>
        </w:tc>
        <w:tc>
          <w:tcPr>
            <w:tcW w:w="992" w:type="dxa"/>
            <w:shd w:val="clear" w:color="auto" w:fill="auto"/>
            <w:vAlign w:val="center"/>
          </w:tcPr>
          <w:p w:rsidR="00BC484C" w:rsidRPr="00393FF6" w:rsidRDefault="00BC484C" w:rsidP="009A22B3">
            <w:pPr>
              <w:jc w:val="center"/>
            </w:pPr>
            <w:r w:rsidRPr="00393FF6">
              <w:t>3262</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осуществление государственного мониторинга водных объектов, резервирования источников питьевого и хозяйственно-бытового водоснабжения, нормативно-правового регулирования отдельных вопросов в сфере водных отношений, полномочий собственника </w:t>
            </w:r>
            <w:r w:rsidRPr="00393FF6">
              <w:lastRenderedPageBreak/>
              <w:t>водных объектов в пределах, установленных водным законодательством Российской Федерации</w:t>
            </w:r>
          </w:p>
        </w:tc>
        <w:tc>
          <w:tcPr>
            <w:tcW w:w="992" w:type="dxa"/>
            <w:shd w:val="clear" w:color="auto" w:fill="auto"/>
            <w:vAlign w:val="center"/>
          </w:tcPr>
          <w:p w:rsidR="00BC484C" w:rsidRPr="00393FF6" w:rsidRDefault="00BC484C" w:rsidP="009A22B3">
            <w:pPr>
              <w:jc w:val="center"/>
            </w:pPr>
            <w:r w:rsidRPr="00393FF6">
              <w:lastRenderedPageBreak/>
              <w:t>3263</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утверждение порядка и нормативов заготовки гражданами древесины для собственных нужд, нормативно-правового регулирования отдельных вопросов в области лесных отношений, осуществление полномочий собственников лесных участков в пределах, установленных лесным законодательством</w:t>
            </w:r>
          </w:p>
        </w:tc>
        <w:tc>
          <w:tcPr>
            <w:tcW w:w="992" w:type="dxa"/>
            <w:shd w:val="clear" w:color="auto" w:fill="auto"/>
            <w:vAlign w:val="center"/>
          </w:tcPr>
          <w:p w:rsidR="00BC484C" w:rsidRPr="00393FF6" w:rsidRDefault="00BC484C" w:rsidP="009A22B3">
            <w:pPr>
              <w:jc w:val="center"/>
            </w:pPr>
            <w:r w:rsidRPr="00393FF6">
              <w:t>3264</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регионального государственного жилищного надзора, регулирования отношений в сфере обеспечения проведения капитального ремонта общего имущества в многоквартирных домах, осуществление лицензирования предпринимательской деятельности по управлению многоквартирными домами</w:t>
            </w:r>
          </w:p>
        </w:tc>
        <w:tc>
          <w:tcPr>
            <w:tcW w:w="992" w:type="dxa"/>
            <w:shd w:val="clear" w:color="auto" w:fill="auto"/>
            <w:vAlign w:val="center"/>
          </w:tcPr>
          <w:p w:rsidR="00BC484C" w:rsidRPr="00393FF6" w:rsidRDefault="00BC484C" w:rsidP="009A22B3">
            <w:pPr>
              <w:jc w:val="center"/>
            </w:pPr>
            <w:r w:rsidRPr="00393FF6">
              <w:t>3265</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организацию профессионального образования и дополнительного профессионального образования лиц, замещающих государственные должности субъекта Российской Федерации, государственных гражданских служащих субъекта Российской Федерации </w:t>
            </w:r>
            <w:r w:rsidRPr="009A22B3">
              <w:rPr>
                <w:highlight w:val="yellow"/>
              </w:rPr>
              <w:t>и работников государственных учреждений субъекта Российской Федерации, на участие в обеспечении профессионального образования и дополнительного профессионального образования лиц, замещающих выборные муниципальные должности, муниципальных служащих и работников муниципальных учреждений, а также координацию деятельности органов местного самоуправления по организации подготовки кадров для муниципальной службы в период реализации программы развития муниципальной службы субъекта Российской Федерации</w:t>
            </w:r>
          </w:p>
        </w:tc>
        <w:tc>
          <w:tcPr>
            <w:tcW w:w="992" w:type="dxa"/>
            <w:shd w:val="clear" w:color="auto" w:fill="auto"/>
            <w:vAlign w:val="center"/>
          </w:tcPr>
          <w:p w:rsidR="00BC484C" w:rsidRPr="00393FF6" w:rsidRDefault="00BC484C" w:rsidP="009A22B3">
            <w:pPr>
              <w:jc w:val="center"/>
            </w:pPr>
            <w:r w:rsidRPr="00393FF6">
              <w:t>3266</w:t>
            </w:r>
          </w:p>
        </w:tc>
        <w:tc>
          <w:tcPr>
            <w:tcW w:w="1062" w:type="dxa"/>
            <w:vAlign w:val="center"/>
          </w:tcPr>
          <w:p w:rsidR="00BC484C" w:rsidRPr="00393FF6" w:rsidRDefault="00BC484C" w:rsidP="009A22B3">
            <w:pPr>
              <w:autoSpaceDE/>
              <w:autoSpaceDN/>
              <w:jc w:val="center"/>
            </w:pPr>
            <w:r w:rsidRPr="00393FF6">
              <w:t>1</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9A22B3" w:rsidRDefault="00BC484C" w:rsidP="009A22B3">
            <w:pPr>
              <w:jc w:val="both"/>
              <w:rPr>
                <w:highlight w:val="yellow"/>
              </w:rPr>
            </w:pPr>
            <w:r w:rsidRPr="009A22B3">
              <w:rPr>
                <w:highlight w:val="yellow"/>
              </w:rPr>
              <w:t>на поддержку сельскохозяйственного производства (за исключением мероприятий, предусмотренных федеральными целевыми программами), разработка и реализация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сельскохозяйственного производства в сфере рыбоводства и рыболовства)</w:t>
            </w:r>
          </w:p>
        </w:tc>
        <w:tc>
          <w:tcPr>
            <w:tcW w:w="992" w:type="dxa"/>
            <w:shd w:val="clear" w:color="auto" w:fill="auto"/>
            <w:vAlign w:val="center"/>
          </w:tcPr>
          <w:p w:rsidR="00BC484C" w:rsidRPr="009A22B3" w:rsidRDefault="00BC484C" w:rsidP="009A22B3">
            <w:pPr>
              <w:jc w:val="center"/>
              <w:rPr>
                <w:highlight w:val="yellow"/>
              </w:rPr>
            </w:pPr>
            <w:r w:rsidRPr="009A22B3">
              <w:rPr>
                <w:highlight w:val="yellow"/>
              </w:rPr>
              <w:t>3267</w:t>
            </w:r>
          </w:p>
        </w:tc>
        <w:tc>
          <w:tcPr>
            <w:tcW w:w="1062" w:type="dxa"/>
            <w:vAlign w:val="center"/>
          </w:tcPr>
          <w:p w:rsidR="00BC484C" w:rsidRPr="009A22B3" w:rsidRDefault="00BC484C" w:rsidP="009A22B3">
            <w:pPr>
              <w:autoSpaceDE/>
              <w:autoSpaceDN/>
              <w:jc w:val="center"/>
              <w:rPr>
                <w:highlight w:val="yellow"/>
              </w:rPr>
            </w:pPr>
            <w:r w:rsidRPr="009A22B3">
              <w:rPr>
                <w:highlight w:val="yellow"/>
              </w:rPr>
              <w:t>2</w:t>
            </w:r>
          </w:p>
        </w:tc>
        <w:tc>
          <w:tcPr>
            <w:tcW w:w="2087" w:type="dxa"/>
          </w:tcPr>
          <w:p w:rsidR="00BC484C" w:rsidRPr="009A22B3" w:rsidRDefault="00BC484C" w:rsidP="009A22B3">
            <w:pPr>
              <w:autoSpaceDE/>
              <w:autoSpaceDN/>
              <w:jc w:val="center"/>
              <w:rPr>
                <w:highlight w:val="yellow"/>
              </w:rPr>
            </w:pPr>
          </w:p>
        </w:tc>
        <w:tc>
          <w:tcPr>
            <w:tcW w:w="2693" w:type="dxa"/>
          </w:tcPr>
          <w:p w:rsidR="00BC484C" w:rsidRPr="009A22B3" w:rsidRDefault="00BC484C" w:rsidP="009A22B3">
            <w:pPr>
              <w:autoSpaceDE/>
              <w:autoSpaceDN/>
              <w:jc w:val="center"/>
              <w:rPr>
                <w:highlight w:val="yellow"/>
              </w:rP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утверждение и реализацию региональных программ в области энергосбережения и повышения энергетической эффективности, организацию проведения энергетического обследования жилых домов, многоквартирных домов, помещения в которых составляют </w:t>
            </w:r>
            <w:r w:rsidRPr="00393FF6">
              <w:lastRenderedPageBreak/>
              <w:t>жилищный фонд субъектов Российской Федерации, организацию и проведение иных мероприятий, предусмотренных законодательством об энергосбережении и о повышении энергетической эффективности</w:t>
            </w:r>
          </w:p>
        </w:tc>
        <w:tc>
          <w:tcPr>
            <w:tcW w:w="992" w:type="dxa"/>
            <w:shd w:val="clear" w:color="auto" w:fill="auto"/>
            <w:vAlign w:val="center"/>
          </w:tcPr>
          <w:p w:rsidR="00BC484C" w:rsidRPr="00393FF6" w:rsidRDefault="00BC484C" w:rsidP="009A22B3">
            <w:pPr>
              <w:jc w:val="center"/>
            </w:pPr>
            <w:r w:rsidRPr="00393FF6">
              <w:lastRenderedPageBreak/>
              <w:t>3268</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реализацию государственных полномочий в сфере теплоснабжения, предусмотренных Федеральным законом от   27 июля 2010  г.  №  190-ФЗ  «О теплоснабжении», в том числе согласование отнесения поселения, городского округа, находящихся на территории субъекта Российской Федерации, к ценовой зоне теплоснабжения</w:t>
            </w:r>
          </w:p>
        </w:tc>
        <w:tc>
          <w:tcPr>
            <w:tcW w:w="992" w:type="dxa"/>
            <w:shd w:val="clear" w:color="auto" w:fill="auto"/>
            <w:vAlign w:val="center"/>
          </w:tcPr>
          <w:p w:rsidR="00BC484C" w:rsidRPr="00393FF6" w:rsidRDefault="00BC484C" w:rsidP="009A22B3">
            <w:pPr>
              <w:jc w:val="center"/>
            </w:pPr>
            <w:r w:rsidRPr="00393FF6">
              <w:t>3269</w:t>
            </w:r>
          </w:p>
        </w:tc>
        <w:tc>
          <w:tcPr>
            <w:tcW w:w="1062" w:type="dxa"/>
            <w:vAlign w:val="center"/>
          </w:tcPr>
          <w:p w:rsidR="00BC484C" w:rsidRPr="00393FF6" w:rsidRDefault="00BC484C" w:rsidP="009A22B3">
            <w:pPr>
              <w:autoSpaceDE/>
              <w:autoSpaceDN/>
              <w:jc w:val="center"/>
            </w:pPr>
            <w:r w:rsidRPr="00393FF6">
              <w:t>5</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adjustRightInd w:val="0"/>
              <w:jc w:val="both"/>
            </w:pPr>
            <w:r w:rsidRPr="00393FF6">
              <w:t>на реализацию государственных полномочий в сфере водоснабжения и водоотведения, предусмотренных Федеральным законом от 7 декабря 2011 г. №  416-ФЗ «О водоснабжении и водоотведении»</w:t>
            </w:r>
          </w:p>
        </w:tc>
        <w:tc>
          <w:tcPr>
            <w:tcW w:w="992" w:type="dxa"/>
            <w:shd w:val="clear" w:color="auto" w:fill="auto"/>
            <w:vAlign w:val="center"/>
          </w:tcPr>
          <w:p w:rsidR="00BC484C" w:rsidRPr="00393FF6" w:rsidRDefault="00BC484C" w:rsidP="009A22B3">
            <w:pPr>
              <w:jc w:val="center"/>
            </w:pPr>
            <w:r w:rsidRPr="00393FF6">
              <w:t>3270</w:t>
            </w:r>
          </w:p>
        </w:tc>
        <w:tc>
          <w:tcPr>
            <w:tcW w:w="1062" w:type="dxa"/>
            <w:vAlign w:val="center"/>
          </w:tcPr>
          <w:p w:rsidR="00BC484C" w:rsidRPr="00393FF6" w:rsidRDefault="00BC484C" w:rsidP="009A22B3">
            <w:pPr>
              <w:autoSpaceDE/>
              <w:autoSpaceDN/>
              <w:jc w:val="center"/>
            </w:pPr>
            <w:r w:rsidRPr="00393FF6">
              <w:t>5</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обеспечение гарантий равенства политических партий, представленных в законодательном (представительном) органе государственной власти субъекта Российской Федерации, при освещении их деятельности региональными телеканалами и радиоканалами</w:t>
            </w:r>
          </w:p>
        </w:tc>
        <w:tc>
          <w:tcPr>
            <w:tcW w:w="992" w:type="dxa"/>
            <w:shd w:val="clear" w:color="auto" w:fill="auto"/>
            <w:vAlign w:val="center"/>
          </w:tcPr>
          <w:p w:rsidR="00BC484C" w:rsidRPr="00393FF6" w:rsidRDefault="00BC484C" w:rsidP="009A22B3">
            <w:pPr>
              <w:jc w:val="center"/>
            </w:pPr>
            <w:r w:rsidRPr="00393FF6">
              <w:t>3271</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реализацию государственной политики в области торговой деятельности на территории субъекта Российской Федерации, проведение информационно-аналитического наблюдения за состоянием рынка определенного товара и осуществлением торговой деятельности на территории субъекта Российской Федерации, разработки и реализации мероприятий, содействующих развитию торговой деятельности на территории субъекта Российской Федерации, и осуществление иных полномочий, предусмотренных Федеральным законом от 28 декабря 2009 г. № 381-ФЗ «Об основах государственного регулирования торговой деятельности в Российской Федерации»</w:t>
            </w:r>
          </w:p>
        </w:tc>
        <w:tc>
          <w:tcPr>
            <w:tcW w:w="992" w:type="dxa"/>
            <w:shd w:val="clear" w:color="auto" w:fill="auto"/>
            <w:vAlign w:val="center"/>
          </w:tcPr>
          <w:p w:rsidR="00BC484C" w:rsidRPr="00393FF6" w:rsidRDefault="00BC484C" w:rsidP="009A22B3">
            <w:pPr>
              <w:jc w:val="center"/>
            </w:pPr>
            <w:r w:rsidRPr="00393FF6">
              <w:t>3272</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принятие мер по организации проведению технического осмотра транспортных средств и осуществление мониторинга за исполнением законодательства Российской Федерации в области технического осмотра транспортных средств, на утверждение нормативов минимальной обеспеченности населения пунктами технического осмотра для субъектов Российской Федерации и для входящих в их состав муниципальных образований</w:t>
            </w:r>
          </w:p>
        </w:tc>
        <w:tc>
          <w:tcPr>
            <w:tcW w:w="992" w:type="dxa"/>
            <w:shd w:val="clear" w:color="auto" w:fill="auto"/>
            <w:vAlign w:val="center"/>
          </w:tcPr>
          <w:p w:rsidR="00BC484C" w:rsidRPr="00393FF6" w:rsidRDefault="00BC484C" w:rsidP="009A22B3">
            <w:pPr>
              <w:jc w:val="center"/>
            </w:pPr>
            <w:r w:rsidRPr="00393FF6">
              <w:t>3273</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создание искусственного земельного участка в соответствии с федеральным законом</w:t>
            </w:r>
          </w:p>
        </w:tc>
        <w:tc>
          <w:tcPr>
            <w:tcW w:w="992" w:type="dxa"/>
            <w:shd w:val="clear" w:color="auto" w:fill="auto"/>
            <w:vAlign w:val="center"/>
          </w:tcPr>
          <w:p w:rsidR="00BC484C" w:rsidRPr="00393FF6" w:rsidRDefault="00BC484C" w:rsidP="009A22B3">
            <w:pPr>
              <w:jc w:val="center"/>
            </w:pPr>
            <w:r w:rsidRPr="00393FF6">
              <w:t>3274</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организацию и обеспечение деятельности общественной палаты </w:t>
            </w:r>
            <w:r w:rsidRPr="00393FF6">
              <w:lastRenderedPageBreak/>
              <w:t>субъекта Российской Федерации</w:t>
            </w:r>
          </w:p>
        </w:tc>
        <w:tc>
          <w:tcPr>
            <w:tcW w:w="992" w:type="dxa"/>
            <w:shd w:val="clear" w:color="auto" w:fill="auto"/>
            <w:vAlign w:val="center"/>
          </w:tcPr>
          <w:p w:rsidR="00BC484C" w:rsidRPr="00393FF6" w:rsidRDefault="00BC484C" w:rsidP="009A22B3">
            <w:pPr>
              <w:jc w:val="center"/>
            </w:pPr>
            <w:r w:rsidRPr="00393FF6">
              <w:lastRenderedPageBreak/>
              <w:t>3275</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полномочий в области содействия занятости населения, предусмотренных Законом Российской Федерации от 19 апреля 1991 г. № 1032-1 «О занятости населения в Российской Федерации»</w:t>
            </w:r>
          </w:p>
        </w:tc>
        <w:tc>
          <w:tcPr>
            <w:tcW w:w="992" w:type="dxa"/>
            <w:shd w:val="clear" w:color="auto" w:fill="auto"/>
            <w:vAlign w:val="center"/>
          </w:tcPr>
          <w:p w:rsidR="00BC484C" w:rsidRPr="00393FF6" w:rsidRDefault="00BC484C" w:rsidP="009A22B3">
            <w:pPr>
              <w:jc w:val="center"/>
            </w:pPr>
            <w:r w:rsidRPr="00393FF6">
              <w:t>3276</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подбор и передачу федеральному органу исполнительной власти, осуществляющему правоприменительные функции, функции по контролю, надзору и оказанию государственных услуг в сфере миграции в целях размещения специальных учреждений, предусмотренных Федеральным законом от 25 июля 2002 г. № 115-ФЗ «О правовом положении иностранных граждан в Российской Федерации», зданий с прилегающими земельными участками, соответствующих требованиям, установленным Правительством Российской Федерации</w:t>
            </w:r>
          </w:p>
        </w:tc>
        <w:tc>
          <w:tcPr>
            <w:tcW w:w="992" w:type="dxa"/>
            <w:shd w:val="clear" w:color="auto" w:fill="auto"/>
            <w:vAlign w:val="center"/>
          </w:tcPr>
          <w:p w:rsidR="00BC484C" w:rsidRPr="00393FF6" w:rsidRDefault="00BC484C" w:rsidP="009A22B3">
            <w:pPr>
              <w:jc w:val="center"/>
            </w:pPr>
            <w:r w:rsidRPr="00393FF6">
              <w:t>3277</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организацию деятельности многофункциональных центров предоставления государственных и муниципальных услуг в соответствии с Федеральным законом от 27 июля 2010 г. № 210-ФЗ «Об организации предоставления государственных и муниципальных услуг»</w:t>
            </w:r>
          </w:p>
        </w:tc>
        <w:tc>
          <w:tcPr>
            <w:tcW w:w="992" w:type="dxa"/>
            <w:shd w:val="clear" w:color="auto" w:fill="auto"/>
            <w:vAlign w:val="center"/>
          </w:tcPr>
          <w:p w:rsidR="00BC484C" w:rsidRPr="00393FF6" w:rsidRDefault="00BC484C" w:rsidP="009A22B3">
            <w:pPr>
              <w:jc w:val="center"/>
            </w:pPr>
            <w:r w:rsidRPr="00393FF6">
              <w:t>3278</w:t>
            </w:r>
          </w:p>
        </w:tc>
        <w:tc>
          <w:tcPr>
            <w:tcW w:w="1062" w:type="dxa"/>
            <w:vAlign w:val="center"/>
          </w:tcPr>
          <w:p w:rsidR="00BC484C" w:rsidRPr="00393FF6" w:rsidRDefault="00BC484C" w:rsidP="009A22B3">
            <w:pPr>
              <w:autoSpaceDE/>
              <w:autoSpaceDN/>
              <w:jc w:val="center"/>
            </w:pPr>
            <w:r w:rsidRPr="00393FF6">
              <w:t>1</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предусмотренных Федеральным  законом от    21 июля 1997 г. № 117-ФЗ «О безопасности гидротехнических сооружений» полномочий в области безопасности гидротехнических сооружений</w:t>
            </w:r>
          </w:p>
        </w:tc>
        <w:tc>
          <w:tcPr>
            <w:tcW w:w="992" w:type="dxa"/>
            <w:shd w:val="clear" w:color="auto" w:fill="auto"/>
            <w:vAlign w:val="center"/>
          </w:tcPr>
          <w:p w:rsidR="00BC484C" w:rsidRPr="00393FF6" w:rsidRDefault="00BC484C" w:rsidP="009A22B3">
            <w:pPr>
              <w:jc w:val="center"/>
            </w:pPr>
            <w:r w:rsidRPr="00393FF6">
              <w:t>3279</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включая координацию деятельности органов государственной власти субъектов Российской Федерации и органов местного самоуправления по организации работы по проведению независимой оценки качества условий оказания услуг организациями в сфере культуры, охраны здоровья, образования, социального обслуживания и устранению недостатков, выявленных по результатам такой оценки</w:t>
            </w:r>
          </w:p>
        </w:tc>
        <w:tc>
          <w:tcPr>
            <w:tcW w:w="992" w:type="dxa"/>
            <w:shd w:val="clear" w:color="auto" w:fill="auto"/>
            <w:vAlign w:val="center"/>
          </w:tcPr>
          <w:p w:rsidR="00BC484C" w:rsidRPr="00393FF6" w:rsidRDefault="00BC484C" w:rsidP="009A22B3">
            <w:pPr>
              <w:jc w:val="center"/>
            </w:pPr>
            <w:r w:rsidRPr="00393FF6">
              <w:t>3280</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adjustRightInd w:val="0"/>
              <w:jc w:val="both"/>
            </w:pPr>
            <w:r w:rsidRPr="00393FF6">
              <w:t>на осуществление полномочий в сфере профилактики правонарушений, предусмотренных Федеральным законом  от  23 июня 2016 г. № 182-ФЗ «Об основах системы профилактики правонарушений в Российской Федерации»</w:t>
            </w:r>
          </w:p>
        </w:tc>
        <w:tc>
          <w:tcPr>
            <w:tcW w:w="992" w:type="dxa"/>
            <w:shd w:val="clear" w:color="auto" w:fill="auto"/>
            <w:vAlign w:val="center"/>
          </w:tcPr>
          <w:p w:rsidR="00BC484C" w:rsidRPr="00393FF6" w:rsidRDefault="00BC484C" w:rsidP="009A22B3">
            <w:pPr>
              <w:jc w:val="center"/>
            </w:pPr>
            <w:r w:rsidRPr="00393FF6">
              <w:t>3281</w:t>
            </w:r>
          </w:p>
        </w:tc>
        <w:tc>
          <w:tcPr>
            <w:tcW w:w="1062" w:type="dxa"/>
            <w:vAlign w:val="center"/>
          </w:tcPr>
          <w:p w:rsidR="00BC484C" w:rsidRPr="00393FF6" w:rsidRDefault="00BC484C" w:rsidP="009A22B3">
            <w:pPr>
              <w:autoSpaceDE/>
              <w:autoSpaceDN/>
              <w:jc w:val="center"/>
            </w:pPr>
            <w:r w:rsidRPr="00393FF6">
              <w:t>14</w:t>
            </w:r>
          </w:p>
        </w:tc>
        <w:tc>
          <w:tcPr>
            <w:tcW w:w="2087" w:type="dxa"/>
          </w:tcPr>
          <w:p w:rsidR="00BC484C" w:rsidRPr="00393FF6" w:rsidRDefault="00BC484C" w:rsidP="009A22B3">
            <w:pPr>
              <w:autoSpaceDE/>
              <w:autoSpaceDN/>
              <w:jc w:val="center"/>
            </w:pPr>
          </w:p>
        </w:tc>
        <w:tc>
          <w:tcPr>
            <w:tcW w:w="2693" w:type="dxa"/>
          </w:tcPr>
          <w:p w:rsidR="00BC484C" w:rsidRPr="00393FF6" w:rsidRDefault="00BC484C" w:rsidP="009A22B3">
            <w:pPr>
              <w:autoSpaceDE/>
              <w:autoSpaceDN/>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установление нормативов образования отходов и лимитов на их размещение, порядка их разработки и утверждения применительно к </w:t>
            </w:r>
            <w:r w:rsidRPr="00393FF6">
              <w:lastRenderedPageBreak/>
              <w:t xml:space="preserve">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 утверждение порядка накопления (в том числе раздельного накопления) твердых коммунальных отходов, нормативов накопления твердых коммунальных отходов, предельных тарифов в области обращения с твердыми коммунальными отходами, утверждение территориальной схемы в сфере обращения с отходами, в том числе с твердыми коммунальными отходами; </w:t>
            </w:r>
            <w:r w:rsidRPr="009A22B3">
              <w:rPr>
                <w:highlight w:val="yellow"/>
              </w:rPr>
              <w:t>на организацию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w:t>
            </w:r>
          </w:p>
        </w:tc>
        <w:tc>
          <w:tcPr>
            <w:tcW w:w="992" w:type="dxa"/>
            <w:shd w:val="clear" w:color="auto" w:fill="auto"/>
            <w:vAlign w:val="center"/>
          </w:tcPr>
          <w:p w:rsidR="00BC484C" w:rsidRPr="00393FF6" w:rsidRDefault="00BC484C" w:rsidP="009A22B3">
            <w:pPr>
              <w:jc w:val="center"/>
            </w:pPr>
            <w:r w:rsidRPr="00393FF6">
              <w:lastRenderedPageBreak/>
              <w:t>3282</w:t>
            </w:r>
          </w:p>
        </w:tc>
        <w:tc>
          <w:tcPr>
            <w:tcW w:w="1062" w:type="dxa"/>
            <w:vAlign w:val="center"/>
          </w:tcPr>
          <w:p w:rsidR="00BC484C" w:rsidRPr="00393FF6" w:rsidRDefault="00BC484C" w:rsidP="009A22B3">
            <w:pPr>
              <w:jc w:val="center"/>
            </w:pPr>
            <w:r w:rsidRPr="00393FF6">
              <w:t>14</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9A22B3" w:rsidRDefault="00BC484C" w:rsidP="009A22B3">
            <w:pPr>
              <w:jc w:val="both"/>
              <w:rPr>
                <w:highlight w:val="yellow"/>
              </w:rPr>
            </w:pPr>
            <w:r w:rsidRPr="009A22B3">
              <w:rPr>
                <w:highlight w:val="yellow"/>
              </w:rPr>
              <w:t>на организацию и ведение регистра муниципальных нормативных правовых актов в части сбора информации от поселений, входящих в муниципальный район, необходимой для ведения регистра муниципальных нормативных правовых актов</w:t>
            </w:r>
          </w:p>
        </w:tc>
        <w:tc>
          <w:tcPr>
            <w:tcW w:w="992" w:type="dxa"/>
            <w:shd w:val="clear" w:color="auto" w:fill="auto"/>
            <w:vAlign w:val="center"/>
          </w:tcPr>
          <w:p w:rsidR="00BC484C" w:rsidRPr="009A22B3" w:rsidRDefault="00BC484C" w:rsidP="009A22B3">
            <w:pPr>
              <w:jc w:val="center"/>
              <w:rPr>
                <w:highlight w:val="yellow"/>
              </w:rPr>
            </w:pPr>
            <w:r w:rsidRPr="009A22B3">
              <w:rPr>
                <w:highlight w:val="yellow"/>
              </w:rPr>
              <w:t>3283</w:t>
            </w:r>
          </w:p>
        </w:tc>
        <w:tc>
          <w:tcPr>
            <w:tcW w:w="1062" w:type="dxa"/>
            <w:vAlign w:val="center"/>
          </w:tcPr>
          <w:p w:rsidR="00BC484C" w:rsidRPr="00393FF6" w:rsidRDefault="00BC484C" w:rsidP="009A22B3">
            <w:pPr>
              <w:jc w:val="center"/>
            </w:pPr>
            <w:r w:rsidRPr="009A22B3">
              <w:rPr>
                <w:highlight w:val="yellow"/>
              </w:rPr>
              <w:t>14</w:t>
            </w:r>
          </w:p>
        </w:tc>
        <w:tc>
          <w:tcPr>
            <w:tcW w:w="2087" w:type="dxa"/>
          </w:tcPr>
          <w:p w:rsidR="00BC484C" w:rsidRPr="009A22B3" w:rsidRDefault="00BC484C" w:rsidP="009A22B3">
            <w:pPr>
              <w:jc w:val="center"/>
              <w:rPr>
                <w:highlight w:val="yellow"/>
              </w:rPr>
            </w:pPr>
          </w:p>
        </w:tc>
        <w:tc>
          <w:tcPr>
            <w:tcW w:w="2693" w:type="dxa"/>
          </w:tcPr>
          <w:p w:rsidR="00BC484C" w:rsidRPr="009A22B3" w:rsidRDefault="00BC484C" w:rsidP="009A22B3">
            <w:pPr>
              <w:jc w:val="center"/>
              <w:rPr>
                <w:highlight w:val="yellow"/>
              </w:rP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отдельных полномочий в сфере охраны здоровья в соответствии с частью первой статьи 16 Федерального закона от 21 ноября  2011 г. № 323-ФЗ «Об основах охраны здоровья граждан в Российской Федерации», не включенных в пункт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c>
          <w:tcPr>
            <w:tcW w:w="992" w:type="dxa"/>
            <w:shd w:val="clear" w:color="auto" w:fill="auto"/>
            <w:vAlign w:val="center"/>
          </w:tcPr>
          <w:p w:rsidR="00BC484C" w:rsidRPr="00393FF6" w:rsidRDefault="00BC484C" w:rsidP="009A22B3">
            <w:pPr>
              <w:jc w:val="center"/>
            </w:pPr>
            <w:r w:rsidRPr="00393FF6">
              <w:t>3284</w:t>
            </w:r>
          </w:p>
        </w:tc>
        <w:tc>
          <w:tcPr>
            <w:tcW w:w="1062" w:type="dxa"/>
            <w:vAlign w:val="center"/>
          </w:tcPr>
          <w:p w:rsidR="00BC484C" w:rsidRPr="00393FF6" w:rsidRDefault="00BC484C" w:rsidP="009A22B3">
            <w:pPr>
              <w:jc w:val="center"/>
            </w:pPr>
            <w:r w:rsidRPr="00393FF6">
              <w:t>14</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adjustRightInd w:val="0"/>
              <w:jc w:val="both"/>
            </w:pPr>
            <w:r w:rsidRPr="00393FF6">
              <w:t>на организацию и осуществление стратегического планирования в субъекте Российской Федерации в соответствии с Федеральным законом от 28 июня 2014 г. № 172-ФЗ «О стратегическом планировании в Российской Федерации»</w:t>
            </w:r>
          </w:p>
        </w:tc>
        <w:tc>
          <w:tcPr>
            <w:tcW w:w="992" w:type="dxa"/>
            <w:shd w:val="clear" w:color="auto" w:fill="auto"/>
            <w:vAlign w:val="center"/>
          </w:tcPr>
          <w:p w:rsidR="00BC484C" w:rsidRPr="00393FF6" w:rsidRDefault="00BC484C" w:rsidP="009A22B3">
            <w:pPr>
              <w:jc w:val="center"/>
            </w:pPr>
            <w:r w:rsidRPr="00393FF6">
              <w:t>3285</w:t>
            </w:r>
          </w:p>
        </w:tc>
        <w:tc>
          <w:tcPr>
            <w:tcW w:w="1062" w:type="dxa"/>
            <w:vAlign w:val="center"/>
          </w:tcPr>
          <w:p w:rsidR="00BC484C" w:rsidRPr="00393FF6" w:rsidRDefault="00BC484C" w:rsidP="009A22B3">
            <w:pPr>
              <w:jc w:val="center"/>
            </w:pPr>
            <w:r w:rsidRPr="00393FF6">
              <w:t>14</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полномочий в сфере промышленной политики –  статьи 7-9, пункт 1 статьи 10 Федерального закона от 31 декабря   2014 г. № 488-ФЗ «О промышленной политике в Российской Федерации»</w:t>
            </w:r>
          </w:p>
        </w:tc>
        <w:tc>
          <w:tcPr>
            <w:tcW w:w="992" w:type="dxa"/>
            <w:shd w:val="clear" w:color="auto" w:fill="auto"/>
            <w:vAlign w:val="center"/>
          </w:tcPr>
          <w:p w:rsidR="00BC484C" w:rsidRPr="00393FF6" w:rsidRDefault="00BC484C" w:rsidP="009A22B3">
            <w:pPr>
              <w:jc w:val="center"/>
            </w:pPr>
            <w:r w:rsidRPr="00393FF6">
              <w:t>3286</w:t>
            </w:r>
          </w:p>
        </w:tc>
        <w:tc>
          <w:tcPr>
            <w:tcW w:w="1062" w:type="dxa"/>
            <w:vAlign w:val="center"/>
          </w:tcPr>
          <w:p w:rsidR="00BC484C" w:rsidRPr="00393FF6" w:rsidRDefault="00BC484C" w:rsidP="009A22B3">
            <w:pPr>
              <w:jc w:val="center"/>
            </w:pPr>
            <w:r w:rsidRPr="00393FF6">
              <w:t>2</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осуществление полномочий по финансовому обеспечению размещения объектов инфраструктуры территории опережающего социально-экономического развития (в случае создания указанных зон на территории субъекта Российской Федерации) – статьи 4, 23 </w:t>
            </w:r>
            <w:r w:rsidRPr="00393FF6">
              <w:lastRenderedPageBreak/>
              <w:t xml:space="preserve">Федерального закона от 29 декабря 2014 г. № 473-ФЗ «О территориях опережающего социально-экономического развития в Российской Федерации», в сфере создания и функционирования особых экономических зон (в случае создания указанных зон на территории субъекта Российской Федерации) – статья 6 Федерального закона от 22 июля 2005 г. № 116-ФЗ «Об особых экономических зонах в Российской Федерации», в сфере создания и функционирования зон территориального развития (в случае создания указанных зон на территории субъекта Российской Федерации) – статьи 7, 8 Федерального закона от 3 декабря 2011 г. № 392-ФЗ «О зонах территориального развития в Российской Федерации и о внесении изменений в отдельные законодательные акты Российской Федерации», связанных с предоставлением в безвозмездное пользование, аренду или собственность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 статья 2 Федерального закона от 1 мая 2016 г.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w:t>
            </w:r>
            <w:r w:rsidRPr="00393FF6">
              <w:rPr>
                <w:snapToGrid w:val="0"/>
              </w:rPr>
              <w:t>по</w:t>
            </w:r>
            <w:r w:rsidRPr="00393FF6">
              <w:t xml:space="preserve"> </w:t>
            </w:r>
            <w:r w:rsidRPr="00393FF6">
              <w:rPr>
                <w:snapToGrid w:val="0"/>
              </w:rPr>
              <w:t>обеспечению создания (модернизации) на территории свободного порта Владивосток объектов транспортной, энергетической, коммунальной, инженерной, социальной, инновационной и иных инфраструктур – статья 5 Федерального закона от 13 июля 2015 г. № 212-ФЗ «О свободном порте Владивосток»</w:t>
            </w:r>
          </w:p>
        </w:tc>
        <w:tc>
          <w:tcPr>
            <w:tcW w:w="992" w:type="dxa"/>
            <w:shd w:val="clear" w:color="auto" w:fill="auto"/>
            <w:vAlign w:val="center"/>
          </w:tcPr>
          <w:p w:rsidR="00BC484C" w:rsidRPr="00393FF6" w:rsidRDefault="00BC484C" w:rsidP="009A22B3">
            <w:pPr>
              <w:jc w:val="center"/>
            </w:pPr>
            <w:r w:rsidRPr="00393FF6">
              <w:lastRenderedPageBreak/>
              <w:t>3287</w:t>
            </w:r>
          </w:p>
        </w:tc>
        <w:tc>
          <w:tcPr>
            <w:tcW w:w="1062" w:type="dxa"/>
            <w:vAlign w:val="center"/>
          </w:tcPr>
          <w:p w:rsidR="00BC484C" w:rsidRPr="00393FF6" w:rsidRDefault="00BC484C" w:rsidP="009A22B3">
            <w:pPr>
              <w:jc w:val="center"/>
            </w:pPr>
            <w:r w:rsidRPr="00393FF6">
              <w:t>2</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полномочий в сфере пожарной безопасности – статья 18 Федерального закона от 21 декабря 1994 г. № 69-ФЗ «О пожарной безопасности»</w:t>
            </w:r>
          </w:p>
        </w:tc>
        <w:tc>
          <w:tcPr>
            <w:tcW w:w="992" w:type="dxa"/>
            <w:shd w:val="clear" w:color="auto" w:fill="auto"/>
            <w:vAlign w:val="center"/>
          </w:tcPr>
          <w:p w:rsidR="00BC484C" w:rsidRPr="00393FF6" w:rsidRDefault="00BC484C" w:rsidP="009A22B3">
            <w:pPr>
              <w:jc w:val="center"/>
            </w:pPr>
            <w:r w:rsidRPr="00393FF6">
              <w:t>3288</w:t>
            </w:r>
          </w:p>
        </w:tc>
        <w:tc>
          <w:tcPr>
            <w:tcW w:w="1062" w:type="dxa"/>
            <w:vAlign w:val="center"/>
          </w:tcPr>
          <w:p w:rsidR="00BC484C" w:rsidRPr="00393FF6" w:rsidRDefault="00BC484C" w:rsidP="009A22B3">
            <w:pPr>
              <w:jc w:val="center"/>
            </w:pPr>
            <w:r w:rsidRPr="00393FF6">
              <w:t>12</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полномочий в связи с установлением гарантий и компенсаций расходов</w:t>
            </w:r>
            <w:r w:rsidRPr="00393FF6">
              <w:rPr>
                <w:rFonts w:eastAsia="Calibri"/>
              </w:rPr>
              <w:t xml:space="preserve"> для лиц, работающих и проживающих в </w:t>
            </w:r>
            <w:hyperlink r:id="rId8" w:history="1">
              <w:r w:rsidRPr="00393FF6">
                <w:rPr>
                  <w:rFonts w:eastAsia="Calibri"/>
                </w:rPr>
                <w:t>районах</w:t>
              </w:r>
            </w:hyperlink>
            <w:r w:rsidRPr="00393FF6">
              <w:rPr>
                <w:rFonts w:eastAsia="Calibri"/>
              </w:rPr>
              <w:t xml:space="preserve"> Крайнего Севера и приравненных к ним местностях – статьи 33 и 35 Закона Российской Федерации от 19 февраля 1993 г. № 4520-1 «О государственных гарантиях и компенсациях для лиц, работающих и проживающих в районах Крайнего Севера и приравненных к ним </w:t>
            </w:r>
            <w:r w:rsidRPr="00393FF6">
              <w:rPr>
                <w:rFonts w:eastAsia="Calibri"/>
              </w:rPr>
              <w:lastRenderedPageBreak/>
              <w:t>местностях»</w:t>
            </w:r>
          </w:p>
        </w:tc>
        <w:tc>
          <w:tcPr>
            <w:tcW w:w="992" w:type="dxa"/>
            <w:shd w:val="clear" w:color="auto" w:fill="auto"/>
            <w:vAlign w:val="center"/>
          </w:tcPr>
          <w:p w:rsidR="00BC484C" w:rsidRPr="00393FF6" w:rsidRDefault="00BC484C" w:rsidP="009A22B3">
            <w:pPr>
              <w:jc w:val="center"/>
            </w:pPr>
            <w:r w:rsidRPr="00393FF6">
              <w:lastRenderedPageBreak/>
              <w:t>3289</w:t>
            </w:r>
          </w:p>
        </w:tc>
        <w:tc>
          <w:tcPr>
            <w:tcW w:w="1062" w:type="dxa"/>
            <w:vAlign w:val="center"/>
          </w:tcPr>
          <w:p w:rsidR="00BC484C" w:rsidRPr="00393FF6" w:rsidRDefault="00BC484C" w:rsidP="009A22B3">
            <w:pPr>
              <w:jc w:val="center"/>
            </w:pPr>
            <w:r w:rsidRPr="00393FF6">
              <w:t>15</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182"/>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осуществление полномочий </w:t>
            </w:r>
            <w:r w:rsidRPr="00393FF6">
              <w:rPr>
                <w:bCs/>
              </w:rPr>
              <w:t xml:space="preserve">в рамках организации деятельности региональных оргкомитетов по подготовке и проведению в Российской Федерации чемпионата мира по футболу </w:t>
            </w:r>
            <w:r w:rsidRPr="00393FF6">
              <w:rPr>
                <w:bCs/>
                <w:lang w:val="en-US"/>
              </w:rPr>
              <w:t>FIFA</w:t>
            </w:r>
            <w:r w:rsidRPr="00393FF6">
              <w:rPr>
                <w:bCs/>
              </w:rPr>
              <w:t xml:space="preserve"> 2018 года, Кубка конфедераций </w:t>
            </w:r>
            <w:r w:rsidRPr="00393FF6">
              <w:rPr>
                <w:bCs/>
                <w:lang w:val="en-US"/>
              </w:rPr>
              <w:t>FIFA</w:t>
            </w:r>
            <w:r w:rsidRPr="00393FF6">
              <w:rPr>
                <w:bCs/>
              </w:rPr>
              <w:t xml:space="preserve"> 2017 года – статья 6 Федерального закона от 7 июня 2013 г. № 108-ФЗ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w:t>
            </w:r>
          </w:p>
        </w:tc>
        <w:tc>
          <w:tcPr>
            <w:tcW w:w="992" w:type="dxa"/>
            <w:shd w:val="clear" w:color="auto" w:fill="auto"/>
            <w:vAlign w:val="center"/>
          </w:tcPr>
          <w:p w:rsidR="00BC484C" w:rsidRPr="00393FF6" w:rsidRDefault="00BC484C" w:rsidP="009A22B3">
            <w:pPr>
              <w:jc w:val="center"/>
            </w:pPr>
            <w:r w:rsidRPr="00393FF6">
              <w:t>3290</w:t>
            </w:r>
          </w:p>
        </w:tc>
        <w:tc>
          <w:tcPr>
            <w:tcW w:w="1062" w:type="dxa"/>
            <w:vAlign w:val="center"/>
          </w:tcPr>
          <w:p w:rsidR="00BC484C" w:rsidRPr="00393FF6" w:rsidRDefault="00BC484C" w:rsidP="009A22B3">
            <w:pPr>
              <w:jc w:val="center"/>
            </w:pPr>
            <w:r w:rsidRPr="00393FF6">
              <w:t>11</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187"/>
        </w:trPr>
        <w:tc>
          <w:tcPr>
            <w:tcW w:w="1277" w:type="dxa"/>
            <w:shd w:val="clear" w:color="auto" w:fill="auto"/>
            <w:vAlign w:val="center"/>
          </w:tcPr>
          <w:p w:rsidR="00BC484C" w:rsidRPr="00393FF6" w:rsidRDefault="00BC484C" w:rsidP="0077609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осуществление полномочий в сфере социальной защиты инвалидов – статья 15 Федерального закона от 24 ноября 1995 г. № 181-ФЗ «О социальной защите инвалидов в Российской Федерации», в сфере социальной защиты и социальной поддержки ветеранов – статья 10 Федерального закона от 12 января 1995 г. № 5-ФЗ «О ветеранах», </w:t>
            </w:r>
            <w:r w:rsidRPr="00393FF6">
              <w:rPr>
                <w:snapToGrid w:val="0"/>
              </w:rPr>
              <w:t xml:space="preserve">в сфере социальной поддержки </w:t>
            </w:r>
            <w:r w:rsidRPr="00393FF6">
              <w:t xml:space="preserve">реабилитированным лицам и лицам, признанным пострадавшими от политических репрессий – статья 16 Закона Российской Федерации от 18 октября 1991 г. № 1761-1 </w:t>
            </w:r>
            <w:r w:rsidRPr="00393FF6">
              <w:rPr>
                <w:snapToGrid w:val="0"/>
              </w:rPr>
              <w:t>«О реабилитации жертв политических репрессий»</w:t>
            </w:r>
          </w:p>
        </w:tc>
        <w:tc>
          <w:tcPr>
            <w:tcW w:w="992" w:type="dxa"/>
            <w:shd w:val="clear" w:color="auto" w:fill="auto"/>
            <w:vAlign w:val="center"/>
          </w:tcPr>
          <w:p w:rsidR="00BC484C" w:rsidRPr="00393FF6" w:rsidRDefault="00BC484C" w:rsidP="009A22B3">
            <w:pPr>
              <w:jc w:val="center"/>
            </w:pPr>
            <w:r w:rsidRPr="00393FF6">
              <w:t>3291</w:t>
            </w:r>
          </w:p>
        </w:tc>
        <w:tc>
          <w:tcPr>
            <w:tcW w:w="1062" w:type="dxa"/>
            <w:vAlign w:val="center"/>
          </w:tcPr>
          <w:p w:rsidR="00BC484C" w:rsidRPr="00393FF6" w:rsidRDefault="00BC484C" w:rsidP="009A22B3">
            <w:pPr>
              <w:jc w:val="center"/>
            </w:pPr>
            <w:r w:rsidRPr="00393FF6">
              <w:t>10</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187"/>
        </w:trPr>
        <w:tc>
          <w:tcPr>
            <w:tcW w:w="1277" w:type="dxa"/>
            <w:shd w:val="clear" w:color="auto" w:fill="auto"/>
            <w:vAlign w:val="center"/>
          </w:tcPr>
          <w:p w:rsidR="00BC484C" w:rsidRPr="00393FF6" w:rsidRDefault="00BC484C" w:rsidP="0077609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полномочий в сфере государственной регистрации актов гражданского состояния – пункт 4 статьи 76 Федерального закона от 15 ноября 1997 г. № 143-ФЗ «О</w:t>
            </w:r>
            <w:r w:rsidRPr="00393FF6">
              <w:rPr>
                <w:bCs/>
              </w:rPr>
              <w:t>б актах гражданского состояния»</w:t>
            </w:r>
          </w:p>
        </w:tc>
        <w:tc>
          <w:tcPr>
            <w:tcW w:w="992" w:type="dxa"/>
            <w:shd w:val="clear" w:color="auto" w:fill="auto"/>
            <w:vAlign w:val="center"/>
          </w:tcPr>
          <w:p w:rsidR="00BC484C" w:rsidRPr="00393FF6" w:rsidRDefault="00BC484C" w:rsidP="009A22B3">
            <w:pPr>
              <w:jc w:val="center"/>
            </w:pPr>
            <w:r w:rsidRPr="00393FF6">
              <w:t>3292</w:t>
            </w:r>
          </w:p>
        </w:tc>
        <w:tc>
          <w:tcPr>
            <w:tcW w:w="1062" w:type="dxa"/>
            <w:vAlign w:val="center"/>
          </w:tcPr>
          <w:p w:rsidR="00BC484C" w:rsidRPr="00393FF6" w:rsidRDefault="00BC484C" w:rsidP="009A22B3">
            <w:pPr>
              <w:jc w:val="center"/>
            </w:pPr>
            <w:r w:rsidRPr="00393FF6">
              <w:t>1</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86"/>
        </w:trPr>
        <w:tc>
          <w:tcPr>
            <w:tcW w:w="1277" w:type="dxa"/>
            <w:shd w:val="clear" w:color="auto" w:fill="auto"/>
            <w:vAlign w:val="center"/>
          </w:tcPr>
          <w:p w:rsidR="00BC484C" w:rsidRPr="00393FF6" w:rsidRDefault="00BC484C" w:rsidP="0077609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t>на обеспечение функционирования государственного бюджетного учреждения по государственной кадастровой оценке в соответствии с пунктом 2 статьи 6 Федерального закона от 3 июля 2016 г. № 237-ФЗ «О государственной кадастровой оценке», на формирование и содержание архивных фондов субъекта Российской Федерации</w:t>
            </w:r>
          </w:p>
        </w:tc>
        <w:tc>
          <w:tcPr>
            <w:tcW w:w="992" w:type="dxa"/>
            <w:shd w:val="clear" w:color="auto" w:fill="auto"/>
            <w:vAlign w:val="center"/>
          </w:tcPr>
          <w:p w:rsidR="00BC484C" w:rsidRPr="00393FF6" w:rsidRDefault="00BC484C" w:rsidP="009A22B3">
            <w:pPr>
              <w:jc w:val="center"/>
            </w:pPr>
            <w:r w:rsidRPr="00393FF6">
              <w:t>3293</w:t>
            </w:r>
          </w:p>
        </w:tc>
        <w:tc>
          <w:tcPr>
            <w:tcW w:w="1062" w:type="dxa"/>
            <w:vAlign w:val="center"/>
          </w:tcPr>
          <w:p w:rsidR="00BC484C" w:rsidRPr="00393FF6" w:rsidRDefault="00BC484C" w:rsidP="009A22B3">
            <w:pPr>
              <w:jc w:val="center"/>
            </w:pPr>
            <w:r w:rsidRPr="00393FF6">
              <w:t>1</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86"/>
        </w:trPr>
        <w:tc>
          <w:tcPr>
            <w:tcW w:w="1277" w:type="dxa"/>
            <w:shd w:val="clear" w:color="auto" w:fill="auto"/>
            <w:vAlign w:val="center"/>
          </w:tcPr>
          <w:p w:rsidR="00BC484C" w:rsidRPr="00393FF6" w:rsidRDefault="00BC484C" w:rsidP="0077609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t>на осуществление полномочий в сфере создания системы обеспечения вызова экстренных оперативных служб по единому номеру «112», обеспечения ее эксплуатации и развития – статья 11 Федерального закона от 21 декабря 1994 г. № 68-ФЗ «О защите населения и территорий от чрезвычайных ситуаций природного и техногенного характера»</w:t>
            </w:r>
          </w:p>
        </w:tc>
        <w:tc>
          <w:tcPr>
            <w:tcW w:w="992" w:type="dxa"/>
            <w:shd w:val="clear" w:color="auto" w:fill="auto"/>
            <w:vAlign w:val="center"/>
          </w:tcPr>
          <w:p w:rsidR="00BC484C" w:rsidRPr="00393FF6" w:rsidRDefault="00BC484C" w:rsidP="009A22B3">
            <w:pPr>
              <w:jc w:val="center"/>
            </w:pPr>
            <w:r w:rsidRPr="00393FF6">
              <w:t>3294</w:t>
            </w:r>
          </w:p>
        </w:tc>
        <w:tc>
          <w:tcPr>
            <w:tcW w:w="1062" w:type="dxa"/>
            <w:vAlign w:val="center"/>
          </w:tcPr>
          <w:p w:rsidR="00BC484C" w:rsidRPr="00393FF6" w:rsidRDefault="00BC484C" w:rsidP="009A22B3">
            <w:pPr>
              <w:jc w:val="center"/>
            </w:pPr>
            <w:r w:rsidRPr="00393FF6">
              <w:t>12</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86"/>
        </w:trPr>
        <w:tc>
          <w:tcPr>
            <w:tcW w:w="1277" w:type="dxa"/>
            <w:shd w:val="clear" w:color="auto" w:fill="auto"/>
            <w:vAlign w:val="center"/>
          </w:tcPr>
          <w:p w:rsidR="00BC484C" w:rsidRPr="00393FF6" w:rsidRDefault="00BC484C" w:rsidP="0077609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t xml:space="preserve">на обеспечение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w:t>
            </w:r>
            <w:r w:rsidRPr="00393FF6">
              <w:lastRenderedPageBreak/>
              <w:t>или инвалидности в соответствии со статьей 44  Федерального закона от 21 ноября 2011 г. № 323-ФЗ «Об основах охраны здоровья граждан в Российской Федерации»</w:t>
            </w:r>
          </w:p>
        </w:tc>
        <w:tc>
          <w:tcPr>
            <w:tcW w:w="992" w:type="dxa"/>
            <w:shd w:val="clear" w:color="auto" w:fill="auto"/>
            <w:vAlign w:val="center"/>
          </w:tcPr>
          <w:p w:rsidR="00BC484C" w:rsidRPr="00393FF6" w:rsidRDefault="00BC484C" w:rsidP="009A22B3">
            <w:pPr>
              <w:jc w:val="center"/>
            </w:pPr>
            <w:r w:rsidRPr="00393FF6">
              <w:lastRenderedPageBreak/>
              <w:t>3295</w:t>
            </w:r>
          </w:p>
        </w:tc>
        <w:tc>
          <w:tcPr>
            <w:tcW w:w="1062" w:type="dxa"/>
            <w:vAlign w:val="center"/>
          </w:tcPr>
          <w:p w:rsidR="00BC484C" w:rsidRPr="00393FF6" w:rsidRDefault="00BC484C" w:rsidP="009A22B3">
            <w:pPr>
              <w:jc w:val="center"/>
            </w:pPr>
            <w:r w:rsidRPr="00393FF6">
              <w:t>8</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86"/>
        </w:trPr>
        <w:tc>
          <w:tcPr>
            <w:tcW w:w="1277" w:type="dxa"/>
            <w:shd w:val="clear" w:color="auto" w:fill="auto"/>
            <w:vAlign w:val="center"/>
          </w:tcPr>
          <w:p w:rsidR="00BC484C" w:rsidRPr="00393FF6" w:rsidRDefault="00BC484C" w:rsidP="0077609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9A22B3">
            <w:pPr>
              <w:tabs>
                <w:tab w:val="left" w:pos="1410"/>
              </w:tabs>
              <w:jc w:val="both"/>
            </w:pPr>
            <w:r w:rsidRPr="00393FF6">
              <w:t>на установление дополнительных мер социальной поддержки и социальной помощи для отдельных категорий граждан, не предусмотренных подпунктом 24 пункта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c>
          <w:tcPr>
            <w:tcW w:w="992" w:type="dxa"/>
            <w:shd w:val="clear" w:color="auto" w:fill="auto"/>
            <w:vAlign w:val="center"/>
          </w:tcPr>
          <w:p w:rsidR="00BC484C" w:rsidRPr="00393FF6" w:rsidRDefault="00BC484C" w:rsidP="009A22B3">
            <w:pPr>
              <w:jc w:val="center"/>
            </w:pPr>
            <w:r w:rsidRPr="00393FF6">
              <w:t>3296</w:t>
            </w:r>
          </w:p>
        </w:tc>
        <w:tc>
          <w:tcPr>
            <w:tcW w:w="1062" w:type="dxa"/>
            <w:vAlign w:val="center"/>
          </w:tcPr>
          <w:p w:rsidR="00BC484C" w:rsidRPr="00393FF6" w:rsidRDefault="00BC484C" w:rsidP="009A22B3">
            <w:pPr>
              <w:jc w:val="center"/>
            </w:pPr>
            <w:r w:rsidRPr="00393FF6">
              <w:t>-</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86"/>
        </w:trPr>
        <w:tc>
          <w:tcPr>
            <w:tcW w:w="1277" w:type="dxa"/>
            <w:shd w:val="clear" w:color="auto" w:fill="auto"/>
            <w:vAlign w:val="center"/>
          </w:tcPr>
          <w:p w:rsidR="00BC484C" w:rsidRPr="00393FF6" w:rsidRDefault="00BC484C" w:rsidP="0077609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9A22B3">
            <w:pPr>
              <w:tabs>
                <w:tab w:val="left" w:pos="1410"/>
              </w:tabs>
              <w:jc w:val="both"/>
            </w:pPr>
            <w:r w:rsidRPr="00393FF6">
              <w:rPr>
                <w:snapToGrid w:val="0"/>
              </w:rPr>
              <w:t>на осуществление полномочий по предметам ведения Российской Федерации, а также совместного ведения по решению вопросов, не указанных в пункте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если возможность осуществления расходов субъекта Российской Федерации на реализацию этих полномочий предусмотрена федеральными законами</w:t>
            </w:r>
          </w:p>
        </w:tc>
        <w:tc>
          <w:tcPr>
            <w:tcW w:w="992" w:type="dxa"/>
            <w:shd w:val="clear" w:color="auto" w:fill="auto"/>
            <w:vAlign w:val="center"/>
          </w:tcPr>
          <w:p w:rsidR="00BC484C" w:rsidRPr="00393FF6" w:rsidRDefault="00BC484C" w:rsidP="009A22B3">
            <w:pPr>
              <w:jc w:val="center"/>
            </w:pPr>
            <w:r w:rsidRPr="00393FF6">
              <w:t>3297</w:t>
            </w:r>
          </w:p>
        </w:tc>
        <w:tc>
          <w:tcPr>
            <w:tcW w:w="1062" w:type="dxa"/>
            <w:vAlign w:val="center"/>
          </w:tcPr>
          <w:p w:rsidR="00BC484C" w:rsidRPr="00393FF6" w:rsidRDefault="00BC484C" w:rsidP="009A22B3">
            <w:pPr>
              <w:jc w:val="center"/>
            </w:pPr>
            <w:r w:rsidRPr="00393FF6">
              <w:t>-</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86"/>
        </w:trPr>
        <w:tc>
          <w:tcPr>
            <w:tcW w:w="1277" w:type="dxa"/>
            <w:shd w:val="clear" w:color="auto" w:fill="auto"/>
            <w:vAlign w:val="center"/>
          </w:tcPr>
          <w:p w:rsidR="00BC484C" w:rsidRPr="00393FF6" w:rsidRDefault="00BC484C" w:rsidP="0077609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rPr>
                <w:snapToGrid w:val="0"/>
              </w:rPr>
              <w:t>на осуществление полномочий по предметам ведения Российской Федерации, а также совместного ведения по решению вопросов, не указанных в пункте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c>
          <w:tcPr>
            <w:tcW w:w="992" w:type="dxa"/>
            <w:shd w:val="clear" w:color="auto" w:fill="auto"/>
            <w:vAlign w:val="center"/>
          </w:tcPr>
          <w:p w:rsidR="00BC484C" w:rsidRPr="00393FF6" w:rsidRDefault="00BC484C" w:rsidP="009A22B3">
            <w:pPr>
              <w:jc w:val="center"/>
            </w:pPr>
            <w:r w:rsidRPr="00393FF6">
              <w:t>3298</w:t>
            </w:r>
          </w:p>
        </w:tc>
        <w:tc>
          <w:tcPr>
            <w:tcW w:w="1062" w:type="dxa"/>
            <w:vAlign w:val="center"/>
          </w:tcPr>
          <w:p w:rsidR="00BC484C" w:rsidRPr="00393FF6" w:rsidRDefault="00BC484C" w:rsidP="009A22B3">
            <w:pPr>
              <w:jc w:val="center"/>
            </w:pPr>
            <w:r w:rsidRPr="00393FF6">
              <w:t>16</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86"/>
        </w:trPr>
        <w:tc>
          <w:tcPr>
            <w:tcW w:w="1277" w:type="dxa"/>
            <w:shd w:val="clear" w:color="auto" w:fill="auto"/>
            <w:vAlign w:val="center"/>
          </w:tcPr>
          <w:p w:rsidR="00BC484C" w:rsidRPr="00393FF6" w:rsidRDefault="00BC484C" w:rsidP="009A22B3">
            <w:pPr>
              <w:tabs>
                <w:tab w:val="left" w:pos="0"/>
              </w:tabs>
              <w:contextualSpacing/>
              <w:jc w:val="center"/>
            </w:pPr>
            <w:r w:rsidRPr="00393FF6">
              <w:t>2.4.2.99.</w:t>
            </w:r>
          </w:p>
        </w:tc>
        <w:tc>
          <w:tcPr>
            <w:tcW w:w="7443" w:type="dxa"/>
            <w:shd w:val="clear" w:color="auto" w:fill="auto"/>
          </w:tcPr>
          <w:p w:rsidR="00BC484C" w:rsidRPr="00393FF6" w:rsidRDefault="00BC484C" w:rsidP="009A22B3">
            <w:pPr>
              <w:adjustRightInd w:val="0"/>
              <w:jc w:val="both"/>
            </w:pPr>
            <w:r w:rsidRPr="00393FF6">
              <w:rPr>
                <w:snapToGrid w:val="0"/>
              </w:rPr>
              <w:t>на осуществление полномочий по предметам ведения Российской Федерации, а также совместного ведения по решению вопросов, не указанных в пункте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до принятия федеральных законов по предметам совместного ведения если это не противоречит Конституции Российской Федерации и федеральным законам</w:t>
            </w:r>
          </w:p>
        </w:tc>
        <w:tc>
          <w:tcPr>
            <w:tcW w:w="992" w:type="dxa"/>
            <w:shd w:val="clear" w:color="auto" w:fill="auto"/>
            <w:vAlign w:val="center"/>
          </w:tcPr>
          <w:p w:rsidR="00BC484C" w:rsidRPr="00393FF6" w:rsidRDefault="00BC484C" w:rsidP="009A22B3">
            <w:pPr>
              <w:jc w:val="center"/>
            </w:pPr>
            <w:r w:rsidRPr="00393FF6">
              <w:t>3299</w:t>
            </w:r>
          </w:p>
        </w:tc>
        <w:tc>
          <w:tcPr>
            <w:tcW w:w="1062" w:type="dxa"/>
            <w:vAlign w:val="center"/>
          </w:tcPr>
          <w:p w:rsidR="00BC484C" w:rsidRPr="00393FF6" w:rsidRDefault="00BC484C" w:rsidP="009A22B3">
            <w:pPr>
              <w:jc w:val="center"/>
            </w:pPr>
            <w:r w:rsidRPr="00393FF6">
              <w:t>17</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522"/>
        </w:trPr>
        <w:tc>
          <w:tcPr>
            <w:tcW w:w="1277" w:type="dxa"/>
            <w:shd w:val="clear" w:color="auto" w:fill="auto"/>
            <w:vAlign w:val="center"/>
          </w:tcPr>
          <w:p w:rsidR="00BC484C" w:rsidRPr="00393FF6" w:rsidRDefault="00BC484C" w:rsidP="00776095">
            <w:pPr>
              <w:numPr>
                <w:ilvl w:val="2"/>
                <w:numId w:val="2"/>
              </w:numPr>
              <w:tabs>
                <w:tab w:val="left" w:pos="0"/>
              </w:tabs>
              <w:ind w:left="0" w:firstLine="0"/>
              <w:contextualSpacing/>
              <w:jc w:val="center"/>
              <w:rPr>
                <w:b/>
              </w:rPr>
            </w:pPr>
          </w:p>
        </w:tc>
        <w:tc>
          <w:tcPr>
            <w:tcW w:w="7443" w:type="dxa"/>
            <w:shd w:val="clear" w:color="auto" w:fill="auto"/>
            <w:vAlign w:val="bottom"/>
          </w:tcPr>
          <w:p w:rsidR="00BC484C" w:rsidRPr="00393FF6" w:rsidRDefault="00BC484C" w:rsidP="009A22B3">
            <w:pPr>
              <w:autoSpaceDE/>
              <w:autoSpaceDN/>
              <w:jc w:val="both"/>
              <w:rPr>
                <w:b/>
              </w:rPr>
            </w:pPr>
            <w:r w:rsidRPr="00393FF6">
              <w:rPr>
                <w:b/>
              </w:rPr>
              <w:t>за счет собственных доходов и источников финансирования дефицита бюджета городского округа, всего</w:t>
            </w:r>
          </w:p>
        </w:tc>
        <w:tc>
          <w:tcPr>
            <w:tcW w:w="992" w:type="dxa"/>
            <w:shd w:val="clear" w:color="auto" w:fill="auto"/>
            <w:vAlign w:val="center"/>
          </w:tcPr>
          <w:p w:rsidR="00BC484C" w:rsidRPr="00393FF6" w:rsidRDefault="00BC484C" w:rsidP="009A22B3">
            <w:pPr>
              <w:jc w:val="center"/>
              <w:rPr>
                <w:b/>
              </w:rPr>
            </w:pPr>
            <w:r w:rsidRPr="00393FF6">
              <w:rPr>
                <w:b/>
              </w:rPr>
              <w:t>3300</w:t>
            </w:r>
          </w:p>
        </w:tc>
        <w:tc>
          <w:tcPr>
            <w:tcW w:w="1062" w:type="dxa"/>
            <w:vAlign w:val="center"/>
          </w:tcPr>
          <w:p w:rsidR="00BC484C" w:rsidRPr="00393FF6" w:rsidRDefault="00BC484C" w:rsidP="009A22B3">
            <w:pPr>
              <w:jc w:val="center"/>
              <w:rPr>
                <w:b/>
              </w:rPr>
            </w:pPr>
          </w:p>
        </w:tc>
        <w:tc>
          <w:tcPr>
            <w:tcW w:w="2087" w:type="dxa"/>
          </w:tcPr>
          <w:p w:rsidR="00BC484C" w:rsidRPr="00393FF6" w:rsidRDefault="00BC484C" w:rsidP="009A22B3">
            <w:pPr>
              <w:jc w:val="center"/>
              <w:rPr>
                <w:b/>
              </w:rPr>
            </w:pPr>
          </w:p>
        </w:tc>
        <w:tc>
          <w:tcPr>
            <w:tcW w:w="2693" w:type="dxa"/>
          </w:tcPr>
          <w:p w:rsidR="00BC484C" w:rsidRPr="00393FF6" w:rsidRDefault="00BC484C" w:rsidP="009A22B3">
            <w:pPr>
              <w:jc w:val="center"/>
              <w:rPr>
                <w:b/>
              </w:rPr>
            </w:pPr>
          </w:p>
        </w:tc>
      </w:tr>
      <w:tr w:rsidR="00BC484C" w:rsidRPr="00776095" w:rsidTr="002759D1">
        <w:trPr>
          <w:trHeight w:val="279"/>
        </w:trPr>
        <w:tc>
          <w:tcPr>
            <w:tcW w:w="1277" w:type="dxa"/>
            <w:shd w:val="clear" w:color="auto" w:fill="auto"/>
            <w:vAlign w:val="center"/>
          </w:tcPr>
          <w:p w:rsidR="00BC484C" w:rsidRPr="00393FF6" w:rsidRDefault="00BC484C" w:rsidP="0077609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t>…</w:t>
            </w:r>
          </w:p>
        </w:tc>
        <w:tc>
          <w:tcPr>
            <w:tcW w:w="992" w:type="dxa"/>
            <w:shd w:val="clear" w:color="auto" w:fill="auto"/>
            <w:vAlign w:val="center"/>
          </w:tcPr>
          <w:p w:rsidR="00BC484C" w:rsidRPr="00393FF6" w:rsidRDefault="00BC484C" w:rsidP="009A22B3">
            <w:pPr>
              <w:jc w:val="center"/>
            </w:pPr>
            <w:r w:rsidRPr="00393FF6">
              <w:t>3301</w:t>
            </w:r>
          </w:p>
        </w:tc>
        <w:tc>
          <w:tcPr>
            <w:tcW w:w="1062" w:type="dxa"/>
            <w:vAlign w:val="center"/>
          </w:tcPr>
          <w:p w:rsidR="00BC484C" w:rsidRPr="00393FF6" w:rsidRDefault="00BC484C" w:rsidP="009A22B3">
            <w:pPr>
              <w:jc w:val="center"/>
            </w:pPr>
            <w:r w:rsidRPr="00393FF6">
              <w:t>22</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13"/>
        </w:trPr>
        <w:tc>
          <w:tcPr>
            <w:tcW w:w="1277" w:type="dxa"/>
            <w:shd w:val="clear" w:color="auto" w:fill="auto"/>
            <w:vAlign w:val="center"/>
          </w:tcPr>
          <w:p w:rsidR="00BC484C" w:rsidRPr="00393FF6" w:rsidRDefault="00BC484C" w:rsidP="00776095">
            <w:pPr>
              <w:numPr>
                <w:ilvl w:val="3"/>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t>…</w:t>
            </w:r>
          </w:p>
        </w:tc>
        <w:tc>
          <w:tcPr>
            <w:tcW w:w="992" w:type="dxa"/>
            <w:shd w:val="clear" w:color="auto" w:fill="auto"/>
            <w:vAlign w:val="center"/>
          </w:tcPr>
          <w:p w:rsidR="00BC484C" w:rsidRPr="00393FF6" w:rsidRDefault="00BC484C" w:rsidP="009A22B3">
            <w:pPr>
              <w:jc w:val="center"/>
            </w:pPr>
            <w:r w:rsidRPr="00393FF6">
              <w:t>3302</w:t>
            </w:r>
          </w:p>
        </w:tc>
        <w:tc>
          <w:tcPr>
            <w:tcW w:w="1062" w:type="dxa"/>
            <w:vAlign w:val="center"/>
          </w:tcPr>
          <w:p w:rsidR="00BC484C" w:rsidRPr="00393FF6" w:rsidRDefault="00BC484C" w:rsidP="009A22B3">
            <w:pPr>
              <w:jc w:val="center"/>
            </w:pPr>
            <w:r w:rsidRPr="00393FF6">
              <w:t>22</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13"/>
        </w:trPr>
        <w:tc>
          <w:tcPr>
            <w:tcW w:w="1277" w:type="dxa"/>
            <w:shd w:val="clear" w:color="auto" w:fill="auto"/>
            <w:vAlign w:val="center"/>
          </w:tcPr>
          <w:p w:rsidR="00BC484C" w:rsidRPr="00393FF6" w:rsidRDefault="00BC484C" w:rsidP="009A22B3">
            <w:pPr>
              <w:tabs>
                <w:tab w:val="left" w:pos="0"/>
              </w:tabs>
              <w:contextualSpacing/>
              <w:jc w:val="center"/>
            </w:pPr>
            <w:r w:rsidRPr="00393FF6">
              <w:t>…</w:t>
            </w:r>
          </w:p>
        </w:tc>
        <w:tc>
          <w:tcPr>
            <w:tcW w:w="7443" w:type="dxa"/>
            <w:shd w:val="clear" w:color="auto" w:fill="auto"/>
          </w:tcPr>
          <w:p w:rsidR="00BC484C" w:rsidRPr="00393FF6" w:rsidRDefault="00BC484C" w:rsidP="009A22B3">
            <w:pPr>
              <w:jc w:val="both"/>
            </w:pPr>
            <w:r w:rsidRPr="00393FF6">
              <w:t>…</w:t>
            </w:r>
          </w:p>
        </w:tc>
        <w:tc>
          <w:tcPr>
            <w:tcW w:w="992" w:type="dxa"/>
            <w:shd w:val="clear" w:color="auto" w:fill="auto"/>
            <w:vAlign w:val="center"/>
          </w:tcPr>
          <w:p w:rsidR="00BC484C" w:rsidRPr="00393FF6" w:rsidRDefault="00BC484C" w:rsidP="009A22B3">
            <w:pPr>
              <w:jc w:val="center"/>
            </w:pPr>
            <w:r w:rsidRPr="00393FF6">
              <w:t>…</w:t>
            </w:r>
          </w:p>
        </w:tc>
        <w:tc>
          <w:tcPr>
            <w:tcW w:w="1062" w:type="dxa"/>
            <w:vAlign w:val="center"/>
          </w:tcPr>
          <w:p w:rsidR="00BC484C" w:rsidRPr="00393FF6" w:rsidRDefault="00BC484C" w:rsidP="009A22B3">
            <w:pPr>
              <w:jc w:val="center"/>
            </w:pPr>
            <w:r w:rsidRPr="00393FF6">
              <w:t>22</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13"/>
        </w:trPr>
        <w:tc>
          <w:tcPr>
            <w:tcW w:w="1277" w:type="dxa"/>
            <w:shd w:val="clear" w:color="auto" w:fill="auto"/>
            <w:vAlign w:val="center"/>
          </w:tcPr>
          <w:p w:rsidR="00BC484C" w:rsidRPr="00393FF6" w:rsidRDefault="00BC484C" w:rsidP="009A22B3">
            <w:pPr>
              <w:tabs>
                <w:tab w:val="left" w:pos="0"/>
              </w:tabs>
              <w:contextualSpacing/>
              <w:jc w:val="center"/>
            </w:pPr>
            <w:r w:rsidRPr="00393FF6">
              <w:lastRenderedPageBreak/>
              <w:t>2.4.3.99.</w:t>
            </w:r>
          </w:p>
        </w:tc>
        <w:tc>
          <w:tcPr>
            <w:tcW w:w="7443" w:type="dxa"/>
            <w:shd w:val="clear" w:color="auto" w:fill="auto"/>
          </w:tcPr>
          <w:p w:rsidR="00BC484C" w:rsidRPr="00393FF6" w:rsidRDefault="00BC484C" w:rsidP="009A22B3">
            <w:pPr>
              <w:jc w:val="both"/>
            </w:pPr>
            <w:r w:rsidRPr="00393FF6">
              <w:t>…</w:t>
            </w:r>
          </w:p>
        </w:tc>
        <w:tc>
          <w:tcPr>
            <w:tcW w:w="992" w:type="dxa"/>
            <w:shd w:val="clear" w:color="auto" w:fill="auto"/>
            <w:vAlign w:val="center"/>
          </w:tcPr>
          <w:p w:rsidR="00BC484C" w:rsidRPr="00393FF6" w:rsidRDefault="00BC484C" w:rsidP="009A22B3">
            <w:pPr>
              <w:jc w:val="center"/>
            </w:pPr>
            <w:r w:rsidRPr="00393FF6">
              <w:t>3399</w:t>
            </w:r>
          </w:p>
        </w:tc>
        <w:tc>
          <w:tcPr>
            <w:tcW w:w="1062" w:type="dxa"/>
            <w:vAlign w:val="center"/>
          </w:tcPr>
          <w:p w:rsidR="00BC484C" w:rsidRPr="00393FF6" w:rsidRDefault="00BC484C" w:rsidP="009A22B3">
            <w:pPr>
              <w:jc w:val="center"/>
            </w:pPr>
            <w:r w:rsidRPr="00393FF6">
              <w:t>22</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522"/>
        </w:trPr>
        <w:tc>
          <w:tcPr>
            <w:tcW w:w="1277" w:type="dxa"/>
            <w:shd w:val="clear" w:color="auto" w:fill="C5E0B3"/>
            <w:vAlign w:val="center"/>
          </w:tcPr>
          <w:p w:rsidR="00BC484C" w:rsidRPr="00393FF6" w:rsidRDefault="00BC484C" w:rsidP="00776095">
            <w:pPr>
              <w:numPr>
                <w:ilvl w:val="1"/>
                <w:numId w:val="2"/>
              </w:numPr>
              <w:tabs>
                <w:tab w:val="left" w:pos="0"/>
              </w:tabs>
              <w:ind w:left="0" w:firstLine="0"/>
              <w:contextualSpacing/>
              <w:jc w:val="center"/>
              <w:rPr>
                <w:b/>
              </w:rPr>
            </w:pPr>
          </w:p>
        </w:tc>
        <w:tc>
          <w:tcPr>
            <w:tcW w:w="7443" w:type="dxa"/>
            <w:shd w:val="clear" w:color="auto" w:fill="C5E0B3"/>
          </w:tcPr>
          <w:p w:rsidR="00BC484C" w:rsidRPr="00393FF6" w:rsidRDefault="00BC484C" w:rsidP="009A22B3">
            <w:pPr>
              <w:jc w:val="both"/>
              <w:rPr>
                <w:b/>
              </w:rPr>
            </w:pPr>
            <w:r w:rsidRPr="00393FF6">
              <w:rPr>
                <w:b/>
              </w:rPr>
              <w:t>отдельные государственные полномочия, не переданные, но осуществляемые органами местного самоуправления городского округа за счет субвенций из бюджета субъекта Российской Федерации</w:t>
            </w:r>
          </w:p>
        </w:tc>
        <w:tc>
          <w:tcPr>
            <w:tcW w:w="992" w:type="dxa"/>
            <w:shd w:val="clear" w:color="auto" w:fill="C5E0B3"/>
            <w:vAlign w:val="center"/>
          </w:tcPr>
          <w:p w:rsidR="00BC484C" w:rsidRPr="00393FF6" w:rsidRDefault="00BC484C" w:rsidP="009A22B3">
            <w:pPr>
              <w:jc w:val="center"/>
              <w:rPr>
                <w:b/>
              </w:rPr>
            </w:pPr>
            <w:r w:rsidRPr="00393FF6">
              <w:rPr>
                <w:b/>
              </w:rPr>
              <w:t>3400</w:t>
            </w:r>
          </w:p>
        </w:tc>
        <w:tc>
          <w:tcPr>
            <w:tcW w:w="1062" w:type="dxa"/>
            <w:shd w:val="clear" w:color="auto" w:fill="C5E0B3"/>
            <w:vAlign w:val="center"/>
          </w:tcPr>
          <w:p w:rsidR="00BC484C" w:rsidRPr="00393FF6" w:rsidRDefault="00BC484C" w:rsidP="009A22B3">
            <w:pPr>
              <w:jc w:val="center"/>
              <w:rPr>
                <w:b/>
              </w:rPr>
            </w:pPr>
          </w:p>
        </w:tc>
        <w:tc>
          <w:tcPr>
            <w:tcW w:w="2087" w:type="dxa"/>
            <w:shd w:val="clear" w:color="auto" w:fill="C5E0B3"/>
          </w:tcPr>
          <w:p w:rsidR="00BC484C" w:rsidRPr="00393FF6" w:rsidRDefault="00BC484C" w:rsidP="009A22B3">
            <w:pPr>
              <w:jc w:val="center"/>
              <w:rPr>
                <w:b/>
              </w:rPr>
            </w:pPr>
          </w:p>
        </w:tc>
        <w:tc>
          <w:tcPr>
            <w:tcW w:w="2693" w:type="dxa"/>
            <w:shd w:val="clear" w:color="auto" w:fill="C5E0B3"/>
          </w:tcPr>
          <w:p w:rsidR="00BC484C" w:rsidRPr="00393FF6" w:rsidRDefault="00BC484C" w:rsidP="009A22B3">
            <w:pPr>
              <w:jc w:val="center"/>
              <w:rPr>
                <w:b/>
              </w:rPr>
            </w:pPr>
          </w:p>
        </w:tc>
      </w:tr>
      <w:tr w:rsidR="00BC484C" w:rsidRPr="00776095" w:rsidTr="002759D1">
        <w:trPr>
          <w:trHeight w:val="522"/>
        </w:trPr>
        <w:tc>
          <w:tcPr>
            <w:tcW w:w="1277" w:type="dxa"/>
            <w:shd w:val="clear" w:color="auto" w:fill="auto"/>
            <w:vAlign w:val="center"/>
          </w:tcPr>
          <w:p w:rsidR="00BC484C" w:rsidRPr="00393FF6" w:rsidRDefault="00BC484C" w:rsidP="00776095">
            <w:pPr>
              <w:numPr>
                <w:ilvl w:val="2"/>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w:t>
            </w:r>
          </w:p>
        </w:tc>
        <w:tc>
          <w:tcPr>
            <w:tcW w:w="992" w:type="dxa"/>
            <w:shd w:val="clear" w:color="auto" w:fill="auto"/>
            <w:vAlign w:val="center"/>
          </w:tcPr>
          <w:p w:rsidR="00BC484C" w:rsidRPr="00393FF6" w:rsidRDefault="00BC484C" w:rsidP="009A22B3">
            <w:pPr>
              <w:jc w:val="center"/>
            </w:pPr>
            <w:r w:rsidRPr="00393FF6">
              <w:t>3401</w:t>
            </w:r>
          </w:p>
        </w:tc>
        <w:tc>
          <w:tcPr>
            <w:tcW w:w="1062" w:type="dxa"/>
            <w:vAlign w:val="center"/>
          </w:tcPr>
          <w:p w:rsidR="00BC484C" w:rsidRPr="00393FF6" w:rsidRDefault="00BC484C" w:rsidP="009A22B3">
            <w:pPr>
              <w:jc w:val="center"/>
            </w:pPr>
            <w:r w:rsidRPr="00393FF6">
              <w:t>6</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522"/>
        </w:trPr>
        <w:tc>
          <w:tcPr>
            <w:tcW w:w="1277" w:type="dxa"/>
            <w:shd w:val="clear" w:color="auto" w:fill="auto"/>
            <w:vAlign w:val="center"/>
          </w:tcPr>
          <w:p w:rsidR="00BC484C" w:rsidRPr="00393FF6" w:rsidRDefault="00BC484C" w:rsidP="00776095">
            <w:pPr>
              <w:numPr>
                <w:ilvl w:val="2"/>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c>
          <w:tcPr>
            <w:tcW w:w="992" w:type="dxa"/>
            <w:shd w:val="clear" w:color="auto" w:fill="auto"/>
            <w:vAlign w:val="center"/>
          </w:tcPr>
          <w:p w:rsidR="00BC484C" w:rsidRPr="00393FF6" w:rsidRDefault="00BC484C" w:rsidP="009A22B3">
            <w:pPr>
              <w:jc w:val="center"/>
            </w:pPr>
            <w:r w:rsidRPr="00393FF6">
              <w:t>3402</w:t>
            </w:r>
          </w:p>
        </w:tc>
        <w:tc>
          <w:tcPr>
            <w:tcW w:w="1062" w:type="dxa"/>
            <w:vAlign w:val="center"/>
          </w:tcPr>
          <w:p w:rsidR="00BC484C" w:rsidRPr="00393FF6" w:rsidRDefault="00BC484C" w:rsidP="009A22B3">
            <w:pPr>
              <w:jc w:val="center"/>
            </w:pPr>
            <w:r w:rsidRPr="00393FF6">
              <w:t>6</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522"/>
        </w:trPr>
        <w:tc>
          <w:tcPr>
            <w:tcW w:w="1277" w:type="dxa"/>
            <w:shd w:val="clear" w:color="auto" w:fill="auto"/>
            <w:vAlign w:val="center"/>
          </w:tcPr>
          <w:p w:rsidR="00BC484C" w:rsidRPr="00393FF6" w:rsidRDefault="00BC484C" w:rsidP="00776095">
            <w:pPr>
              <w:numPr>
                <w:ilvl w:val="2"/>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r w:rsidRPr="00393FF6">
              <w:lastRenderedPageBreak/>
              <w:t>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дошкольного образования в  муниципальных дошкольных образовательных организациях и муниципальных общеобразовательных организациях)</w:t>
            </w:r>
          </w:p>
        </w:tc>
        <w:tc>
          <w:tcPr>
            <w:tcW w:w="992" w:type="dxa"/>
            <w:shd w:val="clear" w:color="auto" w:fill="auto"/>
            <w:vAlign w:val="center"/>
          </w:tcPr>
          <w:p w:rsidR="00BC484C" w:rsidRPr="00393FF6" w:rsidRDefault="00BC484C" w:rsidP="009A22B3">
            <w:pPr>
              <w:jc w:val="center"/>
            </w:pPr>
            <w:r w:rsidRPr="00393FF6">
              <w:lastRenderedPageBreak/>
              <w:t>3403</w:t>
            </w:r>
          </w:p>
        </w:tc>
        <w:tc>
          <w:tcPr>
            <w:tcW w:w="1062" w:type="dxa"/>
            <w:vAlign w:val="center"/>
          </w:tcPr>
          <w:p w:rsidR="00BC484C" w:rsidRPr="00393FF6" w:rsidRDefault="00BC484C" w:rsidP="009A22B3">
            <w:pPr>
              <w:jc w:val="center"/>
            </w:pPr>
            <w:r w:rsidRPr="00393FF6">
              <w:t>6</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522"/>
        </w:trPr>
        <w:tc>
          <w:tcPr>
            <w:tcW w:w="1277" w:type="dxa"/>
            <w:shd w:val="clear" w:color="auto" w:fill="auto"/>
            <w:vAlign w:val="center"/>
          </w:tcPr>
          <w:p w:rsidR="00BC484C" w:rsidRPr="00393FF6" w:rsidRDefault="00BC484C" w:rsidP="00776095">
            <w:pPr>
              <w:numPr>
                <w:ilvl w:val="2"/>
                <w:numId w:val="2"/>
              </w:numPr>
              <w:tabs>
                <w:tab w:val="left" w:pos="0"/>
              </w:tabs>
              <w:ind w:left="0" w:firstLine="0"/>
              <w:contextualSpacing/>
              <w:jc w:val="center"/>
            </w:pPr>
          </w:p>
        </w:tc>
        <w:tc>
          <w:tcPr>
            <w:tcW w:w="7443" w:type="dxa"/>
            <w:shd w:val="clear" w:color="auto" w:fill="auto"/>
          </w:tcPr>
          <w:p w:rsidR="00BC484C" w:rsidRPr="00393FF6" w:rsidRDefault="00BC484C" w:rsidP="009A22B3">
            <w:pPr>
              <w:jc w:val="both"/>
            </w:pPr>
            <w:r w:rsidRPr="00393FF6">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обеспечения дополнительного образования детей в муниципальных общеобразовательных организациях)</w:t>
            </w:r>
          </w:p>
        </w:tc>
        <w:tc>
          <w:tcPr>
            <w:tcW w:w="992" w:type="dxa"/>
            <w:shd w:val="clear" w:color="auto" w:fill="auto"/>
            <w:vAlign w:val="center"/>
          </w:tcPr>
          <w:p w:rsidR="00BC484C" w:rsidRPr="00393FF6" w:rsidRDefault="00BC484C" w:rsidP="009A22B3">
            <w:pPr>
              <w:jc w:val="center"/>
            </w:pPr>
            <w:r w:rsidRPr="00393FF6">
              <w:t>3404</w:t>
            </w:r>
          </w:p>
        </w:tc>
        <w:tc>
          <w:tcPr>
            <w:tcW w:w="1062" w:type="dxa"/>
            <w:vAlign w:val="center"/>
          </w:tcPr>
          <w:p w:rsidR="00BC484C" w:rsidRPr="00393FF6" w:rsidRDefault="00BC484C" w:rsidP="009A22B3">
            <w:pPr>
              <w:jc w:val="center"/>
            </w:pPr>
            <w:r w:rsidRPr="00393FF6">
              <w:t>6</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522"/>
        </w:trPr>
        <w:tc>
          <w:tcPr>
            <w:tcW w:w="1277" w:type="dxa"/>
            <w:shd w:val="clear" w:color="auto" w:fill="auto"/>
            <w:vAlign w:val="center"/>
          </w:tcPr>
          <w:p w:rsidR="00BC484C" w:rsidRPr="00393FF6" w:rsidRDefault="00BC484C" w:rsidP="00776095">
            <w:pPr>
              <w:numPr>
                <w:ilvl w:val="1"/>
                <w:numId w:val="2"/>
              </w:numPr>
              <w:tabs>
                <w:tab w:val="left" w:pos="0"/>
              </w:tabs>
              <w:ind w:left="0" w:firstLine="0"/>
              <w:contextualSpacing/>
              <w:jc w:val="center"/>
              <w:rPr>
                <w:b/>
              </w:rPr>
            </w:pPr>
          </w:p>
        </w:tc>
        <w:tc>
          <w:tcPr>
            <w:tcW w:w="7443" w:type="dxa"/>
            <w:shd w:val="clear" w:color="auto" w:fill="auto"/>
            <w:vAlign w:val="bottom"/>
          </w:tcPr>
          <w:p w:rsidR="00BC484C" w:rsidRPr="00393FF6" w:rsidRDefault="00BC484C" w:rsidP="009A22B3">
            <w:pPr>
              <w:autoSpaceDE/>
              <w:autoSpaceDN/>
              <w:jc w:val="both"/>
              <w:rPr>
                <w:b/>
              </w:rPr>
            </w:pPr>
            <w:r w:rsidRPr="00393FF6">
              <w:rPr>
                <w:b/>
              </w:rPr>
              <w:t>Расходные обязательства, возникшие в результате принятия нормативных правовых актов городского округа, заключения соглашений, предусматривающих предоставление межбюджетных трансфертов из бюджета городского округа другим бюджетам бюджетной системы Российской Федерации, всего</w:t>
            </w:r>
          </w:p>
        </w:tc>
        <w:tc>
          <w:tcPr>
            <w:tcW w:w="992" w:type="dxa"/>
            <w:shd w:val="clear" w:color="auto" w:fill="auto"/>
            <w:vAlign w:val="center"/>
          </w:tcPr>
          <w:p w:rsidR="00BC484C" w:rsidRPr="00393FF6" w:rsidRDefault="00BC484C" w:rsidP="009A22B3">
            <w:pPr>
              <w:jc w:val="center"/>
              <w:rPr>
                <w:b/>
              </w:rPr>
            </w:pPr>
            <w:r w:rsidRPr="00393FF6">
              <w:rPr>
                <w:b/>
              </w:rPr>
              <w:t>3500</w:t>
            </w:r>
          </w:p>
        </w:tc>
        <w:tc>
          <w:tcPr>
            <w:tcW w:w="1062" w:type="dxa"/>
            <w:vAlign w:val="center"/>
          </w:tcPr>
          <w:p w:rsidR="00BC484C" w:rsidRPr="00393FF6" w:rsidRDefault="00BC484C" w:rsidP="009A22B3">
            <w:pPr>
              <w:jc w:val="center"/>
              <w:rPr>
                <w:b/>
              </w:rPr>
            </w:pPr>
          </w:p>
        </w:tc>
        <w:tc>
          <w:tcPr>
            <w:tcW w:w="2087" w:type="dxa"/>
          </w:tcPr>
          <w:p w:rsidR="00BC484C" w:rsidRPr="00393FF6" w:rsidRDefault="00BC484C" w:rsidP="009A22B3">
            <w:pPr>
              <w:jc w:val="center"/>
              <w:rPr>
                <w:b/>
              </w:rPr>
            </w:pPr>
          </w:p>
        </w:tc>
        <w:tc>
          <w:tcPr>
            <w:tcW w:w="2693" w:type="dxa"/>
          </w:tcPr>
          <w:p w:rsidR="00BC484C" w:rsidRPr="00393FF6" w:rsidRDefault="00BC484C" w:rsidP="009A22B3">
            <w:pPr>
              <w:jc w:val="center"/>
              <w:rPr>
                <w:b/>
              </w:rPr>
            </w:pPr>
          </w:p>
        </w:tc>
      </w:tr>
      <w:tr w:rsidR="00BC484C" w:rsidRPr="00776095" w:rsidTr="002759D1">
        <w:trPr>
          <w:trHeight w:val="522"/>
        </w:trPr>
        <w:tc>
          <w:tcPr>
            <w:tcW w:w="1277" w:type="dxa"/>
            <w:shd w:val="clear" w:color="auto" w:fill="auto"/>
            <w:vAlign w:val="center"/>
          </w:tcPr>
          <w:p w:rsidR="00BC484C" w:rsidRPr="00393FF6" w:rsidRDefault="00BC484C" w:rsidP="00776095">
            <w:pPr>
              <w:numPr>
                <w:ilvl w:val="2"/>
                <w:numId w:val="2"/>
              </w:numPr>
              <w:tabs>
                <w:tab w:val="left" w:pos="0"/>
              </w:tabs>
              <w:ind w:left="0" w:firstLine="0"/>
              <w:contextualSpacing/>
              <w:jc w:val="center"/>
              <w:rPr>
                <w:b/>
              </w:rPr>
            </w:pPr>
          </w:p>
        </w:tc>
        <w:tc>
          <w:tcPr>
            <w:tcW w:w="7443" w:type="dxa"/>
            <w:shd w:val="clear" w:color="auto" w:fill="auto"/>
            <w:vAlign w:val="bottom"/>
          </w:tcPr>
          <w:p w:rsidR="00BC484C" w:rsidRPr="00393FF6" w:rsidRDefault="00BC484C" w:rsidP="009A22B3">
            <w:pPr>
              <w:autoSpaceDE/>
              <w:autoSpaceDN/>
              <w:jc w:val="both"/>
              <w:rPr>
                <w:b/>
              </w:rPr>
            </w:pPr>
            <w:r w:rsidRPr="00393FF6">
              <w:rPr>
                <w:b/>
              </w:rPr>
              <w:t>по предоставлению субсидий бюджету субъекта Российской Федерации, всего</w:t>
            </w:r>
          </w:p>
        </w:tc>
        <w:tc>
          <w:tcPr>
            <w:tcW w:w="992" w:type="dxa"/>
            <w:shd w:val="clear" w:color="auto" w:fill="auto"/>
            <w:vAlign w:val="center"/>
          </w:tcPr>
          <w:p w:rsidR="00BC484C" w:rsidRPr="00393FF6" w:rsidRDefault="00BC484C" w:rsidP="009A22B3">
            <w:pPr>
              <w:jc w:val="center"/>
              <w:rPr>
                <w:b/>
              </w:rPr>
            </w:pPr>
            <w:r w:rsidRPr="00393FF6">
              <w:rPr>
                <w:b/>
              </w:rPr>
              <w:t>3501</w:t>
            </w:r>
          </w:p>
        </w:tc>
        <w:tc>
          <w:tcPr>
            <w:tcW w:w="1062" w:type="dxa"/>
            <w:vAlign w:val="center"/>
          </w:tcPr>
          <w:p w:rsidR="00BC484C" w:rsidRPr="00393FF6" w:rsidRDefault="00BC484C" w:rsidP="009A22B3">
            <w:pPr>
              <w:jc w:val="center"/>
              <w:rPr>
                <w:b/>
              </w:rPr>
            </w:pPr>
            <w:r w:rsidRPr="00393FF6">
              <w:rPr>
                <w:b/>
              </w:rPr>
              <w:t>-</w:t>
            </w:r>
          </w:p>
        </w:tc>
        <w:tc>
          <w:tcPr>
            <w:tcW w:w="2087" w:type="dxa"/>
          </w:tcPr>
          <w:p w:rsidR="00BC484C" w:rsidRPr="00393FF6" w:rsidRDefault="00BC484C" w:rsidP="009A22B3">
            <w:pPr>
              <w:jc w:val="center"/>
              <w:rPr>
                <w:b/>
              </w:rPr>
            </w:pPr>
          </w:p>
        </w:tc>
        <w:tc>
          <w:tcPr>
            <w:tcW w:w="2693" w:type="dxa"/>
          </w:tcPr>
          <w:p w:rsidR="00BC484C" w:rsidRPr="00393FF6" w:rsidRDefault="00BC484C" w:rsidP="009A22B3">
            <w:pPr>
              <w:jc w:val="center"/>
              <w:rPr>
                <w:b/>
              </w:rPr>
            </w:pPr>
          </w:p>
        </w:tc>
      </w:tr>
      <w:tr w:rsidR="00BC484C" w:rsidRPr="00776095" w:rsidTr="002759D1">
        <w:trPr>
          <w:trHeight w:val="280"/>
        </w:trPr>
        <w:tc>
          <w:tcPr>
            <w:tcW w:w="1277" w:type="dxa"/>
            <w:shd w:val="clear" w:color="auto" w:fill="auto"/>
            <w:vAlign w:val="center"/>
          </w:tcPr>
          <w:p w:rsidR="00BC484C" w:rsidRPr="00393FF6" w:rsidRDefault="00BC484C" w:rsidP="00776095">
            <w:pPr>
              <w:numPr>
                <w:ilvl w:val="2"/>
                <w:numId w:val="2"/>
              </w:numPr>
              <w:tabs>
                <w:tab w:val="left" w:pos="0"/>
              </w:tabs>
              <w:autoSpaceDE/>
              <w:autoSpaceDN/>
              <w:ind w:left="0" w:firstLine="0"/>
              <w:contextualSpacing/>
              <w:jc w:val="center"/>
              <w:rPr>
                <w:b/>
              </w:rPr>
            </w:pPr>
          </w:p>
        </w:tc>
        <w:tc>
          <w:tcPr>
            <w:tcW w:w="7443" w:type="dxa"/>
            <w:shd w:val="clear" w:color="auto" w:fill="auto"/>
            <w:vAlign w:val="bottom"/>
          </w:tcPr>
          <w:p w:rsidR="00BC484C" w:rsidRPr="00393FF6" w:rsidRDefault="00BC484C" w:rsidP="009A22B3">
            <w:pPr>
              <w:autoSpaceDE/>
              <w:autoSpaceDN/>
              <w:jc w:val="both"/>
              <w:rPr>
                <w:b/>
              </w:rPr>
            </w:pPr>
            <w:r w:rsidRPr="00393FF6">
              <w:rPr>
                <w:b/>
              </w:rPr>
              <w:t>по предоставлению иных межбюджетных трансфертов, всего</w:t>
            </w:r>
          </w:p>
        </w:tc>
        <w:tc>
          <w:tcPr>
            <w:tcW w:w="992" w:type="dxa"/>
            <w:shd w:val="clear" w:color="auto" w:fill="auto"/>
            <w:vAlign w:val="center"/>
          </w:tcPr>
          <w:p w:rsidR="00BC484C" w:rsidRPr="00393FF6" w:rsidRDefault="00BC484C" w:rsidP="009A22B3">
            <w:pPr>
              <w:jc w:val="center"/>
              <w:rPr>
                <w:b/>
              </w:rPr>
            </w:pPr>
            <w:r w:rsidRPr="00393FF6">
              <w:rPr>
                <w:b/>
              </w:rPr>
              <w:t>3502</w:t>
            </w:r>
          </w:p>
        </w:tc>
        <w:tc>
          <w:tcPr>
            <w:tcW w:w="1062" w:type="dxa"/>
            <w:vAlign w:val="center"/>
          </w:tcPr>
          <w:p w:rsidR="00BC484C" w:rsidRPr="00393FF6" w:rsidRDefault="00BC484C" w:rsidP="009A22B3">
            <w:pPr>
              <w:jc w:val="center"/>
              <w:rPr>
                <w:b/>
              </w:rPr>
            </w:pPr>
            <w:r w:rsidRPr="00393FF6">
              <w:rPr>
                <w:b/>
              </w:rPr>
              <w:t>-</w:t>
            </w:r>
          </w:p>
        </w:tc>
        <w:tc>
          <w:tcPr>
            <w:tcW w:w="2087" w:type="dxa"/>
          </w:tcPr>
          <w:p w:rsidR="00BC484C" w:rsidRPr="00393FF6" w:rsidRDefault="00BC484C" w:rsidP="009A22B3">
            <w:pPr>
              <w:jc w:val="center"/>
              <w:rPr>
                <w:b/>
              </w:rPr>
            </w:pPr>
          </w:p>
        </w:tc>
        <w:tc>
          <w:tcPr>
            <w:tcW w:w="2693" w:type="dxa"/>
          </w:tcPr>
          <w:p w:rsidR="00BC484C" w:rsidRPr="00393FF6" w:rsidRDefault="00BC484C" w:rsidP="009A22B3">
            <w:pPr>
              <w:jc w:val="center"/>
              <w:rPr>
                <w:b/>
              </w:rPr>
            </w:pPr>
          </w:p>
        </w:tc>
      </w:tr>
      <w:tr w:rsidR="00BC484C" w:rsidRPr="00776095" w:rsidTr="002759D1">
        <w:trPr>
          <w:trHeight w:val="298"/>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w:t>
            </w:r>
          </w:p>
        </w:tc>
        <w:tc>
          <w:tcPr>
            <w:tcW w:w="992" w:type="dxa"/>
            <w:shd w:val="clear" w:color="auto" w:fill="auto"/>
            <w:vAlign w:val="center"/>
          </w:tcPr>
          <w:p w:rsidR="00BC484C" w:rsidRPr="00393FF6" w:rsidRDefault="00BC484C" w:rsidP="009A22B3">
            <w:pPr>
              <w:jc w:val="center"/>
            </w:pPr>
            <w:r w:rsidRPr="00393FF6">
              <w:t>3503</w:t>
            </w:r>
          </w:p>
        </w:tc>
        <w:tc>
          <w:tcPr>
            <w:tcW w:w="1062" w:type="dxa"/>
            <w:vAlign w:val="center"/>
          </w:tcPr>
          <w:p w:rsidR="00BC484C" w:rsidRPr="00393FF6" w:rsidRDefault="00BC484C" w:rsidP="009A22B3">
            <w:pPr>
              <w:jc w:val="center"/>
            </w:pPr>
            <w:r w:rsidRPr="00393FF6">
              <w:t>-</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60"/>
        </w:trPr>
        <w:tc>
          <w:tcPr>
            <w:tcW w:w="1277" w:type="dxa"/>
            <w:shd w:val="clear" w:color="auto" w:fill="auto"/>
            <w:vAlign w:val="center"/>
          </w:tcPr>
          <w:p w:rsidR="00BC484C" w:rsidRPr="00393FF6" w:rsidRDefault="00BC484C" w:rsidP="00776095">
            <w:pPr>
              <w:numPr>
                <w:ilvl w:val="3"/>
                <w:numId w:val="2"/>
              </w:numPr>
              <w:tabs>
                <w:tab w:val="left" w:pos="0"/>
              </w:tabs>
              <w:autoSpaceDE/>
              <w:autoSpaceDN/>
              <w:ind w:left="0" w:firstLine="0"/>
              <w:contextualSpacing/>
              <w:jc w:val="center"/>
            </w:pPr>
          </w:p>
        </w:tc>
        <w:tc>
          <w:tcPr>
            <w:tcW w:w="7443" w:type="dxa"/>
            <w:shd w:val="clear" w:color="auto" w:fill="auto"/>
          </w:tcPr>
          <w:p w:rsidR="00BC484C" w:rsidRPr="00393FF6" w:rsidRDefault="00BC484C" w:rsidP="009A22B3">
            <w:pPr>
              <w:jc w:val="both"/>
            </w:pPr>
            <w:r w:rsidRPr="00393FF6">
              <w:t>…</w:t>
            </w:r>
          </w:p>
        </w:tc>
        <w:tc>
          <w:tcPr>
            <w:tcW w:w="992" w:type="dxa"/>
            <w:shd w:val="clear" w:color="auto" w:fill="auto"/>
            <w:vAlign w:val="center"/>
          </w:tcPr>
          <w:p w:rsidR="00BC484C" w:rsidRPr="00393FF6" w:rsidRDefault="00BC484C" w:rsidP="009A22B3">
            <w:pPr>
              <w:jc w:val="center"/>
            </w:pPr>
            <w:r w:rsidRPr="00393FF6">
              <w:t>3504</w:t>
            </w:r>
          </w:p>
        </w:tc>
        <w:tc>
          <w:tcPr>
            <w:tcW w:w="1062" w:type="dxa"/>
            <w:vAlign w:val="center"/>
          </w:tcPr>
          <w:p w:rsidR="00BC484C" w:rsidRPr="00393FF6" w:rsidRDefault="00BC484C" w:rsidP="009A22B3">
            <w:pPr>
              <w:jc w:val="center"/>
            </w:pPr>
            <w:r w:rsidRPr="00393FF6">
              <w:t>-</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60"/>
        </w:trPr>
        <w:tc>
          <w:tcPr>
            <w:tcW w:w="1277" w:type="dxa"/>
            <w:shd w:val="clear" w:color="auto" w:fill="auto"/>
            <w:vAlign w:val="center"/>
          </w:tcPr>
          <w:p w:rsidR="00BC484C" w:rsidRPr="00393FF6" w:rsidRDefault="00BC484C" w:rsidP="009A22B3">
            <w:pPr>
              <w:tabs>
                <w:tab w:val="left" w:pos="0"/>
              </w:tabs>
              <w:autoSpaceDE/>
              <w:autoSpaceDN/>
              <w:contextualSpacing/>
              <w:jc w:val="center"/>
            </w:pPr>
            <w:r w:rsidRPr="00393FF6">
              <w:lastRenderedPageBreak/>
              <w:t>…</w:t>
            </w:r>
          </w:p>
        </w:tc>
        <w:tc>
          <w:tcPr>
            <w:tcW w:w="7443" w:type="dxa"/>
            <w:shd w:val="clear" w:color="auto" w:fill="auto"/>
          </w:tcPr>
          <w:p w:rsidR="00BC484C" w:rsidRPr="00393FF6" w:rsidRDefault="00BC484C" w:rsidP="009A22B3">
            <w:pPr>
              <w:jc w:val="both"/>
            </w:pPr>
            <w:r w:rsidRPr="00393FF6">
              <w:t>…</w:t>
            </w:r>
          </w:p>
        </w:tc>
        <w:tc>
          <w:tcPr>
            <w:tcW w:w="992" w:type="dxa"/>
            <w:shd w:val="clear" w:color="auto" w:fill="auto"/>
            <w:vAlign w:val="center"/>
          </w:tcPr>
          <w:p w:rsidR="00BC484C" w:rsidRPr="00393FF6" w:rsidRDefault="00BC484C" w:rsidP="009A22B3">
            <w:pPr>
              <w:jc w:val="center"/>
            </w:pPr>
            <w:r w:rsidRPr="00393FF6">
              <w:t>…</w:t>
            </w:r>
          </w:p>
        </w:tc>
        <w:tc>
          <w:tcPr>
            <w:tcW w:w="1062" w:type="dxa"/>
            <w:vAlign w:val="center"/>
          </w:tcPr>
          <w:p w:rsidR="00BC484C" w:rsidRPr="00393FF6" w:rsidRDefault="00BC484C" w:rsidP="009A22B3">
            <w:pPr>
              <w:jc w:val="center"/>
            </w:pPr>
            <w:r w:rsidRPr="00393FF6">
              <w:t>-</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60"/>
        </w:trPr>
        <w:tc>
          <w:tcPr>
            <w:tcW w:w="1277" w:type="dxa"/>
            <w:shd w:val="clear" w:color="auto" w:fill="auto"/>
            <w:vAlign w:val="center"/>
          </w:tcPr>
          <w:p w:rsidR="00BC484C" w:rsidRPr="00393FF6" w:rsidRDefault="00BC484C" w:rsidP="009A22B3">
            <w:pPr>
              <w:tabs>
                <w:tab w:val="left" w:pos="0"/>
              </w:tabs>
              <w:autoSpaceDE/>
              <w:autoSpaceDN/>
              <w:contextualSpacing/>
              <w:jc w:val="center"/>
            </w:pPr>
            <w:r w:rsidRPr="00393FF6">
              <w:t>2.6.2.97.</w:t>
            </w:r>
          </w:p>
        </w:tc>
        <w:tc>
          <w:tcPr>
            <w:tcW w:w="7443" w:type="dxa"/>
            <w:shd w:val="clear" w:color="auto" w:fill="auto"/>
          </w:tcPr>
          <w:p w:rsidR="00BC484C" w:rsidRPr="00393FF6" w:rsidRDefault="00BC484C" w:rsidP="009A22B3">
            <w:pPr>
              <w:jc w:val="both"/>
            </w:pPr>
            <w:r w:rsidRPr="00393FF6">
              <w:t>…</w:t>
            </w:r>
          </w:p>
        </w:tc>
        <w:tc>
          <w:tcPr>
            <w:tcW w:w="992" w:type="dxa"/>
            <w:shd w:val="clear" w:color="auto" w:fill="auto"/>
            <w:vAlign w:val="center"/>
          </w:tcPr>
          <w:p w:rsidR="00BC484C" w:rsidRPr="00393FF6" w:rsidRDefault="00BC484C" w:rsidP="009A22B3">
            <w:pPr>
              <w:jc w:val="center"/>
            </w:pPr>
            <w:r w:rsidRPr="00393FF6">
              <w:t>3599</w:t>
            </w:r>
          </w:p>
        </w:tc>
        <w:tc>
          <w:tcPr>
            <w:tcW w:w="1062" w:type="dxa"/>
            <w:vAlign w:val="center"/>
          </w:tcPr>
          <w:p w:rsidR="00BC484C" w:rsidRPr="00393FF6" w:rsidRDefault="00BC484C" w:rsidP="009A22B3">
            <w:pPr>
              <w:jc w:val="center"/>
            </w:pPr>
            <w:r w:rsidRPr="00393FF6">
              <w:t>-</w:t>
            </w:r>
          </w:p>
        </w:tc>
        <w:tc>
          <w:tcPr>
            <w:tcW w:w="2087" w:type="dxa"/>
          </w:tcPr>
          <w:p w:rsidR="00BC484C" w:rsidRPr="00393FF6" w:rsidRDefault="00BC484C" w:rsidP="009A22B3">
            <w:pPr>
              <w:jc w:val="center"/>
            </w:pPr>
          </w:p>
        </w:tc>
        <w:tc>
          <w:tcPr>
            <w:tcW w:w="2693" w:type="dxa"/>
          </w:tcPr>
          <w:p w:rsidR="00BC484C" w:rsidRPr="00393FF6" w:rsidRDefault="00BC484C" w:rsidP="009A22B3">
            <w:pPr>
              <w:jc w:val="center"/>
            </w:pPr>
          </w:p>
        </w:tc>
      </w:tr>
      <w:tr w:rsidR="00BC484C" w:rsidRPr="00776095" w:rsidTr="002759D1">
        <w:trPr>
          <w:trHeight w:val="260"/>
        </w:trPr>
        <w:tc>
          <w:tcPr>
            <w:tcW w:w="1277" w:type="dxa"/>
            <w:shd w:val="clear" w:color="auto" w:fill="auto"/>
            <w:vAlign w:val="center"/>
          </w:tcPr>
          <w:p w:rsidR="00BC484C" w:rsidRPr="00393FF6" w:rsidRDefault="00BC484C" w:rsidP="009A22B3">
            <w:pPr>
              <w:tabs>
                <w:tab w:val="left" w:pos="0"/>
              </w:tabs>
              <w:autoSpaceDE/>
              <w:autoSpaceDN/>
              <w:contextualSpacing/>
              <w:jc w:val="center"/>
              <w:rPr>
                <w:b/>
              </w:rPr>
            </w:pPr>
            <w:r w:rsidRPr="00393FF6">
              <w:rPr>
                <w:b/>
              </w:rPr>
              <w:t>2.7.</w:t>
            </w:r>
          </w:p>
        </w:tc>
        <w:tc>
          <w:tcPr>
            <w:tcW w:w="7443" w:type="dxa"/>
            <w:shd w:val="clear" w:color="auto" w:fill="auto"/>
          </w:tcPr>
          <w:p w:rsidR="00BC484C" w:rsidRPr="00393FF6" w:rsidRDefault="00BC484C" w:rsidP="009A22B3">
            <w:pPr>
              <w:jc w:val="both"/>
              <w:rPr>
                <w:b/>
              </w:rPr>
            </w:pPr>
            <w:r w:rsidRPr="00393FF6">
              <w:rPr>
                <w:b/>
              </w:rPr>
              <w:t>Условно утвержденные расходы на первый и второй годы планового периода в соответствии с решением о местном бюджете</w:t>
            </w:r>
            <w:r w:rsidRPr="00393FF6">
              <w:t xml:space="preserve"> </w:t>
            </w:r>
            <w:r w:rsidRPr="00393FF6">
              <w:rPr>
                <w:b/>
              </w:rPr>
              <w:t>городского округа</w:t>
            </w:r>
            <w:r w:rsidRPr="00393FF6">
              <w:rPr>
                <w:noProof/>
              </w:rPr>
              <w:t xml:space="preserve"> </w:t>
            </w:r>
          </w:p>
        </w:tc>
        <w:tc>
          <w:tcPr>
            <w:tcW w:w="992" w:type="dxa"/>
            <w:shd w:val="clear" w:color="auto" w:fill="auto"/>
            <w:vAlign w:val="center"/>
          </w:tcPr>
          <w:p w:rsidR="00BC484C" w:rsidRPr="00393FF6" w:rsidRDefault="00BC484C" w:rsidP="009A22B3">
            <w:pPr>
              <w:jc w:val="center"/>
              <w:rPr>
                <w:b/>
              </w:rPr>
            </w:pPr>
            <w:r w:rsidRPr="00393FF6">
              <w:rPr>
                <w:b/>
              </w:rPr>
              <w:t>3600</w:t>
            </w:r>
          </w:p>
        </w:tc>
        <w:tc>
          <w:tcPr>
            <w:tcW w:w="1062" w:type="dxa"/>
            <w:vAlign w:val="center"/>
          </w:tcPr>
          <w:p w:rsidR="00BC484C" w:rsidRPr="00393FF6" w:rsidRDefault="00BC484C" w:rsidP="009A22B3">
            <w:pPr>
              <w:jc w:val="center"/>
              <w:rPr>
                <w:b/>
              </w:rPr>
            </w:pPr>
            <w:r w:rsidRPr="00393FF6">
              <w:rPr>
                <w:b/>
              </w:rPr>
              <w:t>-</w:t>
            </w:r>
          </w:p>
        </w:tc>
        <w:tc>
          <w:tcPr>
            <w:tcW w:w="2087" w:type="dxa"/>
          </w:tcPr>
          <w:p w:rsidR="00BC484C" w:rsidRPr="00393FF6" w:rsidRDefault="00BC484C" w:rsidP="009A22B3">
            <w:pPr>
              <w:jc w:val="center"/>
              <w:rPr>
                <w:b/>
              </w:rPr>
            </w:pPr>
          </w:p>
        </w:tc>
        <w:tc>
          <w:tcPr>
            <w:tcW w:w="2693" w:type="dxa"/>
          </w:tcPr>
          <w:p w:rsidR="00BC484C" w:rsidRPr="00393FF6" w:rsidRDefault="00BC484C" w:rsidP="009A22B3">
            <w:pPr>
              <w:jc w:val="center"/>
              <w:rPr>
                <w:b/>
              </w:rPr>
            </w:pPr>
          </w:p>
        </w:tc>
      </w:tr>
    </w:tbl>
    <w:p w:rsidR="00FB7CA3" w:rsidRDefault="00FB7CA3" w:rsidP="00776095"/>
    <w:sectPr w:rsidR="00FB7CA3" w:rsidSect="00E610E9">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263" w:rsidRDefault="00CB6263" w:rsidP="00310A70">
      <w:r>
        <w:separator/>
      </w:r>
    </w:p>
  </w:endnote>
  <w:endnote w:type="continuationSeparator" w:id="0">
    <w:p w:rsidR="00CB6263" w:rsidRDefault="00CB6263" w:rsidP="00310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263" w:rsidRDefault="00CB6263" w:rsidP="00310A70">
      <w:r>
        <w:separator/>
      </w:r>
    </w:p>
  </w:footnote>
  <w:footnote w:type="continuationSeparator" w:id="0">
    <w:p w:rsidR="00CB6263" w:rsidRDefault="00CB6263" w:rsidP="00310A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955555"/>
    <w:multiLevelType w:val="multilevel"/>
    <w:tmpl w:val="8C503AC8"/>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645" w:hanging="504"/>
      </w:pPr>
      <w:rPr>
        <w:rFonts w:hint="default"/>
        <w:b w:val="0"/>
      </w:rPr>
    </w:lvl>
    <w:lvl w:ilvl="3">
      <w:start w:val="1"/>
      <w:numFmt w:val="decimal"/>
      <w:lvlText w:val="%1.%2.%3.%4."/>
      <w:lvlJc w:val="left"/>
      <w:pPr>
        <w:ind w:left="648"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6BFC0137"/>
    <w:multiLevelType w:val="multilevel"/>
    <w:tmpl w:val="5BC4DAF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5" w:hanging="504"/>
      </w:pPr>
      <w:rPr>
        <w:rFonts w:hint="default"/>
        <w:b w:val="0"/>
      </w:rPr>
    </w:lvl>
    <w:lvl w:ilvl="3">
      <w:start w:val="2"/>
      <w:numFmt w:val="decimal"/>
      <w:lvlText w:val="%1.%2.%3.%4."/>
      <w:lvlJc w:val="left"/>
      <w:pPr>
        <w:ind w:left="64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6D0B7EBA"/>
    <w:multiLevelType w:val="multilevel"/>
    <w:tmpl w:val="8C503AC8"/>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645" w:hanging="504"/>
      </w:pPr>
      <w:rPr>
        <w:rFonts w:hint="default"/>
        <w:b w:val="0"/>
      </w:rPr>
    </w:lvl>
    <w:lvl w:ilvl="3">
      <w:start w:val="1"/>
      <w:numFmt w:val="decimal"/>
      <w:lvlText w:val="%1.%2.%3.%4."/>
      <w:lvlJc w:val="left"/>
      <w:pPr>
        <w:ind w:left="648"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6EA"/>
    <w:rsid w:val="000573E4"/>
    <w:rsid w:val="002759D1"/>
    <w:rsid w:val="00310A70"/>
    <w:rsid w:val="00327865"/>
    <w:rsid w:val="006E5356"/>
    <w:rsid w:val="00776095"/>
    <w:rsid w:val="007B76EA"/>
    <w:rsid w:val="007D1427"/>
    <w:rsid w:val="007D6638"/>
    <w:rsid w:val="007F00E0"/>
    <w:rsid w:val="008430FA"/>
    <w:rsid w:val="00A814E1"/>
    <w:rsid w:val="00AB3DDF"/>
    <w:rsid w:val="00B7698E"/>
    <w:rsid w:val="00BC484C"/>
    <w:rsid w:val="00C57CCD"/>
    <w:rsid w:val="00C731FD"/>
    <w:rsid w:val="00CB6263"/>
    <w:rsid w:val="00E610E9"/>
    <w:rsid w:val="00FB7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60CECA-E33C-4293-AB1B-AB27C8BF2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6EA"/>
    <w:pPr>
      <w:autoSpaceDE w:val="0"/>
      <w:autoSpaceDN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A70"/>
    <w:pPr>
      <w:tabs>
        <w:tab w:val="center" w:pos="4677"/>
        <w:tab w:val="right" w:pos="9355"/>
      </w:tabs>
    </w:pPr>
  </w:style>
  <w:style w:type="character" w:customStyle="1" w:styleId="a4">
    <w:name w:val="Верхний колонтитул Знак"/>
    <w:basedOn w:val="a0"/>
    <w:link w:val="a3"/>
    <w:uiPriority w:val="99"/>
    <w:rsid w:val="00310A7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10A70"/>
    <w:pPr>
      <w:tabs>
        <w:tab w:val="center" w:pos="4677"/>
        <w:tab w:val="right" w:pos="9355"/>
      </w:tabs>
    </w:pPr>
  </w:style>
  <w:style w:type="character" w:customStyle="1" w:styleId="a6">
    <w:name w:val="Нижний колонтитул Знак"/>
    <w:basedOn w:val="a0"/>
    <w:link w:val="a5"/>
    <w:uiPriority w:val="99"/>
    <w:rsid w:val="00310A7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FB65947BBE33221401B409C532C53198849E5DD404755E9BE72116422494DA170A0E198A2BA3B4A2m2I" TargetMode="External"/><Relationship Id="rId3" Type="http://schemas.openxmlformats.org/officeDocument/2006/relationships/settings" Target="settings.xml"/><Relationship Id="rId7" Type="http://schemas.openxmlformats.org/officeDocument/2006/relationships/hyperlink" Target="consultantplus://offline/ref=F8FB65947BBE33221401B409C532C53198849E5DD404755E9BE72116422494DA170A0E198A2BA3B4A2m2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12050</Words>
  <Characters>68686</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Кулачкова</dc:creator>
  <cp:lastModifiedBy>Татьяна Кочеткова</cp:lastModifiedBy>
  <cp:revision>11</cp:revision>
  <dcterms:created xsi:type="dcterms:W3CDTF">2020-04-20T11:18:00Z</dcterms:created>
  <dcterms:modified xsi:type="dcterms:W3CDTF">2021-07-16T10:18:00Z</dcterms:modified>
</cp:coreProperties>
</file>