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982C5B" w:rsidRDefault="001A4B5D" w:rsidP="001A4B5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Приложение 1</w:t>
      </w:r>
    </w:p>
    <w:p w:rsidR="001A4B5D" w:rsidRPr="00982C5B" w:rsidRDefault="001A4B5D" w:rsidP="001A4B5D">
      <w:pPr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 xml:space="preserve">к Извещению </w:t>
      </w:r>
      <w:r w:rsidR="00B11672" w:rsidRPr="00982C5B">
        <w:rPr>
          <w:rFonts w:ascii="Times New Roman" w:hAnsi="Times New Roman" w:cs="Times New Roman"/>
          <w:sz w:val="23"/>
          <w:szCs w:val="23"/>
        </w:rPr>
        <w:t>о проведении отбора</w:t>
      </w:r>
    </w:p>
    <w:p w:rsidR="00F00860" w:rsidRPr="00982C5B" w:rsidRDefault="00F00860" w:rsidP="00872507">
      <w:pPr>
        <w:jc w:val="right"/>
        <w:rPr>
          <w:rFonts w:ascii="Times New Roman" w:hAnsi="Times New Roman" w:cs="Times New Roman"/>
          <w:sz w:val="23"/>
          <w:szCs w:val="23"/>
        </w:rPr>
      </w:pPr>
      <w:proofErr w:type="gramStart"/>
      <w:r w:rsidRPr="00982C5B">
        <w:rPr>
          <w:rFonts w:ascii="Times New Roman" w:hAnsi="Times New Roman" w:cs="Times New Roman"/>
          <w:sz w:val="23"/>
          <w:szCs w:val="23"/>
        </w:rPr>
        <w:t>юридических лиц (за исключением</w:t>
      </w:r>
      <w:proofErr w:type="gramEnd"/>
    </w:p>
    <w:p w:rsidR="00F00860" w:rsidRPr="00982C5B" w:rsidRDefault="00F00860" w:rsidP="00872507">
      <w:pPr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государственных (муниципальных) учреждений),</w:t>
      </w:r>
    </w:p>
    <w:p w:rsidR="00F00860" w:rsidRPr="00982C5B" w:rsidRDefault="00F00860" w:rsidP="00872507">
      <w:pPr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индивидуальных предпринимателей, физических лиц,</w:t>
      </w:r>
    </w:p>
    <w:p w:rsidR="005D241B" w:rsidRPr="00982C5B" w:rsidRDefault="005D241B" w:rsidP="00872507">
      <w:pPr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осуществляющих содержание объектов</w:t>
      </w:r>
    </w:p>
    <w:p w:rsidR="00F00860" w:rsidRPr="00982C5B" w:rsidRDefault="005D241B" w:rsidP="00872507">
      <w:pPr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канализационных очистных сооружений 3 очереди</w:t>
      </w:r>
      <w:r w:rsidR="00F00860" w:rsidRPr="00982C5B">
        <w:rPr>
          <w:rFonts w:ascii="Times New Roman" w:hAnsi="Times New Roman" w:cs="Times New Roman"/>
          <w:sz w:val="23"/>
          <w:szCs w:val="23"/>
        </w:rPr>
        <w:t>,</w:t>
      </w:r>
    </w:p>
    <w:p w:rsidR="001A4B5D" w:rsidRPr="00982C5B" w:rsidRDefault="00F00860" w:rsidP="00F87955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на предоставление субсидий</w:t>
      </w:r>
    </w:p>
    <w:p w:rsidR="00B11672" w:rsidRPr="00982C5B" w:rsidRDefault="00B11672" w:rsidP="00B116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F87955" w:rsidRPr="00982C5B" w:rsidRDefault="00F87955" w:rsidP="00F87955">
      <w:pPr>
        <w:pStyle w:val="a3"/>
        <w:tabs>
          <w:tab w:val="left" w:pos="4049"/>
        </w:tabs>
        <w:jc w:val="center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Требования к получателю субсидий (участнику отбора)</w:t>
      </w:r>
    </w:p>
    <w:p w:rsidR="00F87955" w:rsidRPr="00982C5B" w:rsidRDefault="00F87955" w:rsidP="00F87955">
      <w:pPr>
        <w:pStyle w:val="a3"/>
        <w:tabs>
          <w:tab w:val="left" w:pos="4049"/>
        </w:tabs>
        <w:jc w:val="center"/>
        <w:rPr>
          <w:sz w:val="23"/>
          <w:szCs w:val="23"/>
          <w:lang w:val="ru-RU"/>
        </w:rPr>
      </w:pPr>
    </w:p>
    <w:p w:rsidR="00F87955" w:rsidRPr="00982C5B" w:rsidRDefault="00982C5B" w:rsidP="00F87955">
      <w:pPr>
        <w:pStyle w:val="a3"/>
        <w:tabs>
          <w:tab w:val="left" w:pos="4049"/>
        </w:tabs>
        <w:ind w:left="0" w:firstLine="0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 xml:space="preserve">           </w:t>
      </w:r>
      <w:r w:rsidR="00F87955" w:rsidRPr="00982C5B">
        <w:rPr>
          <w:sz w:val="23"/>
          <w:szCs w:val="23"/>
          <w:lang w:val="ru-RU"/>
        </w:rPr>
        <w:t xml:space="preserve">1. Участники отбора должны осуществлять </w:t>
      </w:r>
      <w:r w:rsidR="00F87955" w:rsidRPr="00982C5B">
        <w:rPr>
          <w:bCs/>
          <w:sz w:val="23"/>
          <w:szCs w:val="23"/>
          <w:lang w:val="ru-RU"/>
        </w:rPr>
        <w:t>содержание объектов канализационных очистных сооружений 3 очереди в течение года, в котором предоставляется субсидия.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 xml:space="preserve">3. </w:t>
      </w:r>
      <w:proofErr w:type="gramStart"/>
      <w:r w:rsidRPr="00982C5B">
        <w:rPr>
          <w:sz w:val="23"/>
          <w:szCs w:val="23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 xml:space="preserve">4. </w:t>
      </w:r>
      <w:proofErr w:type="gramStart"/>
      <w:r w:rsidRPr="00982C5B">
        <w:rPr>
          <w:sz w:val="23"/>
          <w:szCs w:val="23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shd w:val="clear" w:color="auto" w:fill="FFFFFF" w:themeFill="background1"/>
          <w:lang w:val="ru-RU"/>
        </w:rPr>
      </w:pPr>
      <w:r w:rsidRPr="00982C5B">
        <w:rPr>
          <w:sz w:val="23"/>
          <w:szCs w:val="23"/>
          <w:lang w:val="ru-RU"/>
        </w:rPr>
        <w:t xml:space="preserve">5. </w:t>
      </w:r>
      <w:proofErr w:type="gramStart"/>
      <w:r w:rsidRPr="00982C5B">
        <w:rPr>
          <w:sz w:val="23"/>
          <w:szCs w:val="23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982C5B">
        <w:rPr>
          <w:sz w:val="23"/>
          <w:szCs w:val="23"/>
          <w:shd w:val="clear" w:color="auto" w:fill="FFFFFF" w:themeFill="background1"/>
          <w:lang w:val="ru-RU"/>
        </w:rPr>
        <w:t xml:space="preserve"> офшорных комп</w:t>
      </w:r>
      <w:bookmarkStart w:id="0" w:name="_GoBack"/>
      <w:bookmarkEnd w:id="0"/>
      <w:r w:rsidRPr="00982C5B">
        <w:rPr>
          <w:sz w:val="23"/>
          <w:szCs w:val="23"/>
          <w:shd w:val="clear" w:color="auto" w:fill="FFFFFF" w:themeFill="background1"/>
          <w:lang w:val="ru-RU"/>
        </w:rPr>
        <w:t xml:space="preserve">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82C5B">
        <w:rPr>
          <w:sz w:val="23"/>
          <w:szCs w:val="23"/>
          <w:shd w:val="clear" w:color="auto" w:fill="FFFFFF" w:themeFill="background1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82C5B">
        <w:rPr>
          <w:sz w:val="23"/>
          <w:szCs w:val="23"/>
          <w:shd w:val="clear" w:color="auto" w:fill="FFFFFF" w:themeFill="background1"/>
          <w:lang w:val="ru-RU"/>
        </w:rPr>
        <w:t xml:space="preserve"> акционерных обществ.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 xml:space="preserve">7. </w:t>
      </w:r>
      <w:proofErr w:type="gramStart"/>
      <w:r w:rsidRPr="00982C5B">
        <w:rPr>
          <w:sz w:val="23"/>
          <w:szCs w:val="23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 xml:space="preserve">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982C5B">
        <w:rPr>
          <w:sz w:val="23"/>
          <w:szCs w:val="23"/>
          <w:lang w:val="ru-RU"/>
        </w:rPr>
        <w:t>контроле за</w:t>
      </w:r>
      <w:proofErr w:type="gramEnd"/>
      <w:r w:rsidRPr="00982C5B">
        <w:rPr>
          <w:sz w:val="23"/>
          <w:szCs w:val="23"/>
          <w:lang w:val="ru-RU"/>
        </w:rPr>
        <w:t xml:space="preserve"> деятельностью лиц, находящихся под иностранным влиянием».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9.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</w:t>
      </w:r>
      <w:r w:rsidR="00982C5B" w:rsidRPr="00982C5B">
        <w:rPr>
          <w:sz w:val="23"/>
          <w:szCs w:val="23"/>
          <w:lang w:val="ru-RU"/>
        </w:rPr>
        <w:t xml:space="preserve"> П</w:t>
      </w:r>
      <w:r w:rsidRPr="00982C5B">
        <w:rPr>
          <w:sz w:val="23"/>
          <w:szCs w:val="23"/>
          <w:lang w:val="ru-RU"/>
        </w:rPr>
        <w:t>орядка, на первое число месяца, предшествующего месяцу, в котором планируется проведение отбора.</w:t>
      </w:r>
    </w:p>
    <w:p w:rsidR="00F87955" w:rsidRPr="00982C5B" w:rsidRDefault="00F87955" w:rsidP="00F87955">
      <w:pPr>
        <w:pStyle w:val="a3"/>
        <w:tabs>
          <w:tab w:val="left" w:pos="4049"/>
        </w:tabs>
        <w:ind w:left="0" w:firstLine="709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C65646" w:rsidRPr="00872507" w:rsidRDefault="00C65646" w:rsidP="00F87955">
      <w:pPr>
        <w:pStyle w:val="a3"/>
        <w:tabs>
          <w:tab w:val="left" w:pos="4049"/>
        </w:tabs>
        <w:ind w:left="0" w:firstLine="0"/>
        <w:jc w:val="center"/>
        <w:rPr>
          <w:lang w:val="ru-RU"/>
        </w:rPr>
      </w:pPr>
    </w:p>
    <w:sectPr w:rsidR="00C65646" w:rsidRPr="00872507" w:rsidSect="00982C5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F3548"/>
    <w:rsid w:val="00374F0F"/>
    <w:rsid w:val="005D241B"/>
    <w:rsid w:val="00872507"/>
    <w:rsid w:val="00982C5B"/>
    <w:rsid w:val="00B11672"/>
    <w:rsid w:val="00C65646"/>
    <w:rsid w:val="00E57A58"/>
    <w:rsid w:val="00F00860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10</cp:revision>
  <dcterms:created xsi:type="dcterms:W3CDTF">2021-05-25T07:17:00Z</dcterms:created>
  <dcterms:modified xsi:type="dcterms:W3CDTF">2024-02-21T06:17:00Z</dcterms:modified>
</cp:coreProperties>
</file>