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5D" w:rsidRPr="00D03D41" w:rsidRDefault="001A4B5D" w:rsidP="001A4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Pr="00D03D41">
        <w:rPr>
          <w:rFonts w:ascii="Times New Roman" w:hAnsi="Times New Roman" w:cs="Times New Roman"/>
          <w:sz w:val="24"/>
          <w:szCs w:val="24"/>
        </w:rPr>
        <w:t>ложение 1</w:t>
      </w:r>
    </w:p>
    <w:p w:rsidR="001A4B5D" w:rsidRPr="00566FF4" w:rsidRDefault="001A4B5D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Извещению </w:t>
      </w:r>
      <w:r w:rsidR="00B11672">
        <w:rPr>
          <w:rFonts w:ascii="Times New Roman" w:hAnsi="Times New Roman" w:cs="Times New Roman"/>
          <w:sz w:val="24"/>
          <w:szCs w:val="24"/>
        </w:rPr>
        <w:t>о проведении отбора</w:t>
      </w:r>
    </w:p>
    <w:p w:rsidR="00F00860" w:rsidRDefault="00F00860" w:rsidP="00872507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00860">
        <w:rPr>
          <w:rFonts w:ascii="Times New Roman" w:hAnsi="Times New Roman" w:cs="Times New Roman"/>
          <w:sz w:val="24"/>
          <w:szCs w:val="24"/>
        </w:rPr>
        <w:t>юридических лиц (за исключением</w:t>
      </w:r>
      <w:proofErr w:type="gramEnd"/>
    </w:p>
    <w:p w:rsidR="00F00860" w:rsidRDefault="00F00860" w:rsidP="00872507">
      <w:pPr>
        <w:jc w:val="right"/>
        <w:rPr>
          <w:rFonts w:ascii="Times New Roman" w:hAnsi="Times New Roman" w:cs="Times New Roman"/>
          <w:sz w:val="24"/>
          <w:szCs w:val="24"/>
        </w:rPr>
      </w:pPr>
      <w:r w:rsidRPr="00F00860">
        <w:rPr>
          <w:rFonts w:ascii="Times New Roman" w:hAnsi="Times New Roman" w:cs="Times New Roman"/>
          <w:sz w:val="24"/>
          <w:szCs w:val="24"/>
        </w:rPr>
        <w:t>государственных (муниципальных) учреждений),</w:t>
      </w:r>
    </w:p>
    <w:p w:rsidR="00F00860" w:rsidRDefault="00F00860" w:rsidP="00872507">
      <w:pPr>
        <w:jc w:val="right"/>
        <w:rPr>
          <w:rFonts w:ascii="Times New Roman" w:hAnsi="Times New Roman" w:cs="Times New Roman"/>
          <w:sz w:val="24"/>
          <w:szCs w:val="24"/>
        </w:rPr>
      </w:pPr>
      <w:r w:rsidRPr="00F00860">
        <w:rPr>
          <w:rFonts w:ascii="Times New Roman" w:hAnsi="Times New Roman" w:cs="Times New Roman"/>
          <w:sz w:val="24"/>
          <w:szCs w:val="24"/>
        </w:rPr>
        <w:t>индивидуальных предпринимателей, физических лиц,</w:t>
      </w:r>
    </w:p>
    <w:p w:rsidR="00F00860" w:rsidRDefault="00F00860" w:rsidP="00872507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00860">
        <w:rPr>
          <w:rFonts w:ascii="Times New Roman" w:hAnsi="Times New Roman" w:cs="Times New Roman"/>
          <w:sz w:val="24"/>
          <w:szCs w:val="24"/>
        </w:rPr>
        <w:t>ока</w:t>
      </w:r>
      <w:r>
        <w:rPr>
          <w:rFonts w:ascii="Times New Roman" w:hAnsi="Times New Roman" w:cs="Times New Roman"/>
          <w:sz w:val="24"/>
          <w:szCs w:val="24"/>
        </w:rPr>
        <w:t>зывающих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банно-прачечные услуги</w:t>
      </w:r>
    </w:p>
    <w:p w:rsidR="00F00860" w:rsidRDefault="00F00860" w:rsidP="00872507">
      <w:pPr>
        <w:jc w:val="right"/>
        <w:rPr>
          <w:rFonts w:ascii="Times New Roman" w:hAnsi="Times New Roman" w:cs="Times New Roman"/>
          <w:sz w:val="24"/>
          <w:szCs w:val="24"/>
        </w:rPr>
      </w:pPr>
      <w:r w:rsidRPr="00F00860">
        <w:rPr>
          <w:rFonts w:ascii="Times New Roman" w:hAnsi="Times New Roman" w:cs="Times New Roman"/>
          <w:sz w:val="24"/>
          <w:szCs w:val="24"/>
        </w:rPr>
        <w:t>для отдельн</w:t>
      </w:r>
      <w:r w:rsidR="00C152F1">
        <w:rPr>
          <w:rFonts w:ascii="Times New Roman" w:hAnsi="Times New Roman" w:cs="Times New Roman"/>
          <w:sz w:val="24"/>
          <w:szCs w:val="24"/>
        </w:rPr>
        <w:t>ых</w:t>
      </w:r>
      <w:r w:rsidRPr="00F00860">
        <w:rPr>
          <w:rFonts w:ascii="Times New Roman" w:hAnsi="Times New Roman" w:cs="Times New Roman"/>
          <w:sz w:val="24"/>
          <w:szCs w:val="24"/>
        </w:rPr>
        <w:t xml:space="preserve"> категори</w:t>
      </w:r>
      <w:r w:rsidR="00C152F1">
        <w:rPr>
          <w:rFonts w:ascii="Times New Roman" w:hAnsi="Times New Roman" w:cs="Times New Roman"/>
          <w:sz w:val="24"/>
          <w:szCs w:val="24"/>
        </w:rPr>
        <w:t>й</w:t>
      </w:r>
      <w:r w:rsidRPr="00F00860">
        <w:rPr>
          <w:rFonts w:ascii="Times New Roman" w:hAnsi="Times New Roman" w:cs="Times New Roman"/>
          <w:sz w:val="24"/>
          <w:szCs w:val="24"/>
        </w:rPr>
        <w:t xml:space="preserve"> граждан,</w:t>
      </w:r>
    </w:p>
    <w:p w:rsidR="001A4B5D" w:rsidRPr="00BF48E6" w:rsidRDefault="00F00860" w:rsidP="0087250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00860">
        <w:rPr>
          <w:rFonts w:ascii="Times New Roman" w:hAnsi="Times New Roman" w:cs="Times New Roman"/>
          <w:sz w:val="24"/>
          <w:szCs w:val="24"/>
        </w:rPr>
        <w:t>на предоставление субсидий</w:t>
      </w:r>
    </w:p>
    <w:p w:rsidR="001A4B5D" w:rsidRDefault="001A4B5D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1672" w:rsidRDefault="00B11672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1672" w:rsidRDefault="00B11672" w:rsidP="00B11672">
      <w:pPr>
        <w:pStyle w:val="a3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Требования к участникам </w:t>
      </w:r>
      <w:r w:rsidR="00F00860" w:rsidRPr="00F00860">
        <w:rPr>
          <w:sz w:val="24"/>
          <w:lang w:val="ru-RU"/>
        </w:rPr>
        <w:t>отбора юридических лиц (за исключением государственных (муниципальных) учреждений), индивидуальных предпринимателей, физических лиц, оказывающих банно-прачечные услуги для отдельн</w:t>
      </w:r>
      <w:r w:rsidR="00C152F1">
        <w:rPr>
          <w:sz w:val="24"/>
          <w:lang w:val="ru-RU"/>
        </w:rPr>
        <w:t>ых</w:t>
      </w:r>
      <w:r w:rsidR="00F00860" w:rsidRPr="00F00860">
        <w:rPr>
          <w:sz w:val="24"/>
          <w:lang w:val="ru-RU"/>
        </w:rPr>
        <w:t xml:space="preserve"> категори</w:t>
      </w:r>
      <w:r w:rsidR="00C152F1">
        <w:rPr>
          <w:sz w:val="24"/>
          <w:lang w:val="ru-RU"/>
        </w:rPr>
        <w:t>й</w:t>
      </w:r>
      <w:r w:rsidR="00F00860" w:rsidRPr="00F00860">
        <w:rPr>
          <w:sz w:val="24"/>
          <w:lang w:val="ru-RU"/>
        </w:rPr>
        <w:t xml:space="preserve"> граждан, на предоставление субсидий</w:t>
      </w:r>
      <w:r>
        <w:rPr>
          <w:sz w:val="24"/>
          <w:lang w:val="ru-RU"/>
        </w:rPr>
        <w:t xml:space="preserve">, </w:t>
      </w:r>
      <w:r w:rsidRPr="00004F81">
        <w:rPr>
          <w:sz w:val="24"/>
          <w:lang w:val="ru-RU"/>
        </w:rPr>
        <w:t>которым должен соответствовать участник</w:t>
      </w:r>
      <w:r>
        <w:rPr>
          <w:sz w:val="24"/>
          <w:lang w:val="ru-RU"/>
        </w:rPr>
        <w:t xml:space="preserve"> отбора</w:t>
      </w:r>
    </w:p>
    <w:p w:rsidR="00B11672" w:rsidRDefault="00B11672" w:rsidP="00B11672">
      <w:pPr>
        <w:pStyle w:val="a3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097E3E" w:rsidRPr="00980DF0" w:rsidRDefault="00097E3E" w:rsidP="00097E3E">
      <w:pPr>
        <w:pStyle w:val="a3"/>
        <w:tabs>
          <w:tab w:val="left" w:pos="4049"/>
        </w:tabs>
        <w:jc w:val="center"/>
        <w:rPr>
          <w:sz w:val="24"/>
          <w:lang w:val="ru-RU"/>
        </w:rPr>
      </w:pPr>
      <w:r w:rsidRPr="00980DF0">
        <w:rPr>
          <w:sz w:val="24"/>
          <w:lang w:val="ru-RU"/>
        </w:rPr>
        <w:t>Требования к получателю субсидий (участнику отбора)</w:t>
      </w:r>
    </w:p>
    <w:p w:rsidR="00097E3E" w:rsidRPr="00980DF0" w:rsidRDefault="00097E3E" w:rsidP="00097E3E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980DF0">
        <w:rPr>
          <w:sz w:val="24"/>
          <w:lang w:val="ru-RU"/>
        </w:rPr>
        <w:t>1. Участники отбора должны соответствовать критериям, указанным в п. 1.6.1, 1.6.2 и 1.6.3 настоящего порядка.</w:t>
      </w:r>
    </w:p>
    <w:p w:rsidR="00097E3E" w:rsidRPr="00980DF0" w:rsidRDefault="00097E3E" w:rsidP="00097E3E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980DF0">
        <w:rPr>
          <w:sz w:val="24"/>
          <w:lang w:val="ru-RU"/>
        </w:rPr>
        <w:t>2. У участников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дату в рамках срока проведения отбора, но не позднее даты подачи заявки на участие в отборе.</w:t>
      </w:r>
    </w:p>
    <w:p w:rsidR="00097E3E" w:rsidRPr="00980DF0" w:rsidRDefault="00097E3E" w:rsidP="00097E3E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980DF0">
        <w:rPr>
          <w:sz w:val="24"/>
          <w:lang w:val="ru-RU"/>
        </w:rPr>
        <w:t xml:space="preserve">3. </w:t>
      </w:r>
      <w:proofErr w:type="gramStart"/>
      <w:r w:rsidRPr="00980DF0">
        <w:rPr>
          <w:sz w:val="24"/>
          <w:lang w:val="ru-RU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предпринимателя.</w:t>
      </w:r>
      <w:proofErr w:type="gramEnd"/>
    </w:p>
    <w:p w:rsidR="00097E3E" w:rsidRPr="00980DF0" w:rsidRDefault="00097E3E" w:rsidP="00097E3E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980DF0">
        <w:rPr>
          <w:sz w:val="24"/>
          <w:lang w:val="ru-RU"/>
        </w:rPr>
        <w:t xml:space="preserve">4. </w:t>
      </w:r>
      <w:proofErr w:type="gramStart"/>
      <w:r w:rsidRPr="00980DF0">
        <w:rPr>
          <w:sz w:val="24"/>
          <w:lang w:val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участников отбора.</w:t>
      </w:r>
      <w:proofErr w:type="gramEnd"/>
    </w:p>
    <w:p w:rsidR="00097E3E" w:rsidRPr="00980DF0" w:rsidRDefault="00097E3E" w:rsidP="00097E3E">
      <w:pPr>
        <w:pStyle w:val="a3"/>
        <w:tabs>
          <w:tab w:val="left" w:pos="4049"/>
        </w:tabs>
        <w:ind w:left="0" w:firstLine="709"/>
        <w:rPr>
          <w:sz w:val="24"/>
          <w:shd w:val="clear" w:color="auto" w:fill="FFFFFF" w:themeFill="background1"/>
          <w:lang w:val="ru-RU"/>
        </w:rPr>
      </w:pPr>
      <w:r w:rsidRPr="00980DF0">
        <w:rPr>
          <w:sz w:val="24"/>
          <w:lang w:val="ru-RU"/>
        </w:rPr>
        <w:t xml:space="preserve">5. </w:t>
      </w:r>
      <w:proofErr w:type="gramStart"/>
      <w:r w:rsidRPr="00980DF0">
        <w:rPr>
          <w:sz w:val="24"/>
          <w:shd w:val="clear" w:color="auto" w:fill="FFFFFF" w:themeFill="background1"/>
          <w:lang w:val="ru-RU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980DF0">
        <w:rPr>
          <w:sz w:val="24"/>
          <w:shd w:val="clear" w:color="auto" w:fill="FFFFFF" w:themeFill="background1"/>
          <w:lang w:val="ru-RU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980DF0">
        <w:rPr>
          <w:sz w:val="24"/>
          <w:shd w:val="clear" w:color="auto" w:fill="FFFFFF" w:themeFill="background1"/>
          <w:lang w:val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980DF0">
        <w:rPr>
          <w:sz w:val="24"/>
          <w:shd w:val="clear" w:color="auto" w:fill="FFFFFF" w:themeFill="background1"/>
          <w:lang w:val="ru-RU"/>
        </w:rPr>
        <w:t xml:space="preserve"> акционерных обществ.</w:t>
      </w:r>
    </w:p>
    <w:p w:rsidR="00097E3E" w:rsidRPr="00980DF0" w:rsidRDefault="00097E3E" w:rsidP="00097E3E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980DF0">
        <w:rPr>
          <w:sz w:val="24"/>
          <w:lang w:val="ru-RU"/>
        </w:rPr>
        <w:t>6.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097E3E" w:rsidRPr="00980DF0" w:rsidRDefault="00097E3E" w:rsidP="00097E3E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980DF0">
        <w:rPr>
          <w:sz w:val="24"/>
          <w:lang w:val="ru-RU"/>
        </w:rPr>
        <w:t xml:space="preserve">7. </w:t>
      </w:r>
      <w:proofErr w:type="gramStart"/>
      <w:r w:rsidRPr="00980DF0">
        <w:rPr>
          <w:sz w:val="24"/>
          <w:lang w:val="ru-RU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  <w:proofErr w:type="gramEnd"/>
    </w:p>
    <w:p w:rsidR="00097E3E" w:rsidRPr="00980DF0" w:rsidRDefault="00097E3E" w:rsidP="00097E3E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980DF0">
        <w:rPr>
          <w:sz w:val="24"/>
          <w:lang w:val="ru-RU"/>
        </w:rPr>
        <w:lastRenderedPageBreak/>
        <w:t xml:space="preserve">8. Получатель субсидии (участник отбора) не является иностранным агентом в соответствии с Федеральным законом «О </w:t>
      </w:r>
      <w:proofErr w:type="gramStart"/>
      <w:r w:rsidRPr="00980DF0">
        <w:rPr>
          <w:sz w:val="24"/>
          <w:lang w:val="ru-RU"/>
        </w:rPr>
        <w:t>контроле за</w:t>
      </w:r>
      <w:proofErr w:type="gramEnd"/>
      <w:r w:rsidRPr="00980DF0">
        <w:rPr>
          <w:sz w:val="24"/>
          <w:lang w:val="ru-RU"/>
        </w:rPr>
        <w:t xml:space="preserve"> деятельностью лиц, находящихся под иностранным влиянием».</w:t>
      </w:r>
    </w:p>
    <w:p w:rsidR="00097E3E" w:rsidRPr="00980DF0" w:rsidRDefault="00097E3E" w:rsidP="00097E3E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980DF0">
        <w:rPr>
          <w:sz w:val="24"/>
          <w:lang w:val="ru-RU"/>
        </w:rPr>
        <w:t xml:space="preserve">9. </w:t>
      </w:r>
      <w:proofErr w:type="gramStart"/>
      <w:r w:rsidRPr="00980DF0">
        <w:rPr>
          <w:sz w:val="24"/>
          <w:lang w:val="ru-RU"/>
        </w:rPr>
        <w:t>Участники отбора не должны получать средства из бюджета Удомельского городского округа на основании иных нормативных правовых актов Удомельского городского округа на цели, указанные в п. 1.2 настоящего порядка, на первое число месяца, предшествующего месяцу, в котором планируется проведение отбора.</w:t>
      </w:r>
      <w:proofErr w:type="gramEnd"/>
    </w:p>
    <w:p w:rsidR="00097E3E" w:rsidRPr="00980DF0" w:rsidRDefault="00097E3E" w:rsidP="00097E3E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bookmarkStart w:id="0" w:name="_GoBack"/>
      <w:bookmarkEnd w:id="0"/>
      <w:r w:rsidRPr="00980DF0">
        <w:rPr>
          <w:sz w:val="24"/>
          <w:lang w:val="ru-RU"/>
        </w:rPr>
        <w:t>10. Наличие у участников отбора документов, необходимых для подтверждения соответствия участников отбора требованиям, предусмотренным настоящим пунктом.</w:t>
      </w:r>
    </w:p>
    <w:p w:rsidR="00C65646" w:rsidRPr="00872507" w:rsidRDefault="00C65646" w:rsidP="00097E3E">
      <w:pPr>
        <w:pStyle w:val="a3"/>
        <w:tabs>
          <w:tab w:val="left" w:pos="4049"/>
        </w:tabs>
        <w:ind w:left="0" w:firstLine="709"/>
        <w:rPr>
          <w:lang w:val="ru-RU"/>
        </w:rPr>
      </w:pPr>
    </w:p>
    <w:sectPr w:rsidR="00C65646" w:rsidRPr="00872507" w:rsidSect="00C152F1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D"/>
    <w:rsid w:val="00097E3E"/>
    <w:rsid w:val="000F0FBB"/>
    <w:rsid w:val="001A4B5D"/>
    <w:rsid w:val="00872507"/>
    <w:rsid w:val="00B11672"/>
    <w:rsid w:val="00C152F1"/>
    <w:rsid w:val="00C65646"/>
    <w:rsid w:val="00E57A58"/>
    <w:rsid w:val="00F0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table" w:styleId="a4">
    <w:name w:val="Table Grid"/>
    <w:basedOn w:val="a1"/>
    <w:uiPriority w:val="59"/>
    <w:rsid w:val="00C152F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table" w:styleId="a4">
    <w:name w:val="Table Grid"/>
    <w:basedOn w:val="a1"/>
    <w:uiPriority w:val="59"/>
    <w:rsid w:val="00C152F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Вечерова</dc:creator>
  <cp:lastModifiedBy>Екатерина А. Вечерова</cp:lastModifiedBy>
  <cp:revision>8</cp:revision>
  <dcterms:created xsi:type="dcterms:W3CDTF">2021-05-25T07:17:00Z</dcterms:created>
  <dcterms:modified xsi:type="dcterms:W3CDTF">2024-03-05T05:28:00Z</dcterms:modified>
</cp:coreProperties>
</file>