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51176" w14:textId="77777777" w:rsidR="001A44BC" w:rsidRPr="00D13E6C" w:rsidRDefault="001A44BC" w:rsidP="001A44BC">
      <w:pPr>
        <w:pStyle w:val="a9"/>
        <w:ind w:right="225"/>
        <w:rPr>
          <w:b w:val="0"/>
          <w:sz w:val="24"/>
          <w:szCs w:val="24"/>
        </w:rPr>
      </w:pPr>
      <w:r w:rsidRPr="00D13E6C">
        <w:rPr>
          <w:b w:val="0"/>
          <w:sz w:val="24"/>
          <w:szCs w:val="24"/>
        </w:rPr>
        <w:t>Извещение</w:t>
      </w:r>
    </w:p>
    <w:p w14:paraId="591BD912" w14:textId="77777777" w:rsidR="00D13E6C" w:rsidRDefault="001A44BC" w:rsidP="001A44BC">
      <w:pPr>
        <w:pStyle w:val="a9"/>
        <w:ind w:right="225"/>
        <w:rPr>
          <w:b w:val="0"/>
          <w:sz w:val="24"/>
          <w:szCs w:val="24"/>
        </w:rPr>
      </w:pPr>
      <w:r w:rsidRPr="00D13E6C">
        <w:rPr>
          <w:b w:val="0"/>
          <w:sz w:val="24"/>
          <w:szCs w:val="24"/>
        </w:rPr>
        <w:t>о проведен</w:t>
      </w:r>
      <w:proofErr w:type="gramStart"/>
      <w:r w:rsidRPr="00D13E6C">
        <w:rPr>
          <w:b w:val="0"/>
          <w:sz w:val="24"/>
          <w:szCs w:val="24"/>
        </w:rPr>
        <w:t>ии ау</w:t>
      </w:r>
      <w:proofErr w:type="gramEnd"/>
      <w:r w:rsidRPr="00D13E6C">
        <w:rPr>
          <w:b w:val="0"/>
          <w:sz w:val="24"/>
          <w:szCs w:val="24"/>
        </w:rPr>
        <w:t xml:space="preserve">кциона </w:t>
      </w:r>
      <w:r w:rsidR="007A2132" w:rsidRPr="00D13E6C">
        <w:rPr>
          <w:b w:val="0"/>
          <w:sz w:val="24"/>
          <w:szCs w:val="24"/>
        </w:rPr>
        <w:t xml:space="preserve">на право заключения договора на размещение нестационарного торгового объекта круглогодичного функционирования </w:t>
      </w:r>
    </w:p>
    <w:p w14:paraId="1C637576" w14:textId="77777777" w:rsidR="001A44BC" w:rsidRPr="00D13E6C" w:rsidRDefault="007A2132" w:rsidP="001A44BC">
      <w:pPr>
        <w:pStyle w:val="a9"/>
        <w:ind w:right="225"/>
        <w:rPr>
          <w:b w:val="0"/>
          <w:sz w:val="24"/>
          <w:szCs w:val="24"/>
        </w:rPr>
      </w:pPr>
      <w:r w:rsidRPr="00D13E6C">
        <w:rPr>
          <w:b w:val="0"/>
          <w:sz w:val="24"/>
          <w:szCs w:val="24"/>
        </w:rPr>
        <w:t xml:space="preserve">на территории Удомельского городского округа </w:t>
      </w:r>
    </w:p>
    <w:p w14:paraId="2E9DF541" w14:textId="77777777" w:rsidR="001A44BC" w:rsidRPr="007D6128" w:rsidRDefault="001A44BC" w:rsidP="001A44BC">
      <w:pPr>
        <w:pStyle w:val="a9"/>
        <w:ind w:right="225"/>
        <w:rPr>
          <w:b w:val="0"/>
          <w:szCs w:val="22"/>
        </w:rPr>
      </w:pP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4590"/>
        <w:gridCol w:w="5156"/>
      </w:tblGrid>
      <w:tr w:rsidR="001A44BC" w14:paraId="3CDC62BB" w14:textId="77777777" w:rsidTr="00743CF6">
        <w:trPr>
          <w:trHeight w:val="180"/>
        </w:trPr>
        <w:tc>
          <w:tcPr>
            <w:tcW w:w="656" w:type="dxa"/>
          </w:tcPr>
          <w:p w14:paraId="7CD679BA" w14:textId="77777777" w:rsidR="001A44BC" w:rsidRPr="00B657DD" w:rsidRDefault="001A44BC" w:rsidP="001A44BC">
            <w:pPr>
              <w:spacing w:after="0" w:line="240" w:lineRule="auto"/>
              <w:rPr>
                <w:rFonts w:ascii="Times New Roman" w:hAnsi="Times New Roman" w:cs="Times New Roman"/>
              </w:rPr>
            </w:pPr>
            <w:r w:rsidRPr="00B657DD">
              <w:rPr>
                <w:rFonts w:ascii="Times New Roman" w:hAnsi="Times New Roman" w:cs="Times New Roman"/>
              </w:rPr>
              <w:t>1.1</w:t>
            </w:r>
          </w:p>
        </w:tc>
        <w:tc>
          <w:tcPr>
            <w:tcW w:w="4590" w:type="dxa"/>
          </w:tcPr>
          <w:p w14:paraId="4B08E0D6" w14:textId="77777777" w:rsidR="001A44BC" w:rsidRPr="00B657DD" w:rsidRDefault="001A44BC" w:rsidP="00CC6845">
            <w:pPr>
              <w:spacing w:after="0" w:line="240" w:lineRule="auto"/>
              <w:rPr>
                <w:rFonts w:ascii="Times New Roman" w:hAnsi="Times New Roman" w:cs="Times New Roman"/>
              </w:rPr>
            </w:pPr>
            <w:r w:rsidRPr="00B657DD">
              <w:rPr>
                <w:rFonts w:ascii="Times New Roman" w:hAnsi="Times New Roman" w:cs="Times New Roman"/>
              </w:rPr>
              <w:t>Форма торгов</w:t>
            </w:r>
          </w:p>
        </w:tc>
        <w:tc>
          <w:tcPr>
            <w:tcW w:w="5156" w:type="dxa"/>
          </w:tcPr>
          <w:p w14:paraId="2EA64CC8" w14:textId="77777777" w:rsidR="001A44BC" w:rsidRPr="00B657DD" w:rsidRDefault="001A44BC" w:rsidP="00CC6845">
            <w:pPr>
              <w:spacing w:after="0" w:line="240" w:lineRule="auto"/>
              <w:rPr>
                <w:rFonts w:ascii="Times New Roman" w:hAnsi="Times New Roman" w:cs="Times New Roman"/>
              </w:rPr>
            </w:pPr>
            <w:r w:rsidRPr="00B657DD">
              <w:rPr>
                <w:rFonts w:ascii="Times New Roman" w:hAnsi="Times New Roman" w:cs="Times New Roman"/>
              </w:rPr>
              <w:t>Аукцион, открытый по составу участников и по форме подачи предложений о цене</w:t>
            </w:r>
          </w:p>
        </w:tc>
      </w:tr>
      <w:tr w:rsidR="001A44BC" w14:paraId="379AFDAD" w14:textId="77777777" w:rsidTr="00743CF6">
        <w:trPr>
          <w:trHeight w:val="180"/>
        </w:trPr>
        <w:tc>
          <w:tcPr>
            <w:tcW w:w="656" w:type="dxa"/>
          </w:tcPr>
          <w:p w14:paraId="6DC4841C" w14:textId="77777777" w:rsidR="001A44BC" w:rsidRPr="00B657DD" w:rsidRDefault="00576B1E" w:rsidP="001A44BC">
            <w:pPr>
              <w:spacing w:after="0" w:line="240" w:lineRule="auto"/>
              <w:rPr>
                <w:rFonts w:ascii="Times New Roman" w:hAnsi="Times New Roman" w:cs="Times New Roman"/>
              </w:rPr>
            </w:pPr>
            <w:r>
              <w:rPr>
                <w:rFonts w:ascii="Times New Roman" w:hAnsi="Times New Roman" w:cs="Times New Roman"/>
              </w:rPr>
              <w:t>1.2</w:t>
            </w:r>
          </w:p>
        </w:tc>
        <w:tc>
          <w:tcPr>
            <w:tcW w:w="4590" w:type="dxa"/>
          </w:tcPr>
          <w:p w14:paraId="270D20C2" w14:textId="77777777" w:rsidR="00D13E6C" w:rsidRDefault="00D13E6C" w:rsidP="00CC6845">
            <w:pPr>
              <w:spacing w:after="0" w:line="240" w:lineRule="auto"/>
              <w:rPr>
                <w:rFonts w:ascii="Times New Roman" w:hAnsi="Times New Roman" w:cs="Times New Roman"/>
              </w:rPr>
            </w:pPr>
            <w:r>
              <w:rPr>
                <w:rFonts w:ascii="Times New Roman" w:hAnsi="Times New Roman" w:cs="Times New Roman"/>
              </w:rPr>
              <w:t xml:space="preserve">Наименование, место нахождения, почтовый </w:t>
            </w:r>
            <w:r w:rsidR="001A44BC" w:rsidRPr="00B657DD">
              <w:rPr>
                <w:rFonts w:ascii="Times New Roman" w:hAnsi="Times New Roman" w:cs="Times New Roman"/>
              </w:rPr>
              <w:t xml:space="preserve"> адрес, адрес электронной почты, номер контактного телефона</w:t>
            </w:r>
            <w:r w:rsidR="003468E1">
              <w:rPr>
                <w:rFonts w:ascii="Times New Roman" w:hAnsi="Times New Roman" w:cs="Times New Roman"/>
              </w:rPr>
              <w:t xml:space="preserve"> организатора аукциона,</w:t>
            </w:r>
          </w:p>
          <w:p w14:paraId="3DAE6C3F" w14:textId="77777777" w:rsidR="001A44BC" w:rsidRPr="00344B31" w:rsidRDefault="00D13E6C" w:rsidP="00CC6845">
            <w:pPr>
              <w:spacing w:after="0" w:line="240" w:lineRule="auto"/>
              <w:rPr>
                <w:rFonts w:ascii="Times New Roman" w:hAnsi="Times New Roman" w:cs="Times New Roman"/>
              </w:rPr>
            </w:pPr>
            <w:r w:rsidRPr="00344B31">
              <w:rPr>
                <w:rFonts w:ascii="Times New Roman" w:hAnsi="Times New Roman" w:cs="Times New Roman"/>
              </w:rPr>
              <w:t xml:space="preserve">ответственное должностное лицо  </w:t>
            </w:r>
            <w:r w:rsidR="00EE46DE" w:rsidRPr="00344B31">
              <w:rPr>
                <w:rFonts w:ascii="Times New Roman" w:hAnsi="Times New Roman" w:cs="Times New Roman"/>
              </w:rPr>
              <w:t xml:space="preserve">уполномоченного органа </w:t>
            </w:r>
          </w:p>
        </w:tc>
        <w:tc>
          <w:tcPr>
            <w:tcW w:w="5156" w:type="dxa"/>
          </w:tcPr>
          <w:p w14:paraId="677B8872" w14:textId="77777777" w:rsidR="00D13E6C" w:rsidRDefault="00D13E6C" w:rsidP="00CC6845">
            <w:pPr>
              <w:spacing w:after="0" w:line="240" w:lineRule="auto"/>
              <w:rPr>
                <w:rFonts w:ascii="Times New Roman" w:hAnsi="Times New Roman" w:cs="Times New Roman"/>
              </w:rPr>
            </w:pPr>
            <w:r>
              <w:rPr>
                <w:rFonts w:ascii="Times New Roman" w:hAnsi="Times New Roman" w:cs="Times New Roman"/>
              </w:rPr>
              <w:t>Администрация Удомельского городского округа</w:t>
            </w:r>
            <w:r w:rsidR="003468E1">
              <w:rPr>
                <w:rFonts w:ascii="Times New Roman" w:hAnsi="Times New Roman" w:cs="Times New Roman"/>
              </w:rPr>
              <w:t xml:space="preserve"> – организатор аукциона</w:t>
            </w:r>
          </w:p>
          <w:p w14:paraId="092E7C45" w14:textId="77777777" w:rsidR="001A44BC" w:rsidRPr="00B657DD" w:rsidRDefault="001A44BC" w:rsidP="00CC6845">
            <w:pPr>
              <w:spacing w:after="0" w:line="240" w:lineRule="auto"/>
              <w:rPr>
                <w:rFonts w:ascii="Times New Roman" w:hAnsi="Times New Roman" w:cs="Times New Roman"/>
              </w:rPr>
            </w:pPr>
            <w:r w:rsidRPr="00B657DD">
              <w:rPr>
                <w:rFonts w:ascii="Times New Roman" w:hAnsi="Times New Roman" w:cs="Times New Roman"/>
              </w:rPr>
              <w:t>171841 Тверская обл., г. Удомля, ул. Попова, д.22</w:t>
            </w:r>
            <w:r w:rsidR="00514E69">
              <w:rPr>
                <w:rFonts w:ascii="Times New Roman" w:hAnsi="Times New Roman" w:cs="Times New Roman"/>
              </w:rPr>
              <w:t>, кабинет 331</w:t>
            </w:r>
            <w:r w:rsidRPr="00B657DD">
              <w:rPr>
                <w:rFonts w:ascii="Times New Roman" w:hAnsi="Times New Roman" w:cs="Times New Roman"/>
              </w:rPr>
              <w:t xml:space="preserve"> </w:t>
            </w:r>
          </w:p>
          <w:p w14:paraId="57622A66" w14:textId="11D65ED7" w:rsidR="001A44BC" w:rsidRDefault="001A44BC" w:rsidP="00CC6845">
            <w:pPr>
              <w:spacing w:after="0" w:line="240" w:lineRule="auto"/>
              <w:rPr>
                <w:rFonts w:ascii="Times New Roman" w:hAnsi="Times New Roman" w:cs="Times New Roman"/>
              </w:rPr>
            </w:pPr>
            <w:r w:rsidRPr="00B657DD">
              <w:rPr>
                <w:rFonts w:ascii="Times New Roman" w:hAnsi="Times New Roman" w:cs="Times New Roman"/>
              </w:rPr>
              <w:t xml:space="preserve"> </w:t>
            </w:r>
            <w:hyperlink r:id="rId9" w:history="1">
              <w:r w:rsidR="00EE46DE" w:rsidRPr="00344B31">
                <w:rPr>
                  <w:rStyle w:val="ac"/>
                  <w:rFonts w:ascii="Times New Roman" w:hAnsi="Times New Roman" w:cs="Times New Roman"/>
                  <w:u w:val="none"/>
                  <w:lang w:val="en-US"/>
                </w:rPr>
                <w:t>econ</w:t>
              </w:r>
              <w:r w:rsidR="00EE46DE" w:rsidRPr="00344B31">
                <w:rPr>
                  <w:rStyle w:val="ac"/>
                  <w:rFonts w:ascii="Times New Roman" w:hAnsi="Times New Roman" w:cs="Times New Roman"/>
                  <w:u w:val="none"/>
                </w:rPr>
                <w:t>_</w:t>
              </w:r>
              <w:r w:rsidR="00EE46DE" w:rsidRPr="00344B31">
                <w:rPr>
                  <w:rStyle w:val="ac"/>
                  <w:rFonts w:ascii="Times New Roman" w:hAnsi="Times New Roman" w:cs="Times New Roman"/>
                  <w:u w:val="none"/>
                  <w:lang w:val="en-US"/>
                </w:rPr>
                <w:t>okrug</w:t>
              </w:r>
              <w:r w:rsidR="00EE46DE" w:rsidRPr="00344B31">
                <w:rPr>
                  <w:rStyle w:val="ac"/>
                  <w:rFonts w:ascii="Times New Roman" w:hAnsi="Times New Roman" w:cs="Times New Roman"/>
                  <w:u w:val="none"/>
                </w:rPr>
                <w:t>@</w:t>
              </w:r>
              <w:r w:rsidR="00EE46DE" w:rsidRPr="00344B31">
                <w:rPr>
                  <w:rStyle w:val="ac"/>
                  <w:rFonts w:ascii="Times New Roman" w:hAnsi="Times New Roman" w:cs="Times New Roman"/>
                  <w:u w:val="none"/>
                  <w:lang w:val="en-US"/>
                </w:rPr>
                <w:t>mail</w:t>
              </w:r>
              <w:r w:rsidR="00EE46DE" w:rsidRPr="00344B31">
                <w:rPr>
                  <w:rStyle w:val="ac"/>
                  <w:rFonts w:ascii="Times New Roman" w:hAnsi="Times New Roman" w:cs="Times New Roman"/>
                  <w:u w:val="none"/>
                </w:rPr>
                <w:t>.</w:t>
              </w:r>
              <w:proofErr w:type="spellStart"/>
              <w:r w:rsidR="00EE46DE" w:rsidRPr="00344B31">
                <w:rPr>
                  <w:rStyle w:val="ac"/>
                  <w:rFonts w:ascii="Times New Roman" w:hAnsi="Times New Roman" w:cs="Times New Roman"/>
                  <w:u w:val="none"/>
                  <w:lang w:val="en-US"/>
                </w:rPr>
                <w:t>ru</w:t>
              </w:r>
              <w:proofErr w:type="spellEnd"/>
            </w:hyperlink>
            <w:r w:rsidR="00EE46DE">
              <w:rPr>
                <w:rFonts w:ascii="Times New Roman" w:hAnsi="Times New Roman" w:cs="Times New Roman"/>
              </w:rPr>
              <w:t>,</w:t>
            </w:r>
            <w:r w:rsidRPr="00B657DD">
              <w:rPr>
                <w:rStyle w:val="ad"/>
                <w:rFonts w:ascii="Times New Roman" w:hAnsi="Times New Roman" w:cs="Times New Roman"/>
                <w:shd w:val="clear" w:color="auto" w:fill="FFFFFF"/>
                <w:lang w:val="ru-RU"/>
              </w:rPr>
              <w:t xml:space="preserve"> </w:t>
            </w:r>
            <w:r w:rsidR="00B458F2">
              <w:rPr>
                <w:rFonts w:ascii="Times New Roman" w:hAnsi="Times New Roman" w:cs="Times New Roman"/>
              </w:rPr>
              <w:t xml:space="preserve">тел. 8 (48255) 5 </w:t>
            </w:r>
            <w:r w:rsidR="00663F93">
              <w:rPr>
                <w:rFonts w:ascii="Times New Roman" w:hAnsi="Times New Roman" w:cs="Times New Roman"/>
              </w:rPr>
              <w:t>31 56</w:t>
            </w:r>
          </w:p>
          <w:p w14:paraId="6C0161E5" w14:textId="77777777" w:rsidR="003468E1" w:rsidRPr="00EE46DE" w:rsidRDefault="003468E1" w:rsidP="00CC6845">
            <w:pPr>
              <w:spacing w:after="0" w:line="240" w:lineRule="auto"/>
              <w:rPr>
                <w:rFonts w:ascii="Times New Roman" w:hAnsi="Times New Roman" w:cs="Times New Roman"/>
              </w:rPr>
            </w:pPr>
            <w:r>
              <w:rPr>
                <w:rFonts w:ascii="Times New Roman" w:hAnsi="Times New Roman" w:cs="Times New Roman"/>
              </w:rPr>
              <w:t>Ответственные должностные лица уполномоченного органа:</w:t>
            </w:r>
          </w:p>
          <w:p w14:paraId="0C157C0A" w14:textId="23DE7D7F" w:rsidR="00D13E6C" w:rsidRDefault="00663F93" w:rsidP="00CC6845">
            <w:pPr>
              <w:spacing w:after="0" w:line="240" w:lineRule="auto"/>
              <w:rPr>
                <w:rFonts w:ascii="Times New Roman" w:hAnsi="Times New Roman" w:cs="Times New Roman"/>
              </w:rPr>
            </w:pPr>
            <w:r>
              <w:rPr>
                <w:rFonts w:ascii="Times New Roman" w:hAnsi="Times New Roman" w:cs="Times New Roman"/>
              </w:rPr>
              <w:t>Цветкова Ксения Борисовна</w:t>
            </w:r>
            <w:r w:rsidR="00EE46DE" w:rsidRPr="00344B31">
              <w:rPr>
                <w:rFonts w:ascii="Times New Roman" w:hAnsi="Times New Roman" w:cs="Times New Roman"/>
              </w:rPr>
              <w:t xml:space="preserve">  - </w:t>
            </w:r>
            <w:r w:rsidR="00B458F2">
              <w:rPr>
                <w:rFonts w:ascii="Times New Roman" w:hAnsi="Times New Roman" w:cs="Times New Roman"/>
              </w:rPr>
              <w:t>руководитель</w:t>
            </w:r>
            <w:r w:rsidR="00EE46DE" w:rsidRPr="00344B31">
              <w:rPr>
                <w:rFonts w:ascii="Times New Roman" w:hAnsi="Times New Roman" w:cs="Times New Roman"/>
              </w:rPr>
              <w:t xml:space="preserve"> отдела экономического развития, потребительского рынка и предпринимательства Администрации </w:t>
            </w:r>
            <w:r w:rsidR="003468E1">
              <w:rPr>
                <w:rFonts w:ascii="Times New Roman" w:hAnsi="Times New Roman" w:cs="Times New Roman"/>
              </w:rPr>
              <w:t xml:space="preserve"> Удомельского городского округа,</w:t>
            </w:r>
          </w:p>
          <w:p w14:paraId="2F444A33" w14:textId="4F82E06E" w:rsidR="00EE46DE" w:rsidRPr="00B657DD" w:rsidRDefault="00663F93" w:rsidP="00CC6845">
            <w:pPr>
              <w:spacing w:after="0" w:line="240" w:lineRule="auto"/>
              <w:rPr>
                <w:rFonts w:ascii="Times New Roman" w:hAnsi="Times New Roman" w:cs="Times New Roman"/>
              </w:rPr>
            </w:pPr>
            <w:r>
              <w:rPr>
                <w:rFonts w:ascii="Times New Roman" w:hAnsi="Times New Roman" w:cs="Times New Roman"/>
              </w:rPr>
              <w:t>Мазанова Елизавета Евгеньевна</w:t>
            </w:r>
            <w:r w:rsidR="00EE46DE">
              <w:rPr>
                <w:rFonts w:ascii="Times New Roman" w:hAnsi="Times New Roman" w:cs="Times New Roman"/>
              </w:rPr>
              <w:t xml:space="preserve"> -</w:t>
            </w:r>
            <w:r w:rsidR="00EE46DE" w:rsidRPr="00B657DD">
              <w:rPr>
                <w:rFonts w:ascii="Times New Roman" w:hAnsi="Times New Roman" w:cs="Times New Roman"/>
              </w:rPr>
              <w:t xml:space="preserve"> главный специалист отдела </w:t>
            </w:r>
            <w:r w:rsidR="00EE46DE">
              <w:rPr>
                <w:rFonts w:ascii="Times New Roman" w:hAnsi="Times New Roman" w:cs="Times New Roman"/>
              </w:rPr>
              <w:t xml:space="preserve">экономического развития, потребительского рынка и предпринимательства </w:t>
            </w:r>
            <w:r w:rsidR="00EE46DE" w:rsidRPr="00B657DD">
              <w:rPr>
                <w:rFonts w:ascii="Times New Roman" w:hAnsi="Times New Roman" w:cs="Times New Roman"/>
              </w:rPr>
              <w:t>Ад</w:t>
            </w:r>
            <w:r w:rsidR="00EE46DE">
              <w:rPr>
                <w:rFonts w:ascii="Times New Roman" w:hAnsi="Times New Roman" w:cs="Times New Roman"/>
              </w:rPr>
              <w:t>министрации  Удомельского городского округа</w:t>
            </w:r>
          </w:p>
          <w:p w14:paraId="69DF53B4" w14:textId="3DCF13C0" w:rsidR="00EE46DE" w:rsidRPr="00344B31" w:rsidRDefault="00061446" w:rsidP="00CC6845">
            <w:pPr>
              <w:spacing w:after="0" w:line="240" w:lineRule="auto"/>
              <w:rPr>
                <w:rFonts w:ascii="Times New Roman" w:hAnsi="Times New Roman" w:cs="Times New Roman"/>
              </w:rPr>
            </w:pPr>
            <w:hyperlink r:id="rId10" w:history="1">
              <w:r w:rsidR="00EE46DE" w:rsidRPr="00196633">
                <w:rPr>
                  <w:rStyle w:val="ac"/>
                  <w:rFonts w:ascii="Times New Roman" w:hAnsi="Times New Roman" w:cs="Times New Roman"/>
                  <w:u w:val="none"/>
                  <w:lang w:val="en-US"/>
                </w:rPr>
                <w:t>econ</w:t>
              </w:r>
              <w:r w:rsidR="00EE46DE" w:rsidRPr="00196633">
                <w:rPr>
                  <w:rStyle w:val="ac"/>
                  <w:rFonts w:ascii="Times New Roman" w:hAnsi="Times New Roman" w:cs="Times New Roman"/>
                  <w:u w:val="none"/>
                </w:rPr>
                <w:t>_</w:t>
              </w:r>
              <w:r w:rsidR="00EE46DE" w:rsidRPr="00196633">
                <w:rPr>
                  <w:rStyle w:val="ac"/>
                  <w:rFonts w:ascii="Times New Roman" w:hAnsi="Times New Roman" w:cs="Times New Roman"/>
                  <w:u w:val="none"/>
                  <w:lang w:val="en-US"/>
                </w:rPr>
                <w:t>okrug</w:t>
              </w:r>
              <w:r w:rsidR="00EE46DE" w:rsidRPr="00196633">
                <w:rPr>
                  <w:rStyle w:val="ac"/>
                  <w:rFonts w:ascii="Times New Roman" w:hAnsi="Times New Roman" w:cs="Times New Roman"/>
                  <w:u w:val="none"/>
                </w:rPr>
                <w:t>@</w:t>
              </w:r>
              <w:r w:rsidR="00EE46DE" w:rsidRPr="00196633">
                <w:rPr>
                  <w:rStyle w:val="ac"/>
                  <w:rFonts w:ascii="Times New Roman" w:hAnsi="Times New Roman" w:cs="Times New Roman"/>
                  <w:u w:val="none"/>
                  <w:lang w:val="en-US"/>
                </w:rPr>
                <w:t>mail</w:t>
              </w:r>
              <w:r w:rsidR="00EE46DE" w:rsidRPr="00196633">
                <w:rPr>
                  <w:rStyle w:val="ac"/>
                  <w:rFonts w:ascii="Times New Roman" w:hAnsi="Times New Roman" w:cs="Times New Roman"/>
                  <w:u w:val="none"/>
                </w:rPr>
                <w:t>.</w:t>
              </w:r>
              <w:proofErr w:type="spellStart"/>
              <w:r w:rsidR="00EE46DE" w:rsidRPr="00196633">
                <w:rPr>
                  <w:rStyle w:val="ac"/>
                  <w:rFonts w:ascii="Times New Roman" w:hAnsi="Times New Roman" w:cs="Times New Roman"/>
                  <w:u w:val="none"/>
                  <w:lang w:val="en-US"/>
                </w:rPr>
                <w:t>ru</w:t>
              </w:r>
              <w:proofErr w:type="spellEnd"/>
            </w:hyperlink>
            <w:proofErr w:type="gramStart"/>
            <w:r w:rsidR="00EE46DE" w:rsidRPr="00B657DD">
              <w:rPr>
                <w:rFonts w:ascii="Times New Roman" w:hAnsi="Times New Roman" w:cs="Times New Roman"/>
              </w:rPr>
              <w:t>,  тел</w:t>
            </w:r>
            <w:proofErr w:type="gramEnd"/>
            <w:r w:rsidR="00EE46DE">
              <w:rPr>
                <w:rFonts w:ascii="Times New Roman" w:hAnsi="Times New Roman" w:cs="Times New Roman"/>
              </w:rPr>
              <w:t xml:space="preserve">. 8 (48255) 5 </w:t>
            </w:r>
            <w:r w:rsidR="00663F93">
              <w:rPr>
                <w:rFonts w:ascii="Times New Roman" w:hAnsi="Times New Roman" w:cs="Times New Roman"/>
              </w:rPr>
              <w:t>05 21</w:t>
            </w:r>
          </w:p>
        </w:tc>
      </w:tr>
      <w:tr w:rsidR="001A44BC" w14:paraId="3912F753" w14:textId="77777777" w:rsidTr="00743CF6">
        <w:trPr>
          <w:trHeight w:val="180"/>
        </w:trPr>
        <w:tc>
          <w:tcPr>
            <w:tcW w:w="656" w:type="dxa"/>
          </w:tcPr>
          <w:p w14:paraId="5002B528" w14:textId="77777777" w:rsidR="001A44BC" w:rsidRPr="00B657DD" w:rsidRDefault="00EE46DE" w:rsidP="001A44BC">
            <w:pPr>
              <w:spacing w:after="0" w:line="240" w:lineRule="auto"/>
              <w:rPr>
                <w:rFonts w:ascii="Times New Roman" w:hAnsi="Times New Roman" w:cs="Times New Roman"/>
              </w:rPr>
            </w:pPr>
            <w:r>
              <w:rPr>
                <w:rFonts w:ascii="Times New Roman" w:hAnsi="Times New Roman" w:cs="Times New Roman"/>
              </w:rPr>
              <w:t>1.3</w:t>
            </w:r>
          </w:p>
        </w:tc>
        <w:tc>
          <w:tcPr>
            <w:tcW w:w="4590" w:type="dxa"/>
          </w:tcPr>
          <w:p w14:paraId="12EC9B2C" w14:textId="77777777" w:rsidR="001A44BC" w:rsidRPr="00B657DD" w:rsidRDefault="001A44BC" w:rsidP="00CC6845">
            <w:pPr>
              <w:spacing w:after="0" w:line="240" w:lineRule="auto"/>
              <w:rPr>
                <w:rFonts w:ascii="Times New Roman" w:hAnsi="Times New Roman" w:cs="Times New Roman"/>
              </w:rPr>
            </w:pPr>
            <w:r w:rsidRPr="00B657DD">
              <w:rPr>
                <w:rFonts w:ascii="Times New Roman" w:hAnsi="Times New Roman" w:cs="Times New Roman"/>
              </w:rPr>
              <w:t>Предмет аукциона</w:t>
            </w:r>
          </w:p>
        </w:tc>
        <w:tc>
          <w:tcPr>
            <w:tcW w:w="5156" w:type="dxa"/>
          </w:tcPr>
          <w:p w14:paraId="1A09A015" w14:textId="77777777" w:rsidR="001A44BC" w:rsidRPr="00B657DD" w:rsidRDefault="001A44BC" w:rsidP="00CC6845">
            <w:pPr>
              <w:pStyle w:val="a9"/>
              <w:jc w:val="left"/>
              <w:rPr>
                <w:b w:val="0"/>
                <w:szCs w:val="22"/>
              </w:rPr>
            </w:pPr>
            <w:r w:rsidRPr="00B657DD">
              <w:rPr>
                <w:b w:val="0"/>
                <w:szCs w:val="22"/>
              </w:rPr>
              <w:t xml:space="preserve"> Право заключения договора на  размещение нестационарного торгового объекта круглогодичного функциониров</w:t>
            </w:r>
            <w:r w:rsidR="000062F6">
              <w:rPr>
                <w:b w:val="0"/>
                <w:szCs w:val="22"/>
              </w:rPr>
              <w:t>ания  (далее – НТО) на территории Удомельского городского округа</w:t>
            </w:r>
          </w:p>
          <w:p w14:paraId="7E4F08D6" w14:textId="77777777" w:rsidR="001A44BC" w:rsidRPr="00B657DD" w:rsidRDefault="001A44BC" w:rsidP="00CC6845">
            <w:pPr>
              <w:spacing w:after="0" w:line="240" w:lineRule="auto"/>
              <w:rPr>
                <w:rFonts w:ascii="Times New Roman" w:hAnsi="Times New Roman" w:cs="Times New Roman"/>
              </w:rPr>
            </w:pPr>
          </w:p>
        </w:tc>
      </w:tr>
      <w:tr w:rsidR="00542FF0" w14:paraId="2DD8363B" w14:textId="77777777" w:rsidTr="00542FF0">
        <w:trPr>
          <w:trHeight w:val="852"/>
        </w:trPr>
        <w:tc>
          <w:tcPr>
            <w:tcW w:w="656" w:type="dxa"/>
            <w:vMerge w:val="restart"/>
          </w:tcPr>
          <w:p w14:paraId="27A6EF1D" w14:textId="77777777" w:rsidR="00542FF0" w:rsidRPr="00B00DA5" w:rsidRDefault="00542FF0" w:rsidP="001A44BC">
            <w:pPr>
              <w:spacing w:after="0" w:line="240" w:lineRule="auto"/>
              <w:rPr>
                <w:rFonts w:ascii="Times New Roman" w:hAnsi="Times New Roman" w:cs="Times New Roman"/>
              </w:rPr>
            </w:pPr>
            <w:r>
              <w:rPr>
                <w:rFonts w:ascii="Times New Roman" w:hAnsi="Times New Roman" w:cs="Times New Roman"/>
              </w:rPr>
              <w:t>1.4</w:t>
            </w:r>
          </w:p>
        </w:tc>
        <w:tc>
          <w:tcPr>
            <w:tcW w:w="9746" w:type="dxa"/>
            <w:gridSpan w:val="2"/>
          </w:tcPr>
          <w:p w14:paraId="4A2FFBB5" w14:textId="77777777" w:rsidR="00542FF0" w:rsidRPr="003C1DAF" w:rsidRDefault="00542FF0" w:rsidP="00CC6845">
            <w:pPr>
              <w:pStyle w:val="a9"/>
              <w:jc w:val="left"/>
            </w:pPr>
            <w:r>
              <w:rPr>
                <w:b w:val="0"/>
                <w:szCs w:val="22"/>
              </w:rPr>
              <w:t>Тип (вид) НТО, его технические характеристики (в том числе параметры), место размещения НТО согласно Схеме НТО, специализация НТО, срок действия договора, начальная (минимальная) цена договора, размер обеспечения заявки на участие в аукционе</w:t>
            </w:r>
          </w:p>
        </w:tc>
      </w:tr>
      <w:tr w:rsidR="00C52C50" w14:paraId="08A5CB7A" w14:textId="77777777" w:rsidTr="006270D5">
        <w:trPr>
          <w:trHeight w:val="366"/>
        </w:trPr>
        <w:tc>
          <w:tcPr>
            <w:tcW w:w="656" w:type="dxa"/>
            <w:vMerge/>
          </w:tcPr>
          <w:p w14:paraId="5AA5495A" w14:textId="77777777" w:rsidR="00C52C50" w:rsidRPr="00B00DA5" w:rsidRDefault="00C52C50" w:rsidP="001A44BC">
            <w:pPr>
              <w:spacing w:after="0" w:line="240" w:lineRule="auto"/>
              <w:rPr>
                <w:rFonts w:ascii="Times New Roman" w:hAnsi="Times New Roman" w:cs="Times New Roman"/>
              </w:rPr>
            </w:pPr>
          </w:p>
        </w:tc>
        <w:tc>
          <w:tcPr>
            <w:tcW w:w="9746" w:type="dxa"/>
            <w:gridSpan w:val="2"/>
          </w:tcPr>
          <w:p w14:paraId="11FBEC52" w14:textId="77777777" w:rsidR="00C52C50" w:rsidRPr="00C52C50" w:rsidRDefault="00C52C50" w:rsidP="00CC6845">
            <w:pPr>
              <w:spacing w:after="0" w:line="240" w:lineRule="auto"/>
              <w:rPr>
                <w:rFonts w:ascii="Times New Roman" w:hAnsi="Times New Roman" w:cs="Times New Roman"/>
                <w:b/>
                <w:sz w:val="24"/>
                <w:szCs w:val="24"/>
              </w:rPr>
            </w:pPr>
            <w:r w:rsidRPr="00C52C50">
              <w:rPr>
                <w:rFonts w:ascii="Times New Roman" w:hAnsi="Times New Roman" w:cs="Times New Roman"/>
                <w:b/>
                <w:sz w:val="24"/>
                <w:szCs w:val="24"/>
              </w:rPr>
              <w:t>Лот 1</w:t>
            </w:r>
          </w:p>
        </w:tc>
      </w:tr>
      <w:tr w:rsidR="00211967" w14:paraId="525759E1" w14:textId="77777777" w:rsidTr="00211967">
        <w:trPr>
          <w:trHeight w:val="366"/>
        </w:trPr>
        <w:tc>
          <w:tcPr>
            <w:tcW w:w="656" w:type="dxa"/>
            <w:vMerge/>
          </w:tcPr>
          <w:p w14:paraId="5B7BB7F3" w14:textId="77777777" w:rsidR="00211967" w:rsidRPr="00B00DA5" w:rsidRDefault="00211967" w:rsidP="001A44BC">
            <w:pPr>
              <w:spacing w:after="0" w:line="240" w:lineRule="auto"/>
              <w:rPr>
                <w:rFonts w:ascii="Times New Roman" w:hAnsi="Times New Roman" w:cs="Times New Roman"/>
              </w:rPr>
            </w:pPr>
          </w:p>
        </w:tc>
        <w:tc>
          <w:tcPr>
            <w:tcW w:w="4590" w:type="dxa"/>
          </w:tcPr>
          <w:p w14:paraId="344CBAB2" w14:textId="77777777" w:rsidR="00211967" w:rsidRPr="00211967" w:rsidRDefault="00211967" w:rsidP="00CC6845">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Тип  (вид) НТО</w:t>
            </w:r>
          </w:p>
        </w:tc>
        <w:tc>
          <w:tcPr>
            <w:tcW w:w="5156" w:type="dxa"/>
          </w:tcPr>
          <w:p w14:paraId="7EA31B32" w14:textId="77777777" w:rsidR="00211967" w:rsidRPr="00F81111" w:rsidRDefault="00B458F2" w:rsidP="00CC6845">
            <w:pPr>
              <w:spacing w:after="0" w:line="240" w:lineRule="auto"/>
              <w:rPr>
                <w:rFonts w:ascii="Times New Roman" w:hAnsi="Times New Roman" w:cs="Times New Roman"/>
                <w:sz w:val="24"/>
                <w:szCs w:val="24"/>
              </w:rPr>
            </w:pPr>
            <w:r>
              <w:rPr>
                <w:rFonts w:ascii="Times New Roman" w:hAnsi="Times New Roman" w:cs="Times New Roman"/>
                <w:sz w:val="24"/>
                <w:szCs w:val="24"/>
              </w:rPr>
              <w:t>киоск</w:t>
            </w:r>
          </w:p>
        </w:tc>
      </w:tr>
      <w:tr w:rsidR="00211967" w14:paraId="7E062948" w14:textId="77777777" w:rsidTr="00211967">
        <w:trPr>
          <w:trHeight w:val="315"/>
        </w:trPr>
        <w:tc>
          <w:tcPr>
            <w:tcW w:w="656" w:type="dxa"/>
            <w:vMerge/>
          </w:tcPr>
          <w:p w14:paraId="7C1FEB5F" w14:textId="77777777" w:rsidR="00211967" w:rsidRPr="00B00DA5" w:rsidRDefault="00211967" w:rsidP="001A44BC">
            <w:pPr>
              <w:spacing w:after="0" w:line="240" w:lineRule="auto"/>
              <w:rPr>
                <w:rFonts w:ascii="Times New Roman" w:hAnsi="Times New Roman" w:cs="Times New Roman"/>
              </w:rPr>
            </w:pPr>
          </w:p>
        </w:tc>
        <w:tc>
          <w:tcPr>
            <w:tcW w:w="4590" w:type="dxa"/>
          </w:tcPr>
          <w:p w14:paraId="6F958528" w14:textId="77777777" w:rsidR="00211967" w:rsidRPr="00211967" w:rsidRDefault="00211967" w:rsidP="00CC6845">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 xml:space="preserve"> Технические характеристики (в том числе параметры) НТО</w:t>
            </w:r>
          </w:p>
        </w:tc>
        <w:tc>
          <w:tcPr>
            <w:tcW w:w="5156" w:type="dxa"/>
          </w:tcPr>
          <w:p w14:paraId="5622543A" w14:textId="1205DED2" w:rsidR="00211967" w:rsidRPr="00F81111" w:rsidRDefault="00C52C50" w:rsidP="00CC68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 НТО </w:t>
            </w:r>
            <w:r w:rsidR="00663F93">
              <w:rPr>
                <w:rFonts w:ascii="Times New Roman" w:hAnsi="Times New Roman" w:cs="Times New Roman"/>
                <w:sz w:val="24"/>
                <w:szCs w:val="24"/>
              </w:rPr>
              <w:t>–</w:t>
            </w:r>
            <w:r>
              <w:rPr>
                <w:rFonts w:ascii="Times New Roman" w:hAnsi="Times New Roman" w:cs="Times New Roman"/>
                <w:sz w:val="24"/>
                <w:szCs w:val="24"/>
              </w:rPr>
              <w:t xml:space="preserve"> </w:t>
            </w:r>
            <w:r w:rsidR="00663F93">
              <w:rPr>
                <w:rFonts w:ascii="Times New Roman" w:hAnsi="Times New Roman" w:cs="Times New Roman"/>
                <w:sz w:val="24"/>
                <w:szCs w:val="24"/>
              </w:rPr>
              <w:t>8</w:t>
            </w:r>
            <w:r w:rsidR="004D1151">
              <w:rPr>
                <w:rFonts w:ascii="Times New Roman" w:hAnsi="Times New Roman" w:cs="Times New Roman"/>
                <w:sz w:val="24"/>
                <w:szCs w:val="24"/>
              </w:rPr>
              <w:t>,0</w:t>
            </w:r>
            <w:r w:rsidR="00663F93">
              <w:rPr>
                <w:rFonts w:ascii="Times New Roman" w:hAnsi="Times New Roman" w:cs="Times New Roman"/>
                <w:sz w:val="24"/>
                <w:szCs w:val="24"/>
              </w:rPr>
              <w:t xml:space="preserve"> </w:t>
            </w:r>
            <w:proofErr w:type="spellStart"/>
            <w:r w:rsidR="008944F4" w:rsidRPr="00F81111">
              <w:rPr>
                <w:rFonts w:ascii="Times New Roman" w:hAnsi="Times New Roman" w:cs="Times New Roman"/>
                <w:sz w:val="24"/>
                <w:szCs w:val="24"/>
              </w:rPr>
              <w:t>кв.м</w:t>
            </w:r>
            <w:proofErr w:type="spellEnd"/>
            <w:r w:rsidR="008944F4" w:rsidRPr="00F81111">
              <w:rPr>
                <w:rFonts w:ascii="Times New Roman" w:hAnsi="Times New Roman" w:cs="Times New Roman"/>
                <w:sz w:val="24"/>
                <w:szCs w:val="24"/>
              </w:rPr>
              <w:t xml:space="preserve">., внешний вид, цветовое решение согласовывается с отделом архитектуры и строительства Администрации Удомельского городского </w:t>
            </w:r>
            <w:r w:rsidR="00316238">
              <w:rPr>
                <w:rFonts w:ascii="Times New Roman" w:hAnsi="Times New Roman" w:cs="Times New Roman"/>
                <w:sz w:val="24"/>
                <w:szCs w:val="24"/>
              </w:rPr>
              <w:t>ок</w:t>
            </w:r>
            <w:r w:rsidR="008944F4" w:rsidRPr="00F81111">
              <w:rPr>
                <w:rFonts w:ascii="Times New Roman" w:hAnsi="Times New Roman" w:cs="Times New Roman"/>
                <w:sz w:val="24"/>
                <w:szCs w:val="24"/>
              </w:rPr>
              <w:t>руга</w:t>
            </w:r>
          </w:p>
        </w:tc>
      </w:tr>
      <w:tr w:rsidR="00663F93" w14:paraId="5A7D7E2F" w14:textId="77777777" w:rsidTr="00211967">
        <w:trPr>
          <w:trHeight w:val="255"/>
        </w:trPr>
        <w:tc>
          <w:tcPr>
            <w:tcW w:w="656" w:type="dxa"/>
            <w:vMerge/>
          </w:tcPr>
          <w:p w14:paraId="4D6AA4CB" w14:textId="77777777" w:rsidR="00663F93" w:rsidRPr="00B00DA5" w:rsidRDefault="00663F93" w:rsidP="00663F93">
            <w:pPr>
              <w:spacing w:after="0" w:line="240" w:lineRule="auto"/>
              <w:rPr>
                <w:rFonts w:ascii="Times New Roman" w:hAnsi="Times New Roman" w:cs="Times New Roman"/>
              </w:rPr>
            </w:pPr>
          </w:p>
        </w:tc>
        <w:tc>
          <w:tcPr>
            <w:tcW w:w="4590" w:type="dxa"/>
          </w:tcPr>
          <w:p w14:paraId="0F40E07B"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Место размещения НТО согласно схеме размещения нестационарных торговых объектов на территории Удомельского городского округа, утвержденной постановлением Администрации Удоме</w:t>
            </w:r>
            <w:r>
              <w:rPr>
                <w:rFonts w:ascii="Times New Roman" w:hAnsi="Times New Roman" w:cs="Times New Roman"/>
                <w:sz w:val="24"/>
                <w:szCs w:val="24"/>
              </w:rPr>
              <w:t>льского городского округа от  29.06.2018 №  657-</w:t>
            </w:r>
            <w:r w:rsidRPr="00211967">
              <w:rPr>
                <w:rFonts w:ascii="Times New Roman" w:hAnsi="Times New Roman" w:cs="Times New Roman"/>
                <w:sz w:val="24"/>
                <w:szCs w:val="24"/>
              </w:rPr>
              <w:t>па</w:t>
            </w:r>
          </w:p>
        </w:tc>
        <w:tc>
          <w:tcPr>
            <w:tcW w:w="5156" w:type="dxa"/>
          </w:tcPr>
          <w:p w14:paraId="169B2F97" w14:textId="14472B0B" w:rsidR="00663F93" w:rsidRPr="00F81111" w:rsidRDefault="00663F93" w:rsidP="00663F93">
            <w:pPr>
              <w:spacing w:after="0" w:line="240" w:lineRule="auto"/>
              <w:rPr>
                <w:rFonts w:ascii="Times New Roman" w:hAnsi="Times New Roman" w:cs="Times New Roman"/>
                <w:sz w:val="24"/>
                <w:szCs w:val="24"/>
              </w:rPr>
            </w:pPr>
            <w:r>
              <w:rPr>
                <w:rFonts w:ascii="Times New Roman" w:hAnsi="Times New Roman"/>
                <w:sz w:val="24"/>
                <w:szCs w:val="24"/>
              </w:rPr>
              <w:t xml:space="preserve">Удомельский </w:t>
            </w:r>
            <w:r w:rsidRPr="0055342E">
              <w:rPr>
                <w:rFonts w:ascii="Times New Roman" w:hAnsi="Times New Roman"/>
                <w:sz w:val="24"/>
                <w:szCs w:val="24"/>
              </w:rPr>
              <w:t xml:space="preserve">городской округ, пос. </w:t>
            </w:r>
            <w:proofErr w:type="spellStart"/>
            <w:r w:rsidRPr="0055342E">
              <w:rPr>
                <w:rFonts w:ascii="Times New Roman" w:hAnsi="Times New Roman"/>
                <w:sz w:val="24"/>
                <w:szCs w:val="24"/>
              </w:rPr>
              <w:t>Гриблянка</w:t>
            </w:r>
            <w:proofErr w:type="spellEnd"/>
            <w:r w:rsidRPr="0055342E">
              <w:rPr>
                <w:rFonts w:ascii="Times New Roman" w:hAnsi="Times New Roman"/>
                <w:sz w:val="24"/>
                <w:szCs w:val="24"/>
              </w:rPr>
              <w:t>, район дома №22</w:t>
            </w:r>
          </w:p>
        </w:tc>
      </w:tr>
      <w:tr w:rsidR="00663F93" w14:paraId="680975A2" w14:textId="77777777" w:rsidTr="00211967">
        <w:trPr>
          <w:trHeight w:val="240"/>
        </w:trPr>
        <w:tc>
          <w:tcPr>
            <w:tcW w:w="656" w:type="dxa"/>
            <w:vMerge/>
          </w:tcPr>
          <w:p w14:paraId="1B5EB21C" w14:textId="77777777" w:rsidR="00663F93" w:rsidRPr="00B00DA5" w:rsidRDefault="00663F93" w:rsidP="00663F93">
            <w:pPr>
              <w:spacing w:after="0" w:line="240" w:lineRule="auto"/>
              <w:rPr>
                <w:rFonts w:ascii="Times New Roman" w:hAnsi="Times New Roman" w:cs="Times New Roman"/>
              </w:rPr>
            </w:pPr>
          </w:p>
        </w:tc>
        <w:tc>
          <w:tcPr>
            <w:tcW w:w="4590" w:type="dxa"/>
          </w:tcPr>
          <w:p w14:paraId="1AE39844"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Специализация НТО</w:t>
            </w:r>
          </w:p>
        </w:tc>
        <w:tc>
          <w:tcPr>
            <w:tcW w:w="5156" w:type="dxa"/>
          </w:tcPr>
          <w:p w14:paraId="2855361B" w14:textId="77777777" w:rsidR="00663F93" w:rsidRPr="00F81111" w:rsidRDefault="00663F93" w:rsidP="00663F93">
            <w:pPr>
              <w:spacing w:after="0" w:line="240" w:lineRule="auto"/>
              <w:rPr>
                <w:rFonts w:ascii="Times New Roman" w:hAnsi="Times New Roman" w:cs="Times New Roman"/>
                <w:sz w:val="24"/>
                <w:szCs w:val="24"/>
              </w:rPr>
            </w:pPr>
            <w:r>
              <w:rPr>
                <w:rFonts w:ascii="Times New Roman" w:hAnsi="Times New Roman" w:cs="Times New Roman"/>
                <w:sz w:val="24"/>
                <w:szCs w:val="24"/>
              </w:rPr>
              <w:t>Продовольственная группа товаров</w:t>
            </w:r>
          </w:p>
        </w:tc>
      </w:tr>
      <w:tr w:rsidR="00663F93" w14:paraId="6453414B" w14:textId="77777777" w:rsidTr="00211967">
        <w:trPr>
          <w:trHeight w:val="240"/>
        </w:trPr>
        <w:tc>
          <w:tcPr>
            <w:tcW w:w="656" w:type="dxa"/>
            <w:vMerge/>
          </w:tcPr>
          <w:p w14:paraId="4DF2C129" w14:textId="77777777" w:rsidR="00663F93" w:rsidRPr="00B00DA5" w:rsidRDefault="00663F93" w:rsidP="00663F93">
            <w:pPr>
              <w:spacing w:after="0" w:line="240" w:lineRule="auto"/>
              <w:rPr>
                <w:rFonts w:ascii="Times New Roman" w:hAnsi="Times New Roman" w:cs="Times New Roman"/>
              </w:rPr>
            </w:pPr>
          </w:p>
        </w:tc>
        <w:tc>
          <w:tcPr>
            <w:tcW w:w="4590" w:type="dxa"/>
          </w:tcPr>
          <w:p w14:paraId="74E91EA7"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Срок действия договора</w:t>
            </w:r>
          </w:p>
        </w:tc>
        <w:tc>
          <w:tcPr>
            <w:tcW w:w="5156" w:type="dxa"/>
          </w:tcPr>
          <w:p w14:paraId="2E49E7ED" w14:textId="77777777" w:rsidR="00663F93" w:rsidRPr="00F81111" w:rsidRDefault="00663F93" w:rsidP="00663F93">
            <w:pPr>
              <w:spacing w:after="0" w:line="240" w:lineRule="auto"/>
              <w:rPr>
                <w:rFonts w:ascii="Times New Roman" w:hAnsi="Times New Roman" w:cs="Times New Roman"/>
                <w:sz w:val="24"/>
                <w:szCs w:val="24"/>
              </w:rPr>
            </w:pPr>
            <w:r w:rsidRPr="00F81111">
              <w:rPr>
                <w:rFonts w:ascii="Times New Roman" w:hAnsi="Times New Roman" w:cs="Times New Roman"/>
                <w:sz w:val="24"/>
                <w:szCs w:val="24"/>
              </w:rPr>
              <w:t>Со дня заключения договора</w:t>
            </w:r>
            <w:r>
              <w:rPr>
                <w:rFonts w:ascii="Times New Roman" w:hAnsi="Times New Roman" w:cs="Times New Roman"/>
                <w:sz w:val="24"/>
                <w:szCs w:val="24"/>
              </w:rPr>
              <w:t xml:space="preserve"> </w:t>
            </w:r>
            <w:r w:rsidRPr="00F81111">
              <w:rPr>
                <w:rFonts w:ascii="Times New Roman" w:hAnsi="Times New Roman" w:cs="Times New Roman"/>
                <w:sz w:val="24"/>
                <w:szCs w:val="24"/>
              </w:rPr>
              <w:t>по 30.06.2021</w:t>
            </w:r>
          </w:p>
        </w:tc>
      </w:tr>
      <w:tr w:rsidR="00663F93" w14:paraId="126812BD" w14:textId="77777777" w:rsidTr="00706452">
        <w:trPr>
          <w:trHeight w:val="685"/>
        </w:trPr>
        <w:tc>
          <w:tcPr>
            <w:tcW w:w="656" w:type="dxa"/>
            <w:vMerge/>
          </w:tcPr>
          <w:p w14:paraId="68FCBE0C" w14:textId="77777777" w:rsidR="00663F93" w:rsidRPr="00B00DA5" w:rsidRDefault="00663F93" w:rsidP="00663F93">
            <w:pPr>
              <w:spacing w:after="0" w:line="240" w:lineRule="auto"/>
              <w:rPr>
                <w:rFonts w:ascii="Times New Roman" w:hAnsi="Times New Roman" w:cs="Times New Roman"/>
              </w:rPr>
            </w:pPr>
          </w:p>
        </w:tc>
        <w:tc>
          <w:tcPr>
            <w:tcW w:w="4590" w:type="dxa"/>
          </w:tcPr>
          <w:p w14:paraId="4313D077" w14:textId="77777777" w:rsidR="00663F93"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Начальная (минимальная) цена договора</w:t>
            </w:r>
            <w:r>
              <w:rPr>
                <w:rFonts w:ascii="Times New Roman" w:hAnsi="Times New Roman" w:cs="Times New Roman"/>
                <w:sz w:val="24"/>
                <w:szCs w:val="24"/>
              </w:rPr>
              <w:t xml:space="preserve"> (годовая)</w:t>
            </w:r>
          </w:p>
          <w:p w14:paraId="6A31339A" w14:textId="77777777" w:rsidR="00663F93" w:rsidRPr="00211967" w:rsidRDefault="00663F93" w:rsidP="00663F93">
            <w:pPr>
              <w:spacing w:after="0" w:line="240" w:lineRule="auto"/>
              <w:rPr>
                <w:rFonts w:ascii="Times New Roman" w:hAnsi="Times New Roman" w:cs="Times New Roman"/>
                <w:sz w:val="24"/>
                <w:szCs w:val="24"/>
              </w:rPr>
            </w:pPr>
          </w:p>
        </w:tc>
        <w:tc>
          <w:tcPr>
            <w:tcW w:w="5156" w:type="dxa"/>
          </w:tcPr>
          <w:p w14:paraId="7C959AFF" w14:textId="28FDAD78" w:rsidR="00663F93" w:rsidRPr="00F81111" w:rsidRDefault="004D1151" w:rsidP="00663F93">
            <w:pPr>
              <w:spacing w:after="0" w:line="240" w:lineRule="auto"/>
              <w:rPr>
                <w:rFonts w:ascii="Times New Roman" w:hAnsi="Times New Roman" w:cs="Times New Roman"/>
                <w:sz w:val="24"/>
                <w:szCs w:val="24"/>
              </w:rPr>
            </w:pPr>
            <w:r>
              <w:rPr>
                <w:rFonts w:ascii="Times New Roman" w:hAnsi="Times New Roman" w:cs="Times New Roman"/>
                <w:sz w:val="24"/>
                <w:szCs w:val="24"/>
              </w:rPr>
              <w:t>3841</w:t>
            </w:r>
            <w:r w:rsidR="00663F93">
              <w:rPr>
                <w:rFonts w:ascii="Times New Roman" w:hAnsi="Times New Roman" w:cs="Times New Roman"/>
                <w:sz w:val="24"/>
                <w:szCs w:val="24"/>
              </w:rPr>
              <w:t xml:space="preserve"> руб.</w:t>
            </w:r>
            <w:r>
              <w:rPr>
                <w:rFonts w:ascii="Times New Roman" w:hAnsi="Times New Roman" w:cs="Times New Roman"/>
                <w:sz w:val="24"/>
                <w:szCs w:val="24"/>
              </w:rPr>
              <w:t>69</w:t>
            </w:r>
            <w:r w:rsidR="00663F93">
              <w:rPr>
                <w:rFonts w:ascii="Times New Roman" w:hAnsi="Times New Roman" w:cs="Times New Roman"/>
                <w:sz w:val="24"/>
                <w:szCs w:val="24"/>
              </w:rPr>
              <w:t xml:space="preserve"> коп. (</w:t>
            </w:r>
            <w:r>
              <w:rPr>
                <w:rFonts w:ascii="Times New Roman" w:hAnsi="Times New Roman" w:cs="Times New Roman"/>
                <w:sz w:val="24"/>
                <w:szCs w:val="24"/>
              </w:rPr>
              <w:t>Три тысячи восемьсот сорок один рубль 69 копеек</w:t>
            </w:r>
            <w:r w:rsidR="00663F93">
              <w:rPr>
                <w:rFonts w:ascii="Times New Roman" w:hAnsi="Times New Roman" w:cs="Times New Roman"/>
                <w:sz w:val="24"/>
                <w:szCs w:val="24"/>
              </w:rPr>
              <w:t>)</w:t>
            </w:r>
          </w:p>
        </w:tc>
      </w:tr>
      <w:tr w:rsidR="00663F93" w14:paraId="1AD3F960" w14:textId="77777777" w:rsidTr="00211967">
        <w:trPr>
          <w:trHeight w:val="240"/>
        </w:trPr>
        <w:tc>
          <w:tcPr>
            <w:tcW w:w="656" w:type="dxa"/>
            <w:vMerge/>
          </w:tcPr>
          <w:p w14:paraId="3DA397EE" w14:textId="77777777" w:rsidR="00663F93" w:rsidRPr="00B00DA5" w:rsidRDefault="00663F93" w:rsidP="00663F93">
            <w:pPr>
              <w:spacing w:after="0" w:line="240" w:lineRule="auto"/>
              <w:rPr>
                <w:rFonts w:ascii="Times New Roman" w:hAnsi="Times New Roman" w:cs="Times New Roman"/>
              </w:rPr>
            </w:pPr>
          </w:p>
        </w:tc>
        <w:tc>
          <w:tcPr>
            <w:tcW w:w="4590" w:type="dxa"/>
          </w:tcPr>
          <w:p w14:paraId="480852F0"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Размер обеспечения заявки на участие в аукционе</w:t>
            </w:r>
          </w:p>
        </w:tc>
        <w:tc>
          <w:tcPr>
            <w:tcW w:w="5156" w:type="dxa"/>
          </w:tcPr>
          <w:p w14:paraId="026293FD" w14:textId="77777777" w:rsidR="00663F93" w:rsidRPr="00F81111" w:rsidRDefault="00663F93" w:rsidP="00663F93">
            <w:pPr>
              <w:spacing w:after="0" w:line="240" w:lineRule="auto"/>
              <w:rPr>
                <w:rFonts w:ascii="Times New Roman" w:hAnsi="Times New Roman" w:cs="Times New Roman"/>
                <w:sz w:val="24"/>
                <w:szCs w:val="24"/>
              </w:rPr>
            </w:pPr>
            <w:r w:rsidRPr="00F81111">
              <w:rPr>
                <w:rFonts w:ascii="Times New Roman" w:hAnsi="Times New Roman" w:cs="Times New Roman"/>
                <w:sz w:val="24"/>
                <w:szCs w:val="24"/>
              </w:rPr>
              <w:t>Не предусмотрено</w:t>
            </w:r>
          </w:p>
        </w:tc>
      </w:tr>
      <w:tr w:rsidR="00663F93" w14:paraId="4B2509B7" w14:textId="77777777" w:rsidTr="00542FF0">
        <w:trPr>
          <w:trHeight w:val="1400"/>
        </w:trPr>
        <w:tc>
          <w:tcPr>
            <w:tcW w:w="656" w:type="dxa"/>
            <w:vMerge/>
          </w:tcPr>
          <w:p w14:paraId="51128EA6" w14:textId="77777777" w:rsidR="00663F93" w:rsidRPr="00B00DA5" w:rsidRDefault="00663F93" w:rsidP="00663F93">
            <w:pPr>
              <w:spacing w:after="0" w:line="240" w:lineRule="auto"/>
              <w:rPr>
                <w:rFonts w:ascii="Times New Roman" w:hAnsi="Times New Roman" w:cs="Times New Roman"/>
              </w:rPr>
            </w:pPr>
          </w:p>
        </w:tc>
        <w:tc>
          <w:tcPr>
            <w:tcW w:w="4590" w:type="dxa"/>
          </w:tcPr>
          <w:p w14:paraId="4FF75EAE" w14:textId="77777777" w:rsidR="00663F93" w:rsidRPr="00211967" w:rsidRDefault="00663F93" w:rsidP="00663F93">
            <w:pPr>
              <w:spacing w:after="0" w:line="240" w:lineRule="auto"/>
              <w:rPr>
                <w:rFonts w:ascii="Times New Roman" w:hAnsi="Times New Roman" w:cs="Times New Roman"/>
                <w:sz w:val="24"/>
                <w:szCs w:val="24"/>
              </w:rPr>
            </w:pPr>
            <w:r w:rsidRPr="00405BBD">
              <w:rPr>
                <w:rFonts w:ascii="Times New Roman" w:hAnsi="Times New Roman" w:cs="Times New Roman"/>
                <w:sz w:val="24"/>
                <w:szCs w:val="24"/>
              </w:rPr>
              <w:t>Предоставление преимущества на участие в аукционе субъектов малого и среднего предпринимательства</w:t>
            </w:r>
          </w:p>
        </w:tc>
        <w:tc>
          <w:tcPr>
            <w:tcW w:w="5156" w:type="dxa"/>
          </w:tcPr>
          <w:p w14:paraId="5FF81406" w14:textId="77777777" w:rsidR="00663F93" w:rsidRPr="00F81111" w:rsidRDefault="00663F93" w:rsidP="00663F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Заявителями, участниками аукциона, победителем аукциона могут быть только субъекты малого и среднего предпринимательства </w:t>
            </w:r>
          </w:p>
        </w:tc>
      </w:tr>
      <w:tr w:rsidR="00663F93" w14:paraId="3FD1071C" w14:textId="77777777" w:rsidTr="006571D3">
        <w:trPr>
          <w:trHeight w:val="473"/>
        </w:trPr>
        <w:tc>
          <w:tcPr>
            <w:tcW w:w="656" w:type="dxa"/>
          </w:tcPr>
          <w:p w14:paraId="66F27BA8" w14:textId="77777777" w:rsidR="00663F93" w:rsidRPr="00B00DA5" w:rsidRDefault="00663F93" w:rsidP="00663F93">
            <w:pPr>
              <w:spacing w:after="0" w:line="240" w:lineRule="auto"/>
              <w:rPr>
                <w:rFonts w:ascii="Times New Roman" w:hAnsi="Times New Roman" w:cs="Times New Roman"/>
              </w:rPr>
            </w:pPr>
          </w:p>
        </w:tc>
        <w:tc>
          <w:tcPr>
            <w:tcW w:w="9746" w:type="dxa"/>
            <w:gridSpan w:val="2"/>
          </w:tcPr>
          <w:p w14:paraId="7F7ED57D" w14:textId="77777777" w:rsidR="00663F93" w:rsidRPr="00C52C50" w:rsidRDefault="00663F93" w:rsidP="00663F93">
            <w:pPr>
              <w:spacing w:after="0" w:line="240" w:lineRule="auto"/>
              <w:rPr>
                <w:rFonts w:ascii="Times New Roman" w:hAnsi="Times New Roman" w:cs="Times New Roman"/>
                <w:b/>
                <w:sz w:val="24"/>
                <w:szCs w:val="24"/>
              </w:rPr>
            </w:pPr>
            <w:r w:rsidRPr="00C52C50">
              <w:rPr>
                <w:rFonts w:ascii="Times New Roman" w:hAnsi="Times New Roman" w:cs="Times New Roman"/>
                <w:b/>
                <w:sz w:val="24"/>
                <w:szCs w:val="24"/>
              </w:rPr>
              <w:t>Лот</w:t>
            </w:r>
            <w:r>
              <w:rPr>
                <w:rFonts w:ascii="Times New Roman" w:hAnsi="Times New Roman" w:cs="Times New Roman"/>
                <w:b/>
                <w:sz w:val="24"/>
                <w:szCs w:val="24"/>
              </w:rPr>
              <w:t xml:space="preserve"> 2</w:t>
            </w:r>
          </w:p>
        </w:tc>
      </w:tr>
      <w:tr w:rsidR="00663F93" w14:paraId="085E62FA" w14:textId="77777777" w:rsidTr="006571D3">
        <w:trPr>
          <w:trHeight w:val="367"/>
        </w:trPr>
        <w:tc>
          <w:tcPr>
            <w:tcW w:w="656" w:type="dxa"/>
          </w:tcPr>
          <w:p w14:paraId="510A89D3" w14:textId="77777777" w:rsidR="00663F93" w:rsidRPr="00B00DA5" w:rsidRDefault="00663F93" w:rsidP="00663F93">
            <w:pPr>
              <w:spacing w:after="0" w:line="240" w:lineRule="auto"/>
              <w:rPr>
                <w:rFonts w:ascii="Times New Roman" w:hAnsi="Times New Roman" w:cs="Times New Roman"/>
              </w:rPr>
            </w:pPr>
          </w:p>
        </w:tc>
        <w:tc>
          <w:tcPr>
            <w:tcW w:w="4590" w:type="dxa"/>
          </w:tcPr>
          <w:p w14:paraId="1C563687"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Тип  (вид) НТО</w:t>
            </w:r>
          </w:p>
        </w:tc>
        <w:tc>
          <w:tcPr>
            <w:tcW w:w="5156" w:type="dxa"/>
          </w:tcPr>
          <w:p w14:paraId="32768879" w14:textId="77777777" w:rsidR="00663F93" w:rsidRPr="00F81111" w:rsidRDefault="00663F93" w:rsidP="00663F93">
            <w:pPr>
              <w:spacing w:after="0" w:line="240" w:lineRule="auto"/>
              <w:rPr>
                <w:rFonts w:ascii="Times New Roman" w:hAnsi="Times New Roman" w:cs="Times New Roman"/>
                <w:sz w:val="24"/>
                <w:szCs w:val="24"/>
              </w:rPr>
            </w:pPr>
            <w:r>
              <w:rPr>
                <w:rFonts w:ascii="Times New Roman" w:hAnsi="Times New Roman" w:cs="Times New Roman"/>
                <w:sz w:val="24"/>
                <w:szCs w:val="24"/>
              </w:rPr>
              <w:t>павильон</w:t>
            </w:r>
          </w:p>
        </w:tc>
      </w:tr>
      <w:tr w:rsidR="00663F93" w14:paraId="26219B30" w14:textId="77777777" w:rsidTr="00450516">
        <w:trPr>
          <w:trHeight w:val="623"/>
        </w:trPr>
        <w:tc>
          <w:tcPr>
            <w:tcW w:w="656" w:type="dxa"/>
          </w:tcPr>
          <w:p w14:paraId="2807BC35" w14:textId="77777777" w:rsidR="00663F93" w:rsidRPr="00B00DA5" w:rsidRDefault="00663F93" w:rsidP="00663F93">
            <w:pPr>
              <w:spacing w:after="0" w:line="240" w:lineRule="auto"/>
              <w:rPr>
                <w:rFonts w:ascii="Times New Roman" w:hAnsi="Times New Roman" w:cs="Times New Roman"/>
              </w:rPr>
            </w:pPr>
          </w:p>
        </w:tc>
        <w:tc>
          <w:tcPr>
            <w:tcW w:w="4590" w:type="dxa"/>
          </w:tcPr>
          <w:p w14:paraId="4BCBF73F"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 xml:space="preserve"> Технические характеристики (в том числе параметры) НТО</w:t>
            </w:r>
          </w:p>
        </w:tc>
        <w:tc>
          <w:tcPr>
            <w:tcW w:w="5156" w:type="dxa"/>
          </w:tcPr>
          <w:p w14:paraId="6AD91C5A" w14:textId="190D5775" w:rsidR="00663F93" w:rsidRPr="00F81111" w:rsidRDefault="00663F93" w:rsidP="004505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 НТО – </w:t>
            </w:r>
            <w:r w:rsidR="006475FA">
              <w:rPr>
                <w:rFonts w:ascii="Times New Roman" w:hAnsi="Times New Roman" w:cs="Times New Roman"/>
                <w:sz w:val="24"/>
                <w:szCs w:val="24"/>
              </w:rPr>
              <w:t>9,0</w:t>
            </w:r>
            <w:r>
              <w:rPr>
                <w:rFonts w:ascii="Times New Roman" w:hAnsi="Times New Roman" w:cs="Times New Roman"/>
                <w:sz w:val="24"/>
                <w:szCs w:val="24"/>
              </w:rPr>
              <w:t xml:space="preserve"> </w:t>
            </w:r>
            <w:r w:rsidR="00450516">
              <w:rPr>
                <w:rFonts w:ascii="Times New Roman" w:hAnsi="Times New Roman" w:cs="Times New Roman"/>
                <w:sz w:val="24"/>
                <w:szCs w:val="24"/>
              </w:rPr>
              <w:t xml:space="preserve"> </w:t>
            </w:r>
            <w:proofErr w:type="spellStart"/>
            <w:r w:rsidR="00450516">
              <w:rPr>
                <w:rFonts w:ascii="Times New Roman" w:hAnsi="Times New Roman" w:cs="Times New Roman"/>
                <w:sz w:val="24"/>
                <w:szCs w:val="24"/>
              </w:rPr>
              <w:t>кв.м</w:t>
            </w:r>
            <w:proofErr w:type="spellEnd"/>
            <w:r w:rsidR="00450516">
              <w:rPr>
                <w:rFonts w:ascii="Times New Roman" w:hAnsi="Times New Roman" w:cs="Times New Roman"/>
                <w:sz w:val="24"/>
                <w:szCs w:val="24"/>
              </w:rPr>
              <w:t>.</w:t>
            </w:r>
          </w:p>
        </w:tc>
      </w:tr>
      <w:tr w:rsidR="00663F93" w14:paraId="305539D7" w14:textId="77777777" w:rsidTr="00542FF0">
        <w:trPr>
          <w:trHeight w:val="1400"/>
        </w:trPr>
        <w:tc>
          <w:tcPr>
            <w:tcW w:w="656" w:type="dxa"/>
          </w:tcPr>
          <w:p w14:paraId="724B48E4" w14:textId="77777777" w:rsidR="00663F93" w:rsidRPr="00B00DA5" w:rsidRDefault="00663F93" w:rsidP="00663F93">
            <w:pPr>
              <w:spacing w:after="0" w:line="240" w:lineRule="auto"/>
              <w:rPr>
                <w:rFonts w:ascii="Times New Roman" w:hAnsi="Times New Roman" w:cs="Times New Roman"/>
              </w:rPr>
            </w:pPr>
          </w:p>
        </w:tc>
        <w:tc>
          <w:tcPr>
            <w:tcW w:w="4590" w:type="dxa"/>
          </w:tcPr>
          <w:p w14:paraId="4D384578"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Место размещения НТО согласно схеме размещения нестационарных торговых объектов на территории Удомельского городского округа, утвержденной постановлением Администрации Удоме</w:t>
            </w:r>
            <w:r>
              <w:rPr>
                <w:rFonts w:ascii="Times New Roman" w:hAnsi="Times New Roman" w:cs="Times New Roman"/>
                <w:sz w:val="24"/>
                <w:szCs w:val="24"/>
              </w:rPr>
              <w:t>льского городского округа от  29.06.2018 №  657-</w:t>
            </w:r>
            <w:r w:rsidRPr="00211967">
              <w:rPr>
                <w:rFonts w:ascii="Times New Roman" w:hAnsi="Times New Roman" w:cs="Times New Roman"/>
                <w:sz w:val="24"/>
                <w:szCs w:val="24"/>
              </w:rPr>
              <w:t>па</w:t>
            </w:r>
          </w:p>
        </w:tc>
        <w:tc>
          <w:tcPr>
            <w:tcW w:w="5156" w:type="dxa"/>
          </w:tcPr>
          <w:p w14:paraId="5FADA36C" w14:textId="77777777" w:rsidR="00057DE5" w:rsidRDefault="006475FA" w:rsidP="00057DE5">
            <w:pPr>
              <w:spacing w:after="0" w:line="240" w:lineRule="auto"/>
              <w:rPr>
                <w:rFonts w:ascii="Times New Roman" w:hAnsi="Times New Roman"/>
                <w:sz w:val="24"/>
                <w:szCs w:val="24"/>
              </w:rPr>
            </w:pPr>
            <w:r w:rsidRPr="0055342E">
              <w:rPr>
                <w:rFonts w:ascii="Times New Roman" w:hAnsi="Times New Roman"/>
                <w:sz w:val="24"/>
                <w:szCs w:val="24"/>
              </w:rPr>
              <w:t xml:space="preserve">г. Удомля, </w:t>
            </w:r>
            <w:r w:rsidR="00057DE5">
              <w:rPr>
                <w:rFonts w:ascii="Times New Roman" w:hAnsi="Times New Roman"/>
                <w:sz w:val="24"/>
                <w:szCs w:val="24"/>
              </w:rPr>
              <w:t>«П</w:t>
            </w:r>
            <w:r w:rsidRPr="0055342E">
              <w:rPr>
                <w:rFonts w:ascii="Times New Roman" w:hAnsi="Times New Roman"/>
                <w:sz w:val="24"/>
                <w:szCs w:val="24"/>
              </w:rPr>
              <w:t>арк</w:t>
            </w:r>
            <w:r w:rsidR="00057DE5">
              <w:rPr>
                <w:rFonts w:ascii="Times New Roman" w:hAnsi="Times New Roman"/>
                <w:sz w:val="24"/>
                <w:szCs w:val="24"/>
              </w:rPr>
              <w:t xml:space="preserve"> им. Венецианова»</w:t>
            </w:r>
            <w:r>
              <w:rPr>
                <w:rFonts w:ascii="Times New Roman" w:hAnsi="Times New Roman"/>
                <w:sz w:val="24"/>
                <w:szCs w:val="24"/>
              </w:rPr>
              <w:t xml:space="preserve">, </w:t>
            </w:r>
          </w:p>
          <w:p w14:paraId="2F8F87B0" w14:textId="23635F9F" w:rsidR="00663F93" w:rsidRPr="00057DE5" w:rsidRDefault="006475FA" w:rsidP="00057DE5">
            <w:pPr>
              <w:spacing w:after="0" w:line="240" w:lineRule="auto"/>
              <w:rPr>
                <w:rFonts w:ascii="Times New Roman" w:hAnsi="Times New Roman"/>
                <w:sz w:val="24"/>
                <w:szCs w:val="24"/>
              </w:rPr>
            </w:pPr>
            <w:r>
              <w:rPr>
                <w:rFonts w:ascii="Times New Roman" w:hAnsi="Times New Roman"/>
                <w:sz w:val="24"/>
                <w:szCs w:val="24"/>
              </w:rPr>
              <w:t>павильон №1</w:t>
            </w:r>
            <w:r w:rsidR="00450516">
              <w:rPr>
                <w:rFonts w:ascii="Times New Roman" w:hAnsi="Times New Roman"/>
                <w:sz w:val="24"/>
                <w:szCs w:val="24"/>
              </w:rPr>
              <w:t xml:space="preserve"> (1-ый от п</w:t>
            </w:r>
            <w:r w:rsidR="00450516" w:rsidRPr="00450516">
              <w:rPr>
                <w:rFonts w:ascii="Times New Roman" w:hAnsi="Times New Roman"/>
                <w:sz w:val="24"/>
                <w:szCs w:val="24"/>
              </w:rPr>
              <w:t>амятник</w:t>
            </w:r>
            <w:r w:rsidR="00450516">
              <w:rPr>
                <w:rFonts w:ascii="Times New Roman" w:hAnsi="Times New Roman"/>
                <w:sz w:val="24"/>
                <w:szCs w:val="24"/>
              </w:rPr>
              <w:t>а художнику А.</w:t>
            </w:r>
            <w:r w:rsidR="00450516" w:rsidRPr="00450516">
              <w:rPr>
                <w:rFonts w:ascii="Times New Roman" w:hAnsi="Times New Roman"/>
                <w:sz w:val="24"/>
                <w:szCs w:val="24"/>
              </w:rPr>
              <w:t>Г. Венецианову</w:t>
            </w:r>
            <w:r w:rsidR="00450516">
              <w:rPr>
                <w:rFonts w:ascii="Times New Roman" w:hAnsi="Times New Roman"/>
                <w:sz w:val="24"/>
                <w:szCs w:val="24"/>
              </w:rPr>
              <w:t>)</w:t>
            </w:r>
          </w:p>
        </w:tc>
      </w:tr>
      <w:tr w:rsidR="00663F93" w14:paraId="35C6E08A" w14:textId="77777777" w:rsidTr="006571D3">
        <w:trPr>
          <w:trHeight w:val="459"/>
        </w:trPr>
        <w:tc>
          <w:tcPr>
            <w:tcW w:w="656" w:type="dxa"/>
          </w:tcPr>
          <w:p w14:paraId="5098C1D9" w14:textId="77777777" w:rsidR="00663F93" w:rsidRPr="00B00DA5" w:rsidRDefault="00663F93" w:rsidP="00663F93">
            <w:pPr>
              <w:spacing w:after="0" w:line="240" w:lineRule="auto"/>
              <w:rPr>
                <w:rFonts w:ascii="Times New Roman" w:hAnsi="Times New Roman" w:cs="Times New Roman"/>
              </w:rPr>
            </w:pPr>
          </w:p>
        </w:tc>
        <w:tc>
          <w:tcPr>
            <w:tcW w:w="4590" w:type="dxa"/>
          </w:tcPr>
          <w:p w14:paraId="0F518C62"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Специализация НТО</w:t>
            </w:r>
          </w:p>
        </w:tc>
        <w:tc>
          <w:tcPr>
            <w:tcW w:w="5156" w:type="dxa"/>
          </w:tcPr>
          <w:p w14:paraId="46834A51" w14:textId="3BA8C4D5" w:rsidR="00663F93" w:rsidRPr="00F81111" w:rsidRDefault="006475FA" w:rsidP="00663F93">
            <w:pPr>
              <w:spacing w:after="0" w:line="240" w:lineRule="auto"/>
              <w:rPr>
                <w:rFonts w:ascii="Times New Roman" w:hAnsi="Times New Roman" w:cs="Times New Roman"/>
                <w:sz w:val="24"/>
                <w:szCs w:val="24"/>
              </w:rPr>
            </w:pPr>
            <w:r>
              <w:rPr>
                <w:rFonts w:ascii="Times New Roman" w:hAnsi="Times New Roman"/>
                <w:sz w:val="24"/>
                <w:szCs w:val="24"/>
              </w:rPr>
              <w:t>продовольственная и промышленная группы товаров</w:t>
            </w:r>
          </w:p>
        </w:tc>
      </w:tr>
      <w:tr w:rsidR="00663F93" w14:paraId="66B33E7C" w14:textId="77777777" w:rsidTr="006571D3">
        <w:trPr>
          <w:trHeight w:val="367"/>
        </w:trPr>
        <w:tc>
          <w:tcPr>
            <w:tcW w:w="656" w:type="dxa"/>
          </w:tcPr>
          <w:p w14:paraId="29A0E32E" w14:textId="77777777" w:rsidR="00663F93" w:rsidRPr="00B00DA5" w:rsidRDefault="00663F93" w:rsidP="00663F93">
            <w:pPr>
              <w:spacing w:after="0" w:line="240" w:lineRule="auto"/>
              <w:rPr>
                <w:rFonts w:ascii="Times New Roman" w:hAnsi="Times New Roman" w:cs="Times New Roman"/>
              </w:rPr>
            </w:pPr>
          </w:p>
        </w:tc>
        <w:tc>
          <w:tcPr>
            <w:tcW w:w="4590" w:type="dxa"/>
          </w:tcPr>
          <w:p w14:paraId="1C381569"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Срок действия договора</w:t>
            </w:r>
          </w:p>
        </w:tc>
        <w:tc>
          <w:tcPr>
            <w:tcW w:w="5156" w:type="dxa"/>
          </w:tcPr>
          <w:p w14:paraId="2E9A0B60" w14:textId="77777777" w:rsidR="00663F93" w:rsidRPr="00F81111" w:rsidRDefault="00663F93" w:rsidP="00663F93">
            <w:pPr>
              <w:spacing w:after="0" w:line="240" w:lineRule="auto"/>
              <w:rPr>
                <w:rFonts w:ascii="Times New Roman" w:hAnsi="Times New Roman" w:cs="Times New Roman"/>
                <w:sz w:val="24"/>
                <w:szCs w:val="24"/>
              </w:rPr>
            </w:pPr>
            <w:r w:rsidRPr="00F81111">
              <w:rPr>
                <w:rFonts w:ascii="Times New Roman" w:hAnsi="Times New Roman" w:cs="Times New Roman"/>
                <w:sz w:val="24"/>
                <w:szCs w:val="24"/>
              </w:rPr>
              <w:t>Со дня заключения договора</w:t>
            </w:r>
            <w:r>
              <w:rPr>
                <w:rFonts w:ascii="Times New Roman" w:hAnsi="Times New Roman" w:cs="Times New Roman"/>
                <w:sz w:val="24"/>
                <w:szCs w:val="24"/>
              </w:rPr>
              <w:t xml:space="preserve"> </w:t>
            </w:r>
            <w:r w:rsidRPr="00F81111">
              <w:rPr>
                <w:rFonts w:ascii="Times New Roman" w:hAnsi="Times New Roman" w:cs="Times New Roman"/>
                <w:sz w:val="24"/>
                <w:szCs w:val="24"/>
              </w:rPr>
              <w:t>по 30.06.2021</w:t>
            </w:r>
          </w:p>
        </w:tc>
      </w:tr>
      <w:tr w:rsidR="00663F93" w14:paraId="154E4CF7" w14:textId="77777777" w:rsidTr="006571D3">
        <w:trPr>
          <w:trHeight w:val="687"/>
        </w:trPr>
        <w:tc>
          <w:tcPr>
            <w:tcW w:w="656" w:type="dxa"/>
          </w:tcPr>
          <w:p w14:paraId="0571085F" w14:textId="77777777" w:rsidR="00663F93" w:rsidRPr="00B00DA5" w:rsidRDefault="00663F93" w:rsidP="00663F93">
            <w:pPr>
              <w:spacing w:after="0" w:line="240" w:lineRule="auto"/>
              <w:rPr>
                <w:rFonts w:ascii="Times New Roman" w:hAnsi="Times New Roman" w:cs="Times New Roman"/>
              </w:rPr>
            </w:pPr>
          </w:p>
        </w:tc>
        <w:tc>
          <w:tcPr>
            <w:tcW w:w="4590" w:type="dxa"/>
          </w:tcPr>
          <w:p w14:paraId="5C5AD883" w14:textId="77777777" w:rsidR="00663F93"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Начальная (минимальная) цена договора</w:t>
            </w:r>
            <w:r>
              <w:rPr>
                <w:rFonts w:ascii="Times New Roman" w:hAnsi="Times New Roman" w:cs="Times New Roman"/>
                <w:sz w:val="24"/>
                <w:szCs w:val="24"/>
              </w:rPr>
              <w:t xml:space="preserve"> (годовая)</w:t>
            </w:r>
          </w:p>
          <w:p w14:paraId="2430F5AE" w14:textId="77777777" w:rsidR="00663F93" w:rsidRPr="00211967" w:rsidRDefault="00663F93" w:rsidP="00663F93">
            <w:pPr>
              <w:spacing w:after="0" w:line="240" w:lineRule="auto"/>
              <w:rPr>
                <w:rFonts w:ascii="Times New Roman" w:hAnsi="Times New Roman" w:cs="Times New Roman"/>
                <w:sz w:val="24"/>
                <w:szCs w:val="24"/>
              </w:rPr>
            </w:pPr>
          </w:p>
        </w:tc>
        <w:tc>
          <w:tcPr>
            <w:tcW w:w="5156" w:type="dxa"/>
          </w:tcPr>
          <w:p w14:paraId="054DD0C2" w14:textId="4F67A443" w:rsidR="00663F93" w:rsidRPr="00F81111" w:rsidRDefault="006475FA" w:rsidP="00663F93">
            <w:pPr>
              <w:spacing w:after="0" w:line="240" w:lineRule="auto"/>
              <w:rPr>
                <w:rFonts w:ascii="Times New Roman" w:hAnsi="Times New Roman" w:cs="Times New Roman"/>
                <w:sz w:val="24"/>
                <w:szCs w:val="24"/>
              </w:rPr>
            </w:pPr>
            <w:r>
              <w:rPr>
                <w:rFonts w:ascii="Times New Roman" w:hAnsi="Times New Roman" w:cs="Times New Roman"/>
                <w:sz w:val="24"/>
                <w:szCs w:val="24"/>
              </w:rPr>
              <w:t>30253</w:t>
            </w:r>
            <w:r w:rsidR="00663F93">
              <w:rPr>
                <w:rFonts w:ascii="Times New Roman" w:hAnsi="Times New Roman" w:cs="Times New Roman"/>
                <w:sz w:val="24"/>
                <w:szCs w:val="24"/>
              </w:rPr>
              <w:t xml:space="preserve"> руб.</w:t>
            </w:r>
            <w:r>
              <w:rPr>
                <w:rFonts w:ascii="Times New Roman" w:hAnsi="Times New Roman" w:cs="Times New Roman"/>
                <w:sz w:val="24"/>
                <w:szCs w:val="24"/>
              </w:rPr>
              <w:t xml:space="preserve">34 </w:t>
            </w:r>
            <w:r w:rsidR="00663F93">
              <w:rPr>
                <w:rFonts w:ascii="Times New Roman" w:hAnsi="Times New Roman" w:cs="Times New Roman"/>
                <w:sz w:val="24"/>
                <w:szCs w:val="24"/>
              </w:rPr>
              <w:t>коп. (</w:t>
            </w:r>
            <w:r>
              <w:rPr>
                <w:rFonts w:ascii="Times New Roman" w:hAnsi="Times New Roman" w:cs="Times New Roman"/>
                <w:sz w:val="24"/>
                <w:szCs w:val="24"/>
              </w:rPr>
              <w:t>Тридцать тысяч двести пятьдесят три рубля 34 копейки</w:t>
            </w:r>
            <w:r w:rsidR="00663F93">
              <w:rPr>
                <w:rFonts w:ascii="Times New Roman" w:hAnsi="Times New Roman" w:cs="Times New Roman"/>
                <w:sz w:val="24"/>
                <w:szCs w:val="24"/>
              </w:rPr>
              <w:t>)</w:t>
            </w:r>
          </w:p>
        </w:tc>
      </w:tr>
      <w:tr w:rsidR="00663F93" w14:paraId="06FB927F" w14:textId="77777777" w:rsidTr="006571D3">
        <w:trPr>
          <w:trHeight w:val="614"/>
        </w:trPr>
        <w:tc>
          <w:tcPr>
            <w:tcW w:w="656" w:type="dxa"/>
          </w:tcPr>
          <w:p w14:paraId="77EB52D4" w14:textId="77777777" w:rsidR="00663F93" w:rsidRPr="00B00DA5" w:rsidRDefault="00663F93" w:rsidP="00663F93">
            <w:pPr>
              <w:spacing w:after="0" w:line="240" w:lineRule="auto"/>
              <w:rPr>
                <w:rFonts w:ascii="Times New Roman" w:hAnsi="Times New Roman" w:cs="Times New Roman"/>
              </w:rPr>
            </w:pPr>
          </w:p>
        </w:tc>
        <w:tc>
          <w:tcPr>
            <w:tcW w:w="4590" w:type="dxa"/>
          </w:tcPr>
          <w:p w14:paraId="19D58A93"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Размер обеспечения заявки на участие в аукционе</w:t>
            </w:r>
          </w:p>
        </w:tc>
        <w:tc>
          <w:tcPr>
            <w:tcW w:w="5156" w:type="dxa"/>
          </w:tcPr>
          <w:p w14:paraId="3031F11C" w14:textId="77777777" w:rsidR="00663F93" w:rsidRPr="00F81111" w:rsidRDefault="00663F93" w:rsidP="00663F93">
            <w:pPr>
              <w:spacing w:after="0" w:line="240" w:lineRule="auto"/>
              <w:rPr>
                <w:rFonts w:ascii="Times New Roman" w:hAnsi="Times New Roman" w:cs="Times New Roman"/>
                <w:sz w:val="24"/>
                <w:szCs w:val="24"/>
              </w:rPr>
            </w:pPr>
            <w:r w:rsidRPr="00F81111">
              <w:rPr>
                <w:rFonts w:ascii="Times New Roman" w:hAnsi="Times New Roman" w:cs="Times New Roman"/>
                <w:sz w:val="24"/>
                <w:szCs w:val="24"/>
              </w:rPr>
              <w:t>Не предусмотрено</w:t>
            </w:r>
          </w:p>
        </w:tc>
      </w:tr>
      <w:tr w:rsidR="00663F93" w14:paraId="3788FDC9" w14:textId="77777777" w:rsidTr="006571D3">
        <w:trPr>
          <w:trHeight w:val="898"/>
        </w:trPr>
        <w:tc>
          <w:tcPr>
            <w:tcW w:w="656" w:type="dxa"/>
          </w:tcPr>
          <w:p w14:paraId="7C2FC502" w14:textId="77777777" w:rsidR="00663F93" w:rsidRPr="00B00DA5" w:rsidRDefault="00663F93" w:rsidP="00663F93">
            <w:pPr>
              <w:spacing w:after="0" w:line="240" w:lineRule="auto"/>
              <w:rPr>
                <w:rFonts w:ascii="Times New Roman" w:hAnsi="Times New Roman" w:cs="Times New Roman"/>
              </w:rPr>
            </w:pPr>
          </w:p>
        </w:tc>
        <w:tc>
          <w:tcPr>
            <w:tcW w:w="4590" w:type="dxa"/>
          </w:tcPr>
          <w:p w14:paraId="4FA5EABE" w14:textId="77777777" w:rsidR="00663F93" w:rsidRPr="00211967" w:rsidRDefault="00663F93" w:rsidP="00663F93">
            <w:pPr>
              <w:spacing w:after="0" w:line="240" w:lineRule="auto"/>
              <w:rPr>
                <w:rFonts w:ascii="Times New Roman" w:hAnsi="Times New Roman" w:cs="Times New Roman"/>
                <w:sz w:val="24"/>
                <w:szCs w:val="24"/>
              </w:rPr>
            </w:pPr>
            <w:r w:rsidRPr="00405BBD">
              <w:rPr>
                <w:rFonts w:ascii="Times New Roman" w:hAnsi="Times New Roman" w:cs="Times New Roman"/>
                <w:sz w:val="24"/>
                <w:szCs w:val="24"/>
              </w:rPr>
              <w:t>Предоставление преимущества на участие в аукционе субъектов малого и среднего предпринимательства</w:t>
            </w:r>
          </w:p>
        </w:tc>
        <w:tc>
          <w:tcPr>
            <w:tcW w:w="5156" w:type="dxa"/>
          </w:tcPr>
          <w:p w14:paraId="2B2B4F2B" w14:textId="37D7A00A" w:rsidR="00663F93" w:rsidRPr="00F81111" w:rsidRDefault="006475FA" w:rsidP="00663F93">
            <w:pPr>
              <w:spacing w:after="0" w:line="240" w:lineRule="auto"/>
              <w:rPr>
                <w:rFonts w:ascii="Times New Roman" w:hAnsi="Times New Roman" w:cs="Times New Roman"/>
                <w:sz w:val="24"/>
                <w:szCs w:val="24"/>
              </w:rPr>
            </w:pPr>
            <w:r>
              <w:rPr>
                <w:rFonts w:ascii="Times New Roman" w:hAnsi="Times New Roman" w:cs="Times New Roman"/>
                <w:sz w:val="24"/>
                <w:szCs w:val="24"/>
              </w:rPr>
              <w:t>Заявителями, участниками аукциона, победителем аукциона могут быть только субъекты малого и среднего предпринимательства</w:t>
            </w:r>
          </w:p>
        </w:tc>
      </w:tr>
      <w:tr w:rsidR="00663F93" w14:paraId="18399215" w14:textId="77777777" w:rsidTr="00F01713">
        <w:trPr>
          <w:trHeight w:val="304"/>
        </w:trPr>
        <w:tc>
          <w:tcPr>
            <w:tcW w:w="656" w:type="dxa"/>
          </w:tcPr>
          <w:p w14:paraId="1D7CE7B5" w14:textId="77777777" w:rsidR="00663F93" w:rsidRPr="00B00DA5" w:rsidRDefault="00663F93" w:rsidP="00663F93">
            <w:pPr>
              <w:spacing w:after="0" w:line="240" w:lineRule="auto"/>
              <w:rPr>
                <w:rFonts w:ascii="Times New Roman" w:hAnsi="Times New Roman" w:cs="Times New Roman"/>
              </w:rPr>
            </w:pPr>
            <w:bookmarkStart w:id="0" w:name="_Hlk70668734"/>
          </w:p>
        </w:tc>
        <w:tc>
          <w:tcPr>
            <w:tcW w:w="9746" w:type="dxa"/>
            <w:gridSpan w:val="2"/>
          </w:tcPr>
          <w:p w14:paraId="5BD1BC81" w14:textId="77777777" w:rsidR="00663F93" w:rsidRPr="00C52C50" w:rsidRDefault="00663F93" w:rsidP="00663F93">
            <w:pPr>
              <w:spacing w:after="0" w:line="240" w:lineRule="auto"/>
              <w:rPr>
                <w:rFonts w:ascii="Times New Roman" w:hAnsi="Times New Roman" w:cs="Times New Roman"/>
                <w:b/>
                <w:sz w:val="24"/>
                <w:szCs w:val="24"/>
              </w:rPr>
            </w:pPr>
            <w:r w:rsidRPr="00C52C50">
              <w:rPr>
                <w:rFonts w:ascii="Times New Roman" w:hAnsi="Times New Roman" w:cs="Times New Roman"/>
                <w:b/>
                <w:sz w:val="24"/>
                <w:szCs w:val="24"/>
              </w:rPr>
              <w:t>Лот</w:t>
            </w:r>
            <w:r>
              <w:rPr>
                <w:rFonts w:ascii="Times New Roman" w:hAnsi="Times New Roman" w:cs="Times New Roman"/>
                <w:b/>
                <w:sz w:val="24"/>
                <w:szCs w:val="24"/>
              </w:rPr>
              <w:t xml:space="preserve"> 3</w:t>
            </w:r>
          </w:p>
        </w:tc>
      </w:tr>
      <w:tr w:rsidR="00663F93" w14:paraId="2C2942A6" w14:textId="77777777" w:rsidTr="00F01713">
        <w:trPr>
          <w:trHeight w:val="340"/>
        </w:trPr>
        <w:tc>
          <w:tcPr>
            <w:tcW w:w="656" w:type="dxa"/>
          </w:tcPr>
          <w:p w14:paraId="73A5F4B6" w14:textId="77777777" w:rsidR="00663F93" w:rsidRPr="00B00DA5" w:rsidRDefault="00663F93" w:rsidP="00663F93">
            <w:pPr>
              <w:spacing w:after="0" w:line="240" w:lineRule="auto"/>
              <w:rPr>
                <w:rFonts w:ascii="Times New Roman" w:hAnsi="Times New Roman" w:cs="Times New Roman"/>
              </w:rPr>
            </w:pPr>
          </w:p>
        </w:tc>
        <w:tc>
          <w:tcPr>
            <w:tcW w:w="4590" w:type="dxa"/>
          </w:tcPr>
          <w:p w14:paraId="40A9D617" w14:textId="77777777" w:rsidR="00663F93" w:rsidRPr="00211967" w:rsidRDefault="00663F93" w:rsidP="00663F93">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Тип  (вид) НТО</w:t>
            </w:r>
          </w:p>
        </w:tc>
        <w:tc>
          <w:tcPr>
            <w:tcW w:w="5156" w:type="dxa"/>
          </w:tcPr>
          <w:p w14:paraId="4E870074" w14:textId="77777777" w:rsidR="00663F93" w:rsidRPr="00F81111" w:rsidRDefault="00663F93" w:rsidP="00663F93">
            <w:pPr>
              <w:spacing w:after="0" w:line="240" w:lineRule="auto"/>
              <w:rPr>
                <w:rFonts w:ascii="Times New Roman" w:hAnsi="Times New Roman" w:cs="Times New Roman"/>
                <w:sz w:val="24"/>
                <w:szCs w:val="24"/>
              </w:rPr>
            </w:pPr>
            <w:r>
              <w:rPr>
                <w:rFonts w:ascii="Times New Roman" w:hAnsi="Times New Roman" w:cs="Times New Roman"/>
                <w:sz w:val="24"/>
                <w:szCs w:val="24"/>
              </w:rPr>
              <w:t>павильон</w:t>
            </w:r>
          </w:p>
        </w:tc>
      </w:tr>
      <w:tr w:rsidR="006475FA" w14:paraId="17EB2389" w14:textId="77777777" w:rsidTr="005C79F0">
        <w:trPr>
          <w:trHeight w:val="677"/>
        </w:trPr>
        <w:tc>
          <w:tcPr>
            <w:tcW w:w="656" w:type="dxa"/>
          </w:tcPr>
          <w:p w14:paraId="45EEB258" w14:textId="77777777" w:rsidR="006475FA" w:rsidRPr="00B00DA5" w:rsidRDefault="006475FA" w:rsidP="006475FA">
            <w:pPr>
              <w:spacing w:after="0" w:line="240" w:lineRule="auto"/>
              <w:rPr>
                <w:rFonts w:ascii="Times New Roman" w:hAnsi="Times New Roman" w:cs="Times New Roman"/>
              </w:rPr>
            </w:pPr>
          </w:p>
        </w:tc>
        <w:tc>
          <w:tcPr>
            <w:tcW w:w="4590" w:type="dxa"/>
          </w:tcPr>
          <w:p w14:paraId="713CC437" w14:textId="2E4FABA3" w:rsidR="006475FA" w:rsidRPr="00211967" w:rsidRDefault="006475FA" w:rsidP="006475FA">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 xml:space="preserve"> Технические характеристики (в том числе параметры) НТО</w:t>
            </w:r>
          </w:p>
        </w:tc>
        <w:tc>
          <w:tcPr>
            <w:tcW w:w="5156" w:type="dxa"/>
          </w:tcPr>
          <w:p w14:paraId="4340618C" w14:textId="2731CC6F" w:rsidR="006475FA" w:rsidRPr="00F81111" w:rsidRDefault="006475FA" w:rsidP="005C79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 НТО – 9,0 </w:t>
            </w:r>
            <w:r w:rsidRPr="00F81111">
              <w:rPr>
                <w:rFonts w:ascii="Times New Roman" w:hAnsi="Times New Roman" w:cs="Times New Roman"/>
                <w:sz w:val="24"/>
                <w:szCs w:val="24"/>
              </w:rPr>
              <w:t xml:space="preserve"> </w:t>
            </w:r>
            <w:proofErr w:type="spellStart"/>
            <w:r w:rsidRPr="00F81111">
              <w:rPr>
                <w:rFonts w:ascii="Times New Roman" w:hAnsi="Times New Roman" w:cs="Times New Roman"/>
                <w:sz w:val="24"/>
                <w:szCs w:val="24"/>
              </w:rPr>
              <w:t>кв.м</w:t>
            </w:r>
            <w:proofErr w:type="spellEnd"/>
            <w:r w:rsidRPr="00F81111">
              <w:rPr>
                <w:rFonts w:ascii="Times New Roman" w:hAnsi="Times New Roman" w:cs="Times New Roman"/>
                <w:sz w:val="24"/>
                <w:szCs w:val="24"/>
              </w:rPr>
              <w:t>.</w:t>
            </w:r>
          </w:p>
        </w:tc>
      </w:tr>
      <w:tr w:rsidR="006475FA" w14:paraId="6CB6FF86" w14:textId="77777777" w:rsidTr="006571D3">
        <w:trPr>
          <w:trHeight w:val="898"/>
        </w:trPr>
        <w:tc>
          <w:tcPr>
            <w:tcW w:w="656" w:type="dxa"/>
          </w:tcPr>
          <w:p w14:paraId="32BEF2EC" w14:textId="77777777" w:rsidR="006475FA" w:rsidRPr="00B00DA5" w:rsidRDefault="006475FA" w:rsidP="006475FA">
            <w:pPr>
              <w:spacing w:after="0" w:line="240" w:lineRule="auto"/>
              <w:rPr>
                <w:rFonts w:ascii="Times New Roman" w:hAnsi="Times New Roman" w:cs="Times New Roman"/>
              </w:rPr>
            </w:pPr>
          </w:p>
        </w:tc>
        <w:tc>
          <w:tcPr>
            <w:tcW w:w="4590" w:type="dxa"/>
          </w:tcPr>
          <w:p w14:paraId="627A0B65" w14:textId="7578422A" w:rsidR="006475FA" w:rsidRPr="00211967" w:rsidRDefault="006475FA" w:rsidP="006475FA">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Место размещения НТО согласно схеме размещения нестационарных торговых объектов на территории Удомельского городского округа, утвержденной постановлением Администрации Удоме</w:t>
            </w:r>
            <w:r>
              <w:rPr>
                <w:rFonts w:ascii="Times New Roman" w:hAnsi="Times New Roman" w:cs="Times New Roman"/>
                <w:sz w:val="24"/>
                <w:szCs w:val="24"/>
              </w:rPr>
              <w:t>льского городского округа от  29.06.2018 №  657-</w:t>
            </w:r>
            <w:r w:rsidRPr="00211967">
              <w:rPr>
                <w:rFonts w:ascii="Times New Roman" w:hAnsi="Times New Roman" w:cs="Times New Roman"/>
                <w:sz w:val="24"/>
                <w:szCs w:val="24"/>
              </w:rPr>
              <w:t>па</w:t>
            </w:r>
          </w:p>
        </w:tc>
        <w:tc>
          <w:tcPr>
            <w:tcW w:w="5156" w:type="dxa"/>
          </w:tcPr>
          <w:p w14:paraId="315D67B2" w14:textId="77777777" w:rsidR="00057DE5" w:rsidRDefault="006475FA" w:rsidP="006475FA">
            <w:pPr>
              <w:spacing w:after="0" w:line="240" w:lineRule="auto"/>
              <w:rPr>
                <w:rFonts w:ascii="Times New Roman" w:hAnsi="Times New Roman"/>
                <w:sz w:val="24"/>
                <w:szCs w:val="24"/>
              </w:rPr>
            </w:pPr>
            <w:r w:rsidRPr="0055342E">
              <w:rPr>
                <w:rFonts w:ascii="Times New Roman" w:hAnsi="Times New Roman"/>
                <w:sz w:val="24"/>
                <w:szCs w:val="24"/>
              </w:rPr>
              <w:t xml:space="preserve">г. Удомля, </w:t>
            </w:r>
            <w:r w:rsidR="00057DE5">
              <w:rPr>
                <w:rFonts w:ascii="Times New Roman" w:hAnsi="Times New Roman"/>
                <w:sz w:val="24"/>
                <w:szCs w:val="24"/>
              </w:rPr>
              <w:t>«Парк им. Венецианова»</w:t>
            </w:r>
            <w:r>
              <w:rPr>
                <w:rFonts w:ascii="Times New Roman" w:hAnsi="Times New Roman"/>
                <w:sz w:val="24"/>
                <w:szCs w:val="24"/>
              </w:rPr>
              <w:t xml:space="preserve">, </w:t>
            </w:r>
          </w:p>
          <w:p w14:paraId="3CC500A8" w14:textId="675FF001" w:rsidR="006475FA" w:rsidRPr="00F81111" w:rsidRDefault="006475FA" w:rsidP="006475FA">
            <w:pPr>
              <w:spacing w:after="0" w:line="240" w:lineRule="auto"/>
              <w:rPr>
                <w:rFonts w:ascii="Times New Roman" w:hAnsi="Times New Roman" w:cs="Times New Roman"/>
                <w:sz w:val="24"/>
                <w:szCs w:val="24"/>
              </w:rPr>
            </w:pPr>
            <w:r>
              <w:rPr>
                <w:rFonts w:ascii="Times New Roman" w:hAnsi="Times New Roman"/>
                <w:sz w:val="24"/>
                <w:szCs w:val="24"/>
              </w:rPr>
              <w:t>павильон №2</w:t>
            </w:r>
            <w:r w:rsidR="005C79F0">
              <w:rPr>
                <w:rFonts w:ascii="Times New Roman" w:hAnsi="Times New Roman"/>
                <w:sz w:val="24"/>
                <w:szCs w:val="24"/>
              </w:rPr>
              <w:t xml:space="preserve"> (2-о</w:t>
            </w:r>
            <w:r w:rsidR="005C79F0" w:rsidRPr="005C79F0">
              <w:rPr>
                <w:rFonts w:ascii="Times New Roman" w:hAnsi="Times New Roman"/>
                <w:sz w:val="24"/>
                <w:szCs w:val="24"/>
              </w:rPr>
              <w:t>й от памятника художнику А.Г. Венецианову)</w:t>
            </w:r>
          </w:p>
        </w:tc>
      </w:tr>
      <w:tr w:rsidR="006475FA" w14:paraId="2F523199" w14:textId="77777777" w:rsidTr="00F01713">
        <w:trPr>
          <w:trHeight w:val="431"/>
        </w:trPr>
        <w:tc>
          <w:tcPr>
            <w:tcW w:w="656" w:type="dxa"/>
          </w:tcPr>
          <w:p w14:paraId="4375B75C" w14:textId="77777777" w:rsidR="006475FA" w:rsidRPr="00B00DA5" w:rsidRDefault="006475FA" w:rsidP="006475FA">
            <w:pPr>
              <w:spacing w:after="0" w:line="240" w:lineRule="auto"/>
              <w:rPr>
                <w:rFonts w:ascii="Times New Roman" w:hAnsi="Times New Roman" w:cs="Times New Roman"/>
              </w:rPr>
            </w:pPr>
          </w:p>
        </w:tc>
        <w:tc>
          <w:tcPr>
            <w:tcW w:w="4590" w:type="dxa"/>
          </w:tcPr>
          <w:p w14:paraId="16080BAE" w14:textId="4BB4B99D" w:rsidR="006475FA" w:rsidRPr="00211967" w:rsidRDefault="006475FA" w:rsidP="006475FA">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Специализация НТО</w:t>
            </w:r>
          </w:p>
        </w:tc>
        <w:tc>
          <w:tcPr>
            <w:tcW w:w="5156" w:type="dxa"/>
          </w:tcPr>
          <w:p w14:paraId="4DB4E216" w14:textId="433EF71D" w:rsidR="006475FA" w:rsidRPr="00F81111" w:rsidRDefault="006475FA" w:rsidP="006475FA">
            <w:pPr>
              <w:spacing w:after="0" w:line="240" w:lineRule="auto"/>
              <w:rPr>
                <w:rFonts w:ascii="Times New Roman" w:hAnsi="Times New Roman" w:cs="Times New Roman"/>
                <w:sz w:val="24"/>
                <w:szCs w:val="24"/>
              </w:rPr>
            </w:pPr>
            <w:r>
              <w:rPr>
                <w:rFonts w:ascii="Times New Roman" w:hAnsi="Times New Roman"/>
                <w:sz w:val="24"/>
                <w:szCs w:val="24"/>
              </w:rPr>
              <w:t>продовольственная и промышленная группы товаров</w:t>
            </w:r>
          </w:p>
        </w:tc>
      </w:tr>
      <w:tr w:rsidR="006475FA" w14:paraId="4BEC265A" w14:textId="77777777" w:rsidTr="00F01713">
        <w:trPr>
          <w:trHeight w:val="339"/>
        </w:trPr>
        <w:tc>
          <w:tcPr>
            <w:tcW w:w="656" w:type="dxa"/>
          </w:tcPr>
          <w:p w14:paraId="7F45789E" w14:textId="77777777" w:rsidR="006475FA" w:rsidRPr="00B00DA5" w:rsidRDefault="006475FA" w:rsidP="006475FA">
            <w:pPr>
              <w:spacing w:after="0" w:line="240" w:lineRule="auto"/>
              <w:rPr>
                <w:rFonts w:ascii="Times New Roman" w:hAnsi="Times New Roman" w:cs="Times New Roman"/>
              </w:rPr>
            </w:pPr>
          </w:p>
        </w:tc>
        <w:tc>
          <w:tcPr>
            <w:tcW w:w="4590" w:type="dxa"/>
          </w:tcPr>
          <w:p w14:paraId="273154E3" w14:textId="11013CFF" w:rsidR="006475FA" w:rsidRPr="00211967" w:rsidRDefault="006475FA" w:rsidP="006475FA">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Срок действия договора</w:t>
            </w:r>
          </w:p>
        </w:tc>
        <w:tc>
          <w:tcPr>
            <w:tcW w:w="5156" w:type="dxa"/>
          </w:tcPr>
          <w:p w14:paraId="2A925C50" w14:textId="13EEF86F" w:rsidR="006475FA" w:rsidRPr="00F81111" w:rsidRDefault="006475FA" w:rsidP="006475FA">
            <w:pPr>
              <w:spacing w:after="0" w:line="240" w:lineRule="auto"/>
              <w:rPr>
                <w:rFonts w:ascii="Times New Roman" w:hAnsi="Times New Roman" w:cs="Times New Roman"/>
                <w:sz w:val="24"/>
                <w:szCs w:val="24"/>
              </w:rPr>
            </w:pPr>
            <w:r w:rsidRPr="00F81111">
              <w:rPr>
                <w:rFonts w:ascii="Times New Roman" w:hAnsi="Times New Roman" w:cs="Times New Roman"/>
                <w:sz w:val="24"/>
                <w:szCs w:val="24"/>
              </w:rPr>
              <w:t>Со дня заключения договора</w:t>
            </w:r>
            <w:r>
              <w:rPr>
                <w:rFonts w:ascii="Times New Roman" w:hAnsi="Times New Roman" w:cs="Times New Roman"/>
                <w:sz w:val="24"/>
                <w:szCs w:val="24"/>
              </w:rPr>
              <w:t xml:space="preserve"> </w:t>
            </w:r>
            <w:r w:rsidRPr="00F81111">
              <w:rPr>
                <w:rFonts w:ascii="Times New Roman" w:hAnsi="Times New Roman" w:cs="Times New Roman"/>
                <w:sz w:val="24"/>
                <w:szCs w:val="24"/>
              </w:rPr>
              <w:t>по 30.06.2021</w:t>
            </w:r>
          </w:p>
        </w:tc>
      </w:tr>
      <w:tr w:rsidR="006475FA" w14:paraId="0807F5A9" w14:textId="77777777" w:rsidTr="00F01713">
        <w:trPr>
          <w:trHeight w:val="658"/>
        </w:trPr>
        <w:tc>
          <w:tcPr>
            <w:tcW w:w="656" w:type="dxa"/>
          </w:tcPr>
          <w:p w14:paraId="3D883ADD" w14:textId="77777777" w:rsidR="006475FA" w:rsidRPr="00B00DA5" w:rsidRDefault="006475FA" w:rsidP="006475FA">
            <w:pPr>
              <w:spacing w:after="0" w:line="240" w:lineRule="auto"/>
              <w:rPr>
                <w:rFonts w:ascii="Times New Roman" w:hAnsi="Times New Roman" w:cs="Times New Roman"/>
              </w:rPr>
            </w:pPr>
          </w:p>
        </w:tc>
        <w:tc>
          <w:tcPr>
            <w:tcW w:w="4590" w:type="dxa"/>
          </w:tcPr>
          <w:p w14:paraId="51BD694E" w14:textId="77777777" w:rsidR="006475FA" w:rsidRDefault="006475FA" w:rsidP="006475FA">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Начальная (минимальная) цена договора</w:t>
            </w:r>
            <w:r>
              <w:rPr>
                <w:rFonts w:ascii="Times New Roman" w:hAnsi="Times New Roman" w:cs="Times New Roman"/>
                <w:sz w:val="24"/>
                <w:szCs w:val="24"/>
              </w:rPr>
              <w:t xml:space="preserve"> (годовая)</w:t>
            </w:r>
          </w:p>
          <w:p w14:paraId="75E0A4DB" w14:textId="77777777" w:rsidR="006475FA" w:rsidRPr="00211967" w:rsidRDefault="006475FA" w:rsidP="006475FA">
            <w:pPr>
              <w:spacing w:after="0" w:line="240" w:lineRule="auto"/>
              <w:rPr>
                <w:rFonts w:ascii="Times New Roman" w:hAnsi="Times New Roman" w:cs="Times New Roman"/>
                <w:sz w:val="24"/>
                <w:szCs w:val="24"/>
              </w:rPr>
            </w:pPr>
          </w:p>
        </w:tc>
        <w:tc>
          <w:tcPr>
            <w:tcW w:w="5156" w:type="dxa"/>
          </w:tcPr>
          <w:p w14:paraId="462156B3" w14:textId="72124A63" w:rsidR="006475FA" w:rsidRPr="00F81111" w:rsidRDefault="006475FA" w:rsidP="006475FA">
            <w:pPr>
              <w:spacing w:after="0" w:line="240" w:lineRule="auto"/>
              <w:rPr>
                <w:rFonts w:ascii="Times New Roman" w:hAnsi="Times New Roman" w:cs="Times New Roman"/>
                <w:sz w:val="24"/>
                <w:szCs w:val="24"/>
              </w:rPr>
            </w:pPr>
            <w:r>
              <w:rPr>
                <w:rFonts w:ascii="Times New Roman" w:hAnsi="Times New Roman" w:cs="Times New Roman"/>
                <w:sz w:val="24"/>
                <w:szCs w:val="24"/>
              </w:rPr>
              <w:t>30253 руб.34 коп. (Тридцать тысяч двести пятьдесят три рубля 34 копейки)</w:t>
            </w:r>
          </w:p>
        </w:tc>
      </w:tr>
      <w:tr w:rsidR="006475FA" w14:paraId="33838514" w14:textId="77777777" w:rsidTr="00F01713">
        <w:trPr>
          <w:trHeight w:val="549"/>
        </w:trPr>
        <w:tc>
          <w:tcPr>
            <w:tcW w:w="656" w:type="dxa"/>
          </w:tcPr>
          <w:p w14:paraId="346805B3" w14:textId="77777777" w:rsidR="006475FA" w:rsidRPr="00B00DA5" w:rsidRDefault="006475FA" w:rsidP="006475FA">
            <w:pPr>
              <w:spacing w:after="0" w:line="240" w:lineRule="auto"/>
              <w:rPr>
                <w:rFonts w:ascii="Times New Roman" w:hAnsi="Times New Roman" w:cs="Times New Roman"/>
              </w:rPr>
            </w:pPr>
          </w:p>
        </w:tc>
        <w:tc>
          <w:tcPr>
            <w:tcW w:w="4590" w:type="dxa"/>
          </w:tcPr>
          <w:p w14:paraId="15AF6B70" w14:textId="5D95F3EB" w:rsidR="006475FA" w:rsidRPr="00211967" w:rsidRDefault="006475FA" w:rsidP="006475FA">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Размер обеспечения заявки на участие в аукционе</w:t>
            </w:r>
          </w:p>
        </w:tc>
        <w:tc>
          <w:tcPr>
            <w:tcW w:w="5156" w:type="dxa"/>
          </w:tcPr>
          <w:p w14:paraId="05B95F23" w14:textId="1F2D4800" w:rsidR="006475FA" w:rsidRPr="00F81111" w:rsidRDefault="006475FA" w:rsidP="006475FA">
            <w:pPr>
              <w:spacing w:after="0" w:line="240" w:lineRule="auto"/>
              <w:rPr>
                <w:rFonts w:ascii="Times New Roman" w:hAnsi="Times New Roman" w:cs="Times New Roman"/>
                <w:sz w:val="24"/>
                <w:szCs w:val="24"/>
              </w:rPr>
            </w:pPr>
            <w:r w:rsidRPr="00F81111">
              <w:rPr>
                <w:rFonts w:ascii="Times New Roman" w:hAnsi="Times New Roman" w:cs="Times New Roman"/>
                <w:sz w:val="24"/>
                <w:szCs w:val="24"/>
              </w:rPr>
              <w:t>Не предусмотрено</w:t>
            </w:r>
          </w:p>
        </w:tc>
      </w:tr>
      <w:tr w:rsidR="006475FA" w14:paraId="66A00CED" w14:textId="77777777" w:rsidTr="00F01713">
        <w:trPr>
          <w:trHeight w:val="1270"/>
        </w:trPr>
        <w:tc>
          <w:tcPr>
            <w:tcW w:w="656" w:type="dxa"/>
          </w:tcPr>
          <w:p w14:paraId="57950F0E" w14:textId="77777777" w:rsidR="006475FA" w:rsidRPr="00B00DA5" w:rsidRDefault="006475FA" w:rsidP="006475FA">
            <w:pPr>
              <w:spacing w:after="0" w:line="240" w:lineRule="auto"/>
              <w:rPr>
                <w:rFonts w:ascii="Times New Roman" w:hAnsi="Times New Roman" w:cs="Times New Roman"/>
              </w:rPr>
            </w:pPr>
          </w:p>
        </w:tc>
        <w:tc>
          <w:tcPr>
            <w:tcW w:w="4590" w:type="dxa"/>
          </w:tcPr>
          <w:p w14:paraId="0C6F6E2C" w14:textId="7450EE7A" w:rsidR="006475FA" w:rsidRPr="00211967" w:rsidRDefault="006475FA" w:rsidP="006475FA">
            <w:pPr>
              <w:spacing w:after="0" w:line="240" w:lineRule="auto"/>
              <w:rPr>
                <w:rFonts w:ascii="Times New Roman" w:hAnsi="Times New Roman" w:cs="Times New Roman"/>
                <w:sz w:val="24"/>
                <w:szCs w:val="24"/>
              </w:rPr>
            </w:pPr>
            <w:r w:rsidRPr="00405BBD">
              <w:rPr>
                <w:rFonts w:ascii="Times New Roman" w:hAnsi="Times New Roman" w:cs="Times New Roman"/>
                <w:sz w:val="24"/>
                <w:szCs w:val="24"/>
              </w:rPr>
              <w:t>Предоставление преимущества на участие в аукционе субъектов малого и среднего предпринимательства</w:t>
            </w:r>
          </w:p>
        </w:tc>
        <w:tc>
          <w:tcPr>
            <w:tcW w:w="5156" w:type="dxa"/>
          </w:tcPr>
          <w:p w14:paraId="29E2388C" w14:textId="3F3E0EB3" w:rsidR="006475FA" w:rsidRPr="00F81111" w:rsidRDefault="006475FA" w:rsidP="006475FA">
            <w:pPr>
              <w:spacing w:after="0" w:line="240" w:lineRule="auto"/>
              <w:rPr>
                <w:rFonts w:ascii="Times New Roman" w:hAnsi="Times New Roman" w:cs="Times New Roman"/>
                <w:sz w:val="24"/>
                <w:szCs w:val="24"/>
              </w:rPr>
            </w:pPr>
            <w:r>
              <w:rPr>
                <w:rFonts w:ascii="Times New Roman" w:hAnsi="Times New Roman" w:cs="Times New Roman"/>
                <w:sz w:val="24"/>
                <w:szCs w:val="24"/>
              </w:rPr>
              <w:t>Заявителями, участниками аукциона, победителем аукциона могут быть только субъекты малого и среднего предпринимательства</w:t>
            </w:r>
          </w:p>
        </w:tc>
      </w:tr>
      <w:tr w:rsidR="004D1151" w:rsidRPr="00C52C50" w14:paraId="2265EC71" w14:textId="77777777" w:rsidTr="007E62F1">
        <w:trPr>
          <w:trHeight w:val="304"/>
        </w:trPr>
        <w:tc>
          <w:tcPr>
            <w:tcW w:w="656" w:type="dxa"/>
          </w:tcPr>
          <w:p w14:paraId="1442C375" w14:textId="77777777" w:rsidR="004D1151" w:rsidRPr="00B00DA5" w:rsidRDefault="004D1151" w:rsidP="007E62F1">
            <w:pPr>
              <w:spacing w:after="0" w:line="240" w:lineRule="auto"/>
              <w:rPr>
                <w:rFonts w:ascii="Times New Roman" w:hAnsi="Times New Roman" w:cs="Times New Roman"/>
              </w:rPr>
            </w:pPr>
          </w:p>
        </w:tc>
        <w:tc>
          <w:tcPr>
            <w:tcW w:w="9746" w:type="dxa"/>
            <w:gridSpan w:val="2"/>
          </w:tcPr>
          <w:p w14:paraId="60511A2C" w14:textId="791FCFD7" w:rsidR="004D1151" w:rsidRPr="00C52C50" w:rsidRDefault="004D1151" w:rsidP="007E62F1">
            <w:pPr>
              <w:spacing w:after="0" w:line="240" w:lineRule="auto"/>
              <w:rPr>
                <w:rFonts w:ascii="Times New Roman" w:hAnsi="Times New Roman" w:cs="Times New Roman"/>
                <w:b/>
                <w:sz w:val="24"/>
                <w:szCs w:val="24"/>
              </w:rPr>
            </w:pPr>
            <w:r w:rsidRPr="00C52C50">
              <w:rPr>
                <w:rFonts w:ascii="Times New Roman" w:hAnsi="Times New Roman" w:cs="Times New Roman"/>
                <w:b/>
                <w:sz w:val="24"/>
                <w:szCs w:val="24"/>
              </w:rPr>
              <w:t>Лот</w:t>
            </w:r>
            <w:r>
              <w:rPr>
                <w:rFonts w:ascii="Times New Roman" w:hAnsi="Times New Roman" w:cs="Times New Roman"/>
                <w:b/>
                <w:sz w:val="24"/>
                <w:szCs w:val="24"/>
              </w:rPr>
              <w:t xml:space="preserve"> 4</w:t>
            </w:r>
          </w:p>
        </w:tc>
      </w:tr>
      <w:tr w:rsidR="004D1151" w:rsidRPr="00F81111" w14:paraId="5A4DF265" w14:textId="77777777" w:rsidTr="007E62F1">
        <w:trPr>
          <w:trHeight w:val="340"/>
        </w:trPr>
        <w:tc>
          <w:tcPr>
            <w:tcW w:w="656" w:type="dxa"/>
          </w:tcPr>
          <w:p w14:paraId="3B2C7874" w14:textId="77777777" w:rsidR="004D1151" w:rsidRPr="00B00DA5" w:rsidRDefault="004D1151" w:rsidP="007E62F1">
            <w:pPr>
              <w:spacing w:after="0" w:line="240" w:lineRule="auto"/>
              <w:rPr>
                <w:rFonts w:ascii="Times New Roman" w:hAnsi="Times New Roman" w:cs="Times New Roman"/>
              </w:rPr>
            </w:pPr>
          </w:p>
        </w:tc>
        <w:tc>
          <w:tcPr>
            <w:tcW w:w="4590" w:type="dxa"/>
          </w:tcPr>
          <w:p w14:paraId="3415C5F8"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Тип  (вид) НТО</w:t>
            </w:r>
          </w:p>
        </w:tc>
        <w:tc>
          <w:tcPr>
            <w:tcW w:w="5156" w:type="dxa"/>
          </w:tcPr>
          <w:p w14:paraId="42588E0A" w14:textId="77777777" w:rsidR="004D1151" w:rsidRPr="00F81111" w:rsidRDefault="004D1151" w:rsidP="007E62F1">
            <w:pPr>
              <w:spacing w:after="0" w:line="240" w:lineRule="auto"/>
              <w:rPr>
                <w:rFonts w:ascii="Times New Roman" w:hAnsi="Times New Roman" w:cs="Times New Roman"/>
                <w:sz w:val="24"/>
                <w:szCs w:val="24"/>
              </w:rPr>
            </w:pPr>
            <w:r>
              <w:rPr>
                <w:rFonts w:ascii="Times New Roman" w:hAnsi="Times New Roman" w:cs="Times New Roman"/>
                <w:sz w:val="24"/>
                <w:szCs w:val="24"/>
              </w:rPr>
              <w:t>павильон</w:t>
            </w:r>
          </w:p>
        </w:tc>
      </w:tr>
      <w:tr w:rsidR="004D1151" w:rsidRPr="00F81111" w14:paraId="3B6F4EE0" w14:textId="77777777" w:rsidTr="007E62F1">
        <w:trPr>
          <w:trHeight w:val="898"/>
        </w:trPr>
        <w:tc>
          <w:tcPr>
            <w:tcW w:w="656" w:type="dxa"/>
          </w:tcPr>
          <w:p w14:paraId="7B58E195" w14:textId="77777777" w:rsidR="004D1151" w:rsidRPr="00B00DA5" w:rsidRDefault="004D1151" w:rsidP="007E62F1">
            <w:pPr>
              <w:spacing w:after="0" w:line="240" w:lineRule="auto"/>
              <w:rPr>
                <w:rFonts w:ascii="Times New Roman" w:hAnsi="Times New Roman" w:cs="Times New Roman"/>
              </w:rPr>
            </w:pPr>
          </w:p>
        </w:tc>
        <w:tc>
          <w:tcPr>
            <w:tcW w:w="4590" w:type="dxa"/>
          </w:tcPr>
          <w:p w14:paraId="1BD3099E"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 xml:space="preserve"> Технические характеристики (в том числе параметры) НТО</w:t>
            </w:r>
          </w:p>
        </w:tc>
        <w:tc>
          <w:tcPr>
            <w:tcW w:w="5156" w:type="dxa"/>
          </w:tcPr>
          <w:p w14:paraId="0A24A8E0" w14:textId="44DD4911" w:rsidR="004D1151" w:rsidRPr="00F81111" w:rsidRDefault="004D1151" w:rsidP="005C79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 НТО – 9,0 </w:t>
            </w:r>
            <w:r w:rsidR="005C79F0">
              <w:rPr>
                <w:rFonts w:ascii="Times New Roman" w:hAnsi="Times New Roman" w:cs="Times New Roman"/>
                <w:sz w:val="24"/>
                <w:szCs w:val="24"/>
              </w:rPr>
              <w:t xml:space="preserve"> </w:t>
            </w:r>
            <w:proofErr w:type="spellStart"/>
            <w:r w:rsidR="005C79F0">
              <w:rPr>
                <w:rFonts w:ascii="Times New Roman" w:hAnsi="Times New Roman" w:cs="Times New Roman"/>
                <w:sz w:val="24"/>
                <w:szCs w:val="24"/>
              </w:rPr>
              <w:t>кв.м</w:t>
            </w:r>
            <w:proofErr w:type="spellEnd"/>
            <w:r w:rsidR="005C79F0">
              <w:rPr>
                <w:rFonts w:ascii="Times New Roman" w:hAnsi="Times New Roman" w:cs="Times New Roman"/>
                <w:sz w:val="24"/>
                <w:szCs w:val="24"/>
              </w:rPr>
              <w:t>.</w:t>
            </w:r>
          </w:p>
        </w:tc>
      </w:tr>
      <w:tr w:rsidR="004D1151" w:rsidRPr="00F81111" w14:paraId="195479A4" w14:textId="77777777" w:rsidTr="007E62F1">
        <w:trPr>
          <w:trHeight w:val="898"/>
        </w:trPr>
        <w:tc>
          <w:tcPr>
            <w:tcW w:w="656" w:type="dxa"/>
          </w:tcPr>
          <w:p w14:paraId="3831B560" w14:textId="77777777" w:rsidR="004D1151" w:rsidRPr="00B00DA5" w:rsidRDefault="004D1151" w:rsidP="007E62F1">
            <w:pPr>
              <w:spacing w:after="0" w:line="240" w:lineRule="auto"/>
              <w:rPr>
                <w:rFonts w:ascii="Times New Roman" w:hAnsi="Times New Roman" w:cs="Times New Roman"/>
              </w:rPr>
            </w:pPr>
          </w:p>
        </w:tc>
        <w:tc>
          <w:tcPr>
            <w:tcW w:w="4590" w:type="dxa"/>
          </w:tcPr>
          <w:p w14:paraId="66080115"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Место размещения НТО согласно схеме размещения нестационарных торговых объектов на территории Удомельского городского округа, утвержденной постановлением Администрации Удоме</w:t>
            </w:r>
            <w:r>
              <w:rPr>
                <w:rFonts w:ascii="Times New Roman" w:hAnsi="Times New Roman" w:cs="Times New Roman"/>
                <w:sz w:val="24"/>
                <w:szCs w:val="24"/>
              </w:rPr>
              <w:t>льского городского округа от  29.06.2018 №  657-</w:t>
            </w:r>
            <w:r w:rsidRPr="00211967">
              <w:rPr>
                <w:rFonts w:ascii="Times New Roman" w:hAnsi="Times New Roman" w:cs="Times New Roman"/>
                <w:sz w:val="24"/>
                <w:szCs w:val="24"/>
              </w:rPr>
              <w:t>па</w:t>
            </w:r>
          </w:p>
        </w:tc>
        <w:tc>
          <w:tcPr>
            <w:tcW w:w="5156" w:type="dxa"/>
          </w:tcPr>
          <w:p w14:paraId="4F3B6C50" w14:textId="77777777" w:rsidR="00057DE5" w:rsidRDefault="004D1151" w:rsidP="005C79F0">
            <w:pPr>
              <w:spacing w:after="0" w:line="240" w:lineRule="auto"/>
              <w:rPr>
                <w:rFonts w:ascii="Times New Roman" w:hAnsi="Times New Roman"/>
                <w:sz w:val="24"/>
                <w:szCs w:val="24"/>
              </w:rPr>
            </w:pPr>
            <w:r w:rsidRPr="0055342E">
              <w:rPr>
                <w:rFonts w:ascii="Times New Roman" w:hAnsi="Times New Roman"/>
                <w:sz w:val="24"/>
                <w:szCs w:val="24"/>
              </w:rPr>
              <w:t xml:space="preserve">г. Удомля, </w:t>
            </w:r>
            <w:r w:rsidR="00057DE5">
              <w:rPr>
                <w:rFonts w:ascii="Times New Roman" w:hAnsi="Times New Roman"/>
                <w:sz w:val="24"/>
                <w:szCs w:val="24"/>
              </w:rPr>
              <w:t>«Парк им. Венецианова»</w:t>
            </w:r>
            <w:r>
              <w:rPr>
                <w:rFonts w:ascii="Times New Roman" w:hAnsi="Times New Roman"/>
                <w:sz w:val="24"/>
                <w:szCs w:val="24"/>
              </w:rPr>
              <w:t xml:space="preserve">, </w:t>
            </w:r>
          </w:p>
          <w:p w14:paraId="5C1E8155" w14:textId="35B7197F" w:rsidR="004D1151" w:rsidRPr="00F81111" w:rsidRDefault="004D1151" w:rsidP="005C79F0">
            <w:pPr>
              <w:spacing w:after="0" w:line="240" w:lineRule="auto"/>
              <w:rPr>
                <w:rFonts w:ascii="Times New Roman" w:hAnsi="Times New Roman" w:cs="Times New Roman"/>
                <w:sz w:val="24"/>
                <w:szCs w:val="24"/>
              </w:rPr>
            </w:pPr>
            <w:r>
              <w:rPr>
                <w:rFonts w:ascii="Times New Roman" w:hAnsi="Times New Roman"/>
                <w:sz w:val="24"/>
                <w:szCs w:val="24"/>
              </w:rPr>
              <w:t>павильон №3</w:t>
            </w:r>
            <w:r w:rsidR="005C79F0">
              <w:rPr>
                <w:rFonts w:ascii="Times New Roman" w:hAnsi="Times New Roman"/>
                <w:sz w:val="24"/>
                <w:szCs w:val="24"/>
              </w:rPr>
              <w:t xml:space="preserve"> (3</w:t>
            </w:r>
            <w:r w:rsidR="005C79F0" w:rsidRPr="005C79F0">
              <w:rPr>
                <w:rFonts w:ascii="Times New Roman" w:hAnsi="Times New Roman"/>
                <w:sz w:val="24"/>
                <w:szCs w:val="24"/>
              </w:rPr>
              <w:t>-</w:t>
            </w:r>
            <w:r w:rsidR="005C79F0">
              <w:rPr>
                <w:rFonts w:ascii="Times New Roman" w:hAnsi="Times New Roman"/>
                <w:sz w:val="24"/>
                <w:szCs w:val="24"/>
              </w:rPr>
              <w:t>и</w:t>
            </w:r>
            <w:r w:rsidR="005C79F0" w:rsidRPr="005C79F0">
              <w:rPr>
                <w:rFonts w:ascii="Times New Roman" w:hAnsi="Times New Roman"/>
                <w:sz w:val="24"/>
                <w:szCs w:val="24"/>
              </w:rPr>
              <w:t>й от памятника художнику А.Г. Венецианову)</w:t>
            </w:r>
          </w:p>
        </w:tc>
      </w:tr>
      <w:tr w:rsidR="004D1151" w:rsidRPr="00F81111" w14:paraId="67784611" w14:textId="77777777" w:rsidTr="007E62F1">
        <w:trPr>
          <w:trHeight w:val="431"/>
        </w:trPr>
        <w:tc>
          <w:tcPr>
            <w:tcW w:w="656" w:type="dxa"/>
          </w:tcPr>
          <w:p w14:paraId="58CB414C" w14:textId="77777777" w:rsidR="004D1151" w:rsidRPr="00B00DA5" w:rsidRDefault="004D1151" w:rsidP="007E62F1">
            <w:pPr>
              <w:spacing w:after="0" w:line="240" w:lineRule="auto"/>
              <w:rPr>
                <w:rFonts w:ascii="Times New Roman" w:hAnsi="Times New Roman" w:cs="Times New Roman"/>
              </w:rPr>
            </w:pPr>
          </w:p>
        </w:tc>
        <w:tc>
          <w:tcPr>
            <w:tcW w:w="4590" w:type="dxa"/>
          </w:tcPr>
          <w:p w14:paraId="0894EDB5"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Специализация НТО</w:t>
            </w:r>
          </w:p>
        </w:tc>
        <w:tc>
          <w:tcPr>
            <w:tcW w:w="5156" w:type="dxa"/>
          </w:tcPr>
          <w:p w14:paraId="546FFE36" w14:textId="77777777" w:rsidR="004D1151" w:rsidRPr="00F81111" w:rsidRDefault="004D1151" w:rsidP="007E62F1">
            <w:pPr>
              <w:spacing w:after="0" w:line="240" w:lineRule="auto"/>
              <w:rPr>
                <w:rFonts w:ascii="Times New Roman" w:hAnsi="Times New Roman" w:cs="Times New Roman"/>
                <w:sz w:val="24"/>
                <w:szCs w:val="24"/>
              </w:rPr>
            </w:pPr>
            <w:r>
              <w:rPr>
                <w:rFonts w:ascii="Times New Roman" w:hAnsi="Times New Roman"/>
                <w:sz w:val="24"/>
                <w:szCs w:val="24"/>
              </w:rPr>
              <w:t>продовольственная и промышленная группы товаров</w:t>
            </w:r>
          </w:p>
        </w:tc>
      </w:tr>
      <w:tr w:rsidR="004D1151" w:rsidRPr="00F81111" w14:paraId="256DB540" w14:textId="77777777" w:rsidTr="007E62F1">
        <w:trPr>
          <w:trHeight w:val="339"/>
        </w:trPr>
        <w:tc>
          <w:tcPr>
            <w:tcW w:w="656" w:type="dxa"/>
          </w:tcPr>
          <w:p w14:paraId="0C24DBF6" w14:textId="77777777" w:rsidR="004D1151" w:rsidRPr="00B00DA5" w:rsidRDefault="004D1151" w:rsidP="007E62F1">
            <w:pPr>
              <w:spacing w:after="0" w:line="240" w:lineRule="auto"/>
              <w:rPr>
                <w:rFonts w:ascii="Times New Roman" w:hAnsi="Times New Roman" w:cs="Times New Roman"/>
              </w:rPr>
            </w:pPr>
          </w:p>
        </w:tc>
        <w:tc>
          <w:tcPr>
            <w:tcW w:w="4590" w:type="dxa"/>
          </w:tcPr>
          <w:p w14:paraId="7D17216A"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Срок действия договора</w:t>
            </w:r>
          </w:p>
        </w:tc>
        <w:tc>
          <w:tcPr>
            <w:tcW w:w="5156" w:type="dxa"/>
          </w:tcPr>
          <w:p w14:paraId="7B69D06C" w14:textId="77777777" w:rsidR="004D1151" w:rsidRPr="00F81111" w:rsidRDefault="004D1151" w:rsidP="007E62F1">
            <w:pPr>
              <w:spacing w:after="0" w:line="240" w:lineRule="auto"/>
              <w:rPr>
                <w:rFonts w:ascii="Times New Roman" w:hAnsi="Times New Roman" w:cs="Times New Roman"/>
                <w:sz w:val="24"/>
                <w:szCs w:val="24"/>
              </w:rPr>
            </w:pPr>
            <w:r w:rsidRPr="00F81111">
              <w:rPr>
                <w:rFonts w:ascii="Times New Roman" w:hAnsi="Times New Roman" w:cs="Times New Roman"/>
                <w:sz w:val="24"/>
                <w:szCs w:val="24"/>
              </w:rPr>
              <w:t>Со дня заключения договора</w:t>
            </w:r>
            <w:r>
              <w:rPr>
                <w:rFonts w:ascii="Times New Roman" w:hAnsi="Times New Roman" w:cs="Times New Roman"/>
                <w:sz w:val="24"/>
                <w:szCs w:val="24"/>
              </w:rPr>
              <w:t xml:space="preserve"> </w:t>
            </w:r>
            <w:r w:rsidRPr="00F81111">
              <w:rPr>
                <w:rFonts w:ascii="Times New Roman" w:hAnsi="Times New Roman" w:cs="Times New Roman"/>
                <w:sz w:val="24"/>
                <w:szCs w:val="24"/>
              </w:rPr>
              <w:t>по 30.06.2021</w:t>
            </w:r>
          </w:p>
        </w:tc>
      </w:tr>
      <w:tr w:rsidR="004D1151" w:rsidRPr="00F81111" w14:paraId="17868F92" w14:textId="77777777" w:rsidTr="007E62F1">
        <w:trPr>
          <w:trHeight w:val="658"/>
        </w:trPr>
        <w:tc>
          <w:tcPr>
            <w:tcW w:w="656" w:type="dxa"/>
          </w:tcPr>
          <w:p w14:paraId="7CCF0F05" w14:textId="77777777" w:rsidR="004D1151" w:rsidRPr="00B00DA5" w:rsidRDefault="004D1151" w:rsidP="007E62F1">
            <w:pPr>
              <w:spacing w:after="0" w:line="240" w:lineRule="auto"/>
              <w:rPr>
                <w:rFonts w:ascii="Times New Roman" w:hAnsi="Times New Roman" w:cs="Times New Roman"/>
              </w:rPr>
            </w:pPr>
          </w:p>
        </w:tc>
        <w:tc>
          <w:tcPr>
            <w:tcW w:w="4590" w:type="dxa"/>
          </w:tcPr>
          <w:p w14:paraId="2E802A8E" w14:textId="77777777" w:rsidR="004D1151"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Начальная (минимальная) цена договора</w:t>
            </w:r>
            <w:r>
              <w:rPr>
                <w:rFonts w:ascii="Times New Roman" w:hAnsi="Times New Roman" w:cs="Times New Roman"/>
                <w:sz w:val="24"/>
                <w:szCs w:val="24"/>
              </w:rPr>
              <w:t xml:space="preserve"> (годовая)</w:t>
            </w:r>
          </w:p>
          <w:p w14:paraId="05ED4741" w14:textId="77777777" w:rsidR="004D1151" w:rsidRPr="00211967" w:rsidRDefault="004D1151" w:rsidP="007E62F1">
            <w:pPr>
              <w:spacing w:after="0" w:line="240" w:lineRule="auto"/>
              <w:rPr>
                <w:rFonts w:ascii="Times New Roman" w:hAnsi="Times New Roman" w:cs="Times New Roman"/>
                <w:sz w:val="24"/>
                <w:szCs w:val="24"/>
              </w:rPr>
            </w:pPr>
          </w:p>
        </w:tc>
        <w:tc>
          <w:tcPr>
            <w:tcW w:w="5156" w:type="dxa"/>
          </w:tcPr>
          <w:p w14:paraId="7AD34EE5" w14:textId="77777777" w:rsidR="004D1151" w:rsidRPr="00F81111" w:rsidRDefault="004D1151" w:rsidP="007E62F1">
            <w:pPr>
              <w:spacing w:after="0" w:line="240" w:lineRule="auto"/>
              <w:rPr>
                <w:rFonts w:ascii="Times New Roman" w:hAnsi="Times New Roman" w:cs="Times New Roman"/>
                <w:sz w:val="24"/>
                <w:szCs w:val="24"/>
              </w:rPr>
            </w:pPr>
            <w:r>
              <w:rPr>
                <w:rFonts w:ascii="Times New Roman" w:hAnsi="Times New Roman" w:cs="Times New Roman"/>
                <w:sz w:val="24"/>
                <w:szCs w:val="24"/>
              </w:rPr>
              <w:t>30253 руб.34 коп. (Тридцать тысяч двести пятьдесят три рубля 34 копейки)</w:t>
            </w:r>
          </w:p>
        </w:tc>
      </w:tr>
      <w:tr w:rsidR="004D1151" w:rsidRPr="00F81111" w14:paraId="613D6404" w14:textId="77777777" w:rsidTr="007E62F1">
        <w:trPr>
          <w:trHeight w:val="549"/>
        </w:trPr>
        <w:tc>
          <w:tcPr>
            <w:tcW w:w="656" w:type="dxa"/>
          </w:tcPr>
          <w:p w14:paraId="203E8891" w14:textId="77777777" w:rsidR="004D1151" w:rsidRPr="00B00DA5" w:rsidRDefault="004D1151" w:rsidP="007E62F1">
            <w:pPr>
              <w:spacing w:after="0" w:line="240" w:lineRule="auto"/>
              <w:rPr>
                <w:rFonts w:ascii="Times New Roman" w:hAnsi="Times New Roman" w:cs="Times New Roman"/>
              </w:rPr>
            </w:pPr>
          </w:p>
        </w:tc>
        <w:tc>
          <w:tcPr>
            <w:tcW w:w="4590" w:type="dxa"/>
          </w:tcPr>
          <w:p w14:paraId="1A09E2D1"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Размер обеспечения заявки на участие в аукционе</w:t>
            </w:r>
          </w:p>
        </w:tc>
        <w:tc>
          <w:tcPr>
            <w:tcW w:w="5156" w:type="dxa"/>
          </w:tcPr>
          <w:p w14:paraId="084F31FD" w14:textId="77777777" w:rsidR="004D1151" w:rsidRPr="00F81111" w:rsidRDefault="004D1151" w:rsidP="007E62F1">
            <w:pPr>
              <w:spacing w:after="0" w:line="240" w:lineRule="auto"/>
              <w:rPr>
                <w:rFonts w:ascii="Times New Roman" w:hAnsi="Times New Roman" w:cs="Times New Roman"/>
                <w:sz w:val="24"/>
                <w:szCs w:val="24"/>
              </w:rPr>
            </w:pPr>
            <w:r w:rsidRPr="00F81111">
              <w:rPr>
                <w:rFonts w:ascii="Times New Roman" w:hAnsi="Times New Roman" w:cs="Times New Roman"/>
                <w:sz w:val="24"/>
                <w:szCs w:val="24"/>
              </w:rPr>
              <w:t>Не предусмотрено</w:t>
            </w:r>
          </w:p>
        </w:tc>
      </w:tr>
      <w:tr w:rsidR="004D1151" w:rsidRPr="00F81111" w14:paraId="4BBE7C28" w14:textId="77777777" w:rsidTr="007E62F1">
        <w:trPr>
          <w:trHeight w:val="1270"/>
        </w:trPr>
        <w:tc>
          <w:tcPr>
            <w:tcW w:w="656" w:type="dxa"/>
          </w:tcPr>
          <w:p w14:paraId="0B32D4A2" w14:textId="77777777" w:rsidR="004D1151" w:rsidRPr="00B00DA5" w:rsidRDefault="004D1151" w:rsidP="007E62F1">
            <w:pPr>
              <w:spacing w:after="0" w:line="240" w:lineRule="auto"/>
              <w:rPr>
                <w:rFonts w:ascii="Times New Roman" w:hAnsi="Times New Roman" w:cs="Times New Roman"/>
              </w:rPr>
            </w:pPr>
          </w:p>
        </w:tc>
        <w:tc>
          <w:tcPr>
            <w:tcW w:w="4590" w:type="dxa"/>
          </w:tcPr>
          <w:p w14:paraId="381402E6" w14:textId="77777777" w:rsidR="004D1151" w:rsidRPr="00211967" w:rsidRDefault="004D1151" w:rsidP="007E62F1">
            <w:pPr>
              <w:spacing w:after="0" w:line="240" w:lineRule="auto"/>
              <w:rPr>
                <w:rFonts w:ascii="Times New Roman" w:hAnsi="Times New Roman" w:cs="Times New Roman"/>
                <w:sz w:val="24"/>
                <w:szCs w:val="24"/>
              </w:rPr>
            </w:pPr>
            <w:r w:rsidRPr="00405BBD">
              <w:rPr>
                <w:rFonts w:ascii="Times New Roman" w:hAnsi="Times New Roman" w:cs="Times New Roman"/>
                <w:sz w:val="24"/>
                <w:szCs w:val="24"/>
              </w:rPr>
              <w:t>Предоставление преимущества на участие в аукционе субъектов малого и среднего предпринимательства</w:t>
            </w:r>
          </w:p>
        </w:tc>
        <w:tc>
          <w:tcPr>
            <w:tcW w:w="5156" w:type="dxa"/>
          </w:tcPr>
          <w:p w14:paraId="72C0064C" w14:textId="77777777" w:rsidR="004D1151" w:rsidRPr="00F81111" w:rsidRDefault="004D1151" w:rsidP="007E62F1">
            <w:pPr>
              <w:spacing w:after="0" w:line="240" w:lineRule="auto"/>
              <w:rPr>
                <w:rFonts w:ascii="Times New Roman" w:hAnsi="Times New Roman" w:cs="Times New Roman"/>
                <w:sz w:val="24"/>
                <w:szCs w:val="24"/>
              </w:rPr>
            </w:pPr>
            <w:r>
              <w:rPr>
                <w:rFonts w:ascii="Times New Roman" w:hAnsi="Times New Roman" w:cs="Times New Roman"/>
                <w:sz w:val="24"/>
                <w:szCs w:val="24"/>
              </w:rPr>
              <w:t>Заявителями, участниками аукциона, победителем аукциона могут быть только субъекты малого и среднего предпринимательства</w:t>
            </w:r>
          </w:p>
        </w:tc>
      </w:tr>
      <w:tr w:rsidR="004D1151" w:rsidRPr="00C52C50" w14:paraId="3342C4D2" w14:textId="77777777" w:rsidTr="007E62F1">
        <w:trPr>
          <w:trHeight w:val="304"/>
        </w:trPr>
        <w:tc>
          <w:tcPr>
            <w:tcW w:w="656" w:type="dxa"/>
          </w:tcPr>
          <w:p w14:paraId="4D4E1831" w14:textId="77777777" w:rsidR="004D1151" w:rsidRPr="00B00DA5" w:rsidRDefault="004D1151" w:rsidP="007E62F1">
            <w:pPr>
              <w:spacing w:after="0" w:line="240" w:lineRule="auto"/>
              <w:rPr>
                <w:rFonts w:ascii="Times New Roman" w:hAnsi="Times New Roman" w:cs="Times New Roman"/>
              </w:rPr>
            </w:pPr>
          </w:p>
        </w:tc>
        <w:tc>
          <w:tcPr>
            <w:tcW w:w="9746" w:type="dxa"/>
            <w:gridSpan w:val="2"/>
          </w:tcPr>
          <w:p w14:paraId="4802ECC9" w14:textId="7772C9C8" w:rsidR="004D1151" w:rsidRPr="00C52C50" w:rsidRDefault="004D1151" w:rsidP="007E62F1">
            <w:pPr>
              <w:spacing w:after="0" w:line="240" w:lineRule="auto"/>
              <w:rPr>
                <w:rFonts w:ascii="Times New Roman" w:hAnsi="Times New Roman" w:cs="Times New Roman"/>
                <w:b/>
                <w:sz w:val="24"/>
                <w:szCs w:val="24"/>
              </w:rPr>
            </w:pPr>
            <w:r w:rsidRPr="00C52C50">
              <w:rPr>
                <w:rFonts w:ascii="Times New Roman" w:hAnsi="Times New Roman" w:cs="Times New Roman"/>
                <w:b/>
                <w:sz w:val="24"/>
                <w:szCs w:val="24"/>
              </w:rPr>
              <w:t>Лот</w:t>
            </w:r>
            <w:r>
              <w:rPr>
                <w:rFonts w:ascii="Times New Roman" w:hAnsi="Times New Roman" w:cs="Times New Roman"/>
                <w:b/>
                <w:sz w:val="24"/>
                <w:szCs w:val="24"/>
              </w:rPr>
              <w:t xml:space="preserve"> 5</w:t>
            </w:r>
          </w:p>
        </w:tc>
      </w:tr>
      <w:tr w:rsidR="004D1151" w:rsidRPr="00F81111" w14:paraId="7DE1ABE6" w14:textId="77777777" w:rsidTr="007E62F1">
        <w:trPr>
          <w:trHeight w:val="340"/>
        </w:trPr>
        <w:tc>
          <w:tcPr>
            <w:tcW w:w="656" w:type="dxa"/>
          </w:tcPr>
          <w:p w14:paraId="2385720D" w14:textId="77777777" w:rsidR="004D1151" w:rsidRPr="00B00DA5" w:rsidRDefault="004D1151" w:rsidP="007E62F1">
            <w:pPr>
              <w:spacing w:after="0" w:line="240" w:lineRule="auto"/>
              <w:rPr>
                <w:rFonts w:ascii="Times New Roman" w:hAnsi="Times New Roman" w:cs="Times New Roman"/>
              </w:rPr>
            </w:pPr>
          </w:p>
        </w:tc>
        <w:tc>
          <w:tcPr>
            <w:tcW w:w="4590" w:type="dxa"/>
          </w:tcPr>
          <w:p w14:paraId="51751452"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Тип  (вид) НТО</w:t>
            </w:r>
          </w:p>
        </w:tc>
        <w:tc>
          <w:tcPr>
            <w:tcW w:w="5156" w:type="dxa"/>
          </w:tcPr>
          <w:p w14:paraId="13995F17" w14:textId="77777777" w:rsidR="004D1151" w:rsidRPr="00F81111" w:rsidRDefault="004D1151" w:rsidP="007E62F1">
            <w:pPr>
              <w:spacing w:after="0" w:line="240" w:lineRule="auto"/>
              <w:rPr>
                <w:rFonts w:ascii="Times New Roman" w:hAnsi="Times New Roman" w:cs="Times New Roman"/>
                <w:sz w:val="24"/>
                <w:szCs w:val="24"/>
              </w:rPr>
            </w:pPr>
            <w:r>
              <w:rPr>
                <w:rFonts w:ascii="Times New Roman" w:hAnsi="Times New Roman" w:cs="Times New Roman"/>
                <w:sz w:val="24"/>
                <w:szCs w:val="24"/>
              </w:rPr>
              <w:t>павильон</w:t>
            </w:r>
          </w:p>
        </w:tc>
      </w:tr>
      <w:tr w:rsidR="004D1151" w:rsidRPr="00F81111" w14:paraId="2BA5BF9D" w14:textId="77777777" w:rsidTr="007E62F1">
        <w:trPr>
          <w:trHeight w:val="898"/>
        </w:trPr>
        <w:tc>
          <w:tcPr>
            <w:tcW w:w="656" w:type="dxa"/>
          </w:tcPr>
          <w:p w14:paraId="558C9FBF" w14:textId="77777777" w:rsidR="004D1151" w:rsidRPr="00B00DA5" w:rsidRDefault="004D1151" w:rsidP="007E62F1">
            <w:pPr>
              <w:spacing w:after="0" w:line="240" w:lineRule="auto"/>
              <w:rPr>
                <w:rFonts w:ascii="Times New Roman" w:hAnsi="Times New Roman" w:cs="Times New Roman"/>
              </w:rPr>
            </w:pPr>
          </w:p>
        </w:tc>
        <w:tc>
          <w:tcPr>
            <w:tcW w:w="4590" w:type="dxa"/>
          </w:tcPr>
          <w:p w14:paraId="0ED952B5"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 xml:space="preserve"> Технические характеристики (в том числе параметры) НТО</w:t>
            </w:r>
          </w:p>
        </w:tc>
        <w:tc>
          <w:tcPr>
            <w:tcW w:w="5156" w:type="dxa"/>
          </w:tcPr>
          <w:p w14:paraId="4246A7F2" w14:textId="34FAE711" w:rsidR="004D1151" w:rsidRPr="00F81111" w:rsidRDefault="004D1151" w:rsidP="007E62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 НТО – 28,0 </w:t>
            </w:r>
            <w:r w:rsidRPr="00F81111">
              <w:rPr>
                <w:rFonts w:ascii="Times New Roman" w:hAnsi="Times New Roman" w:cs="Times New Roman"/>
                <w:sz w:val="24"/>
                <w:szCs w:val="24"/>
              </w:rPr>
              <w:t xml:space="preserve"> </w:t>
            </w:r>
            <w:proofErr w:type="spellStart"/>
            <w:r w:rsidRPr="00F81111">
              <w:rPr>
                <w:rFonts w:ascii="Times New Roman" w:hAnsi="Times New Roman" w:cs="Times New Roman"/>
                <w:sz w:val="24"/>
                <w:szCs w:val="24"/>
              </w:rPr>
              <w:t>кв.м</w:t>
            </w:r>
            <w:proofErr w:type="spellEnd"/>
            <w:r w:rsidRPr="00F81111">
              <w:rPr>
                <w:rFonts w:ascii="Times New Roman" w:hAnsi="Times New Roman" w:cs="Times New Roman"/>
                <w:sz w:val="24"/>
                <w:szCs w:val="24"/>
              </w:rPr>
              <w:t xml:space="preserve">., внешний вид, цветовое решение согласовывается с отделом архитектуры и строительства Администрации Удомельского городского </w:t>
            </w:r>
            <w:r>
              <w:rPr>
                <w:rFonts w:ascii="Times New Roman" w:hAnsi="Times New Roman" w:cs="Times New Roman"/>
                <w:sz w:val="24"/>
                <w:szCs w:val="24"/>
              </w:rPr>
              <w:t>ок</w:t>
            </w:r>
            <w:r w:rsidRPr="00F81111">
              <w:rPr>
                <w:rFonts w:ascii="Times New Roman" w:hAnsi="Times New Roman" w:cs="Times New Roman"/>
                <w:sz w:val="24"/>
                <w:szCs w:val="24"/>
              </w:rPr>
              <w:t>руга</w:t>
            </w:r>
          </w:p>
        </w:tc>
      </w:tr>
      <w:tr w:rsidR="004D1151" w:rsidRPr="00F81111" w14:paraId="5E6C3865" w14:textId="77777777" w:rsidTr="007E62F1">
        <w:trPr>
          <w:trHeight w:val="898"/>
        </w:trPr>
        <w:tc>
          <w:tcPr>
            <w:tcW w:w="656" w:type="dxa"/>
          </w:tcPr>
          <w:p w14:paraId="10B4B591" w14:textId="77777777" w:rsidR="004D1151" w:rsidRPr="00B00DA5" w:rsidRDefault="004D1151" w:rsidP="007E62F1">
            <w:pPr>
              <w:spacing w:after="0" w:line="240" w:lineRule="auto"/>
              <w:rPr>
                <w:rFonts w:ascii="Times New Roman" w:hAnsi="Times New Roman" w:cs="Times New Roman"/>
              </w:rPr>
            </w:pPr>
          </w:p>
        </w:tc>
        <w:tc>
          <w:tcPr>
            <w:tcW w:w="4590" w:type="dxa"/>
          </w:tcPr>
          <w:p w14:paraId="7FA632BF"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Место размещения НТО согласно схеме размещения нестационарных торговых объектов на территории Удомельского городского округа, утвержденной постановлением Администрации Удоме</w:t>
            </w:r>
            <w:r>
              <w:rPr>
                <w:rFonts w:ascii="Times New Roman" w:hAnsi="Times New Roman" w:cs="Times New Roman"/>
                <w:sz w:val="24"/>
                <w:szCs w:val="24"/>
              </w:rPr>
              <w:t>льского городского округа от  29.06.2018 №  657-</w:t>
            </w:r>
            <w:r w:rsidRPr="00211967">
              <w:rPr>
                <w:rFonts w:ascii="Times New Roman" w:hAnsi="Times New Roman" w:cs="Times New Roman"/>
                <w:sz w:val="24"/>
                <w:szCs w:val="24"/>
              </w:rPr>
              <w:t>па</w:t>
            </w:r>
          </w:p>
        </w:tc>
        <w:tc>
          <w:tcPr>
            <w:tcW w:w="5156" w:type="dxa"/>
          </w:tcPr>
          <w:p w14:paraId="25F5B6A2" w14:textId="5A9E6BA9" w:rsidR="004D1151" w:rsidRPr="00F81111" w:rsidRDefault="004D1151" w:rsidP="007E62F1">
            <w:pPr>
              <w:spacing w:after="0" w:line="240" w:lineRule="auto"/>
              <w:rPr>
                <w:rFonts w:ascii="Times New Roman" w:hAnsi="Times New Roman" w:cs="Times New Roman"/>
                <w:sz w:val="24"/>
                <w:szCs w:val="24"/>
              </w:rPr>
            </w:pPr>
            <w:r>
              <w:rPr>
                <w:rFonts w:ascii="Times New Roman" w:hAnsi="Times New Roman"/>
                <w:sz w:val="24"/>
                <w:szCs w:val="24"/>
              </w:rPr>
              <w:t>г. Удомля, пр. Энергетиков, у дома № 22/1</w:t>
            </w:r>
          </w:p>
        </w:tc>
      </w:tr>
      <w:tr w:rsidR="004D1151" w:rsidRPr="00F81111" w14:paraId="5DC8E926" w14:textId="77777777" w:rsidTr="007E62F1">
        <w:trPr>
          <w:trHeight w:val="431"/>
        </w:trPr>
        <w:tc>
          <w:tcPr>
            <w:tcW w:w="656" w:type="dxa"/>
          </w:tcPr>
          <w:p w14:paraId="78BC68D5" w14:textId="77777777" w:rsidR="004D1151" w:rsidRPr="00B00DA5" w:rsidRDefault="004D1151" w:rsidP="007E62F1">
            <w:pPr>
              <w:spacing w:after="0" w:line="240" w:lineRule="auto"/>
              <w:rPr>
                <w:rFonts w:ascii="Times New Roman" w:hAnsi="Times New Roman" w:cs="Times New Roman"/>
              </w:rPr>
            </w:pPr>
          </w:p>
        </w:tc>
        <w:tc>
          <w:tcPr>
            <w:tcW w:w="4590" w:type="dxa"/>
          </w:tcPr>
          <w:p w14:paraId="6F0EB407"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Специализация НТО</w:t>
            </w:r>
          </w:p>
        </w:tc>
        <w:tc>
          <w:tcPr>
            <w:tcW w:w="5156" w:type="dxa"/>
          </w:tcPr>
          <w:p w14:paraId="221D6C1A" w14:textId="77777777" w:rsidR="004D1151" w:rsidRPr="00F81111" w:rsidRDefault="004D1151" w:rsidP="007E62F1">
            <w:pPr>
              <w:spacing w:after="0" w:line="240" w:lineRule="auto"/>
              <w:rPr>
                <w:rFonts w:ascii="Times New Roman" w:hAnsi="Times New Roman" w:cs="Times New Roman"/>
                <w:sz w:val="24"/>
                <w:szCs w:val="24"/>
              </w:rPr>
            </w:pPr>
            <w:r>
              <w:rPr>
                <w:rFonts w:ascii="Times New Roman" w:hAnsi="Times New Roman"/>
                <w:sz w:val="24"/>
                <w:szCs w:val="24"/>
              </w:rPr>
              <w:t>продовольственная и промышленная группы товаров</w:t>
            </w:r>
          </w:p>
        </w:tc>
      </w:tr>
      <w:tr w:rsidR="004D1151" w:rsidRPr="00F81111" w14:paraId="301B1CDF" w14:textId="77777777" w:rsidTr="007E62F1">
        <w:trPr>
          <w:trHeight w:val="339"/>
        </w:trPr>
        <w:tc>
          <w:tcPr>
            <w:tcW w:w="656" w:type="dxa"/>
          </w:tcPr>
          <w:p w14:paraId="7FA5507C" w14:textId="77777777" w:rsidR="004D1151" w:rsidRPr="00B00DA5" w:rsidRDefault="004D1151" w:rsidP="007E62F1">
            <w:pPr>
              <w:spacing w:after="0" w:line="240" w:lineRule="auto"/>
              <w:rPr>
                <w:rFonts w:ascii="Times New Roman" w:hAnsi="Times New Roman" w:cs="Times New Roman"/>
              </w:rPr>
            </w:pPr>
          </w:p>
        </w:tc>
        <w:tc>
          <w:tcPr>
            <w:tcW w:w="4590" w:type="dxa"/>
          </w:tcPr>
          <w:p w14:paraId="040DA4A7"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Срок действия договора</w:t>
            </w:r>
          </w:p>
        </w:tc>
        <w:tc>
          <w:tcPr>
            <w:tcW w:w="5156" w:type="dxa"/>
          </w:tcPr>
          <w:p w14:paraId="1A725B09" w14:textId="77777777" w:rsidR="004D1151" w:rsidRPr="00F81111" w:rsidRDefault="004D1151" w:rsidP="007E62F1">
            <w:pPr>
              <w:spacing w:after="0" w:line="240" w:lineRule="auto"/>
              <w:rPr>
                <w:rFonts w:ascii="Times New Roman" w:hAnsi="Times New Roman" w:cs="Times New Roman"/>
                <w:sz w:val="24"/>
                <w:szCs w:val="24"/>
              </w:rPr>
            </w:pPr>
            <w:r w:rsidRPr="00F81111">
              <w:rPr>
                <w:rFonts w:ascii="Times New Roman" w:hAnsi="Times New Roman" w:cs="Times New Roman"/>
                <w:sz w:val="24"/>
                <w:szCs w:val="24"/>
              </w:rPr>
              <w:t>Со дня заключения договора</w:t>
            </w:r>
            <w:r>
              <w:rPr>
                <w:rFonts w:ascii="Times New Roman" w:hAnsi="Times New Roman" w:cs="Times New Roman"/>
                <w:sz w:val="24"/>
                <w:szCs w:val="24"/>
              </w:rPr>
              <w:t xml:space="preserve"> </w:t>
            </w:r>
            <w:r w:rsidRPr="00F81111">
              <w:rPr>
                <w:rFonts w:ascii="Times New Roman" w:hAnsi="Times New Roman" w:cs="Times New Roman"/>
                <w:sz w:val="24"/>
                <w:szCs w:val="24"/>
              </w:rPr>
              <w:t>по 30.06.2021</w:t>
            </w:r>
          </w:p>
        </w:tc>
      </w:tr>
      <w:tr w:rsidR="004D1151" w:rsidRPr="00F81111" w14:paraId="67A4EB80" w14:textId="77777777" w:rsidTr="007E62F1">
        <w:trPr>
          <w:trHeight w:val="658"/>
        </w:trPr>
        <w:tc>
          <w:tcPr>
            <w:tcW w:w="656" w:type="dxa"/>
          </w:tcPr>
          <w:p w14:paraId="1B2F5E1F" w14:textId="77777777" w:rsidR="004D1151" w:rsidRPr="00B00DA5" w:rsidRDefault="004D1151" w:rsidP="007E62F1">
            <w:pPr>
              <w:spacing w:after="0" w:line="240" w:lineRule="auto"/>
              <w:rPr>
                <w:rFonts w:ascii="Times New Roman" w:hAnsi="Times New Roman" w:cs="Times New Roman"/>
              </w:rPr>
            </w:pPr>
          </w:p>
        </w:tc>
        <w:tc>
          <w:tcPr>
            <w:tcW w:w="4590" w:type="dxa"/>
          </w:tcPr>
          <w:p w14:paraId="033A8D34" w14:textId="77777777" w:rsidR="004D1151"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Начальная (минимальная) цена договора</w:t>
            </w:r>
            <w:r>
              <w:rPr>
                <w:rFonts w:ascii="Times New Roman" w:hAnsi="Times New Roman" w:cs="Times New Roman"/>
                <w:sz w:val="24"/>
                <w:szCs w:val="24"/>
              </w:rPr>
              <w:t xml:space="preserve"> (годовая)</w:t>
            </w:r>
          </w:p>
          <w:p w14:paraId="7847B15E" w14:textId="77777777" w:rsidR="004D1151" w:rsidRPr="00211967" w:rsidRDefault="004D1151" w:rsidP="007E62F1">
            <w:pPr>
              <w:spacing w:after="0" w:line="240" w:lineRule="auto"/>
              <w:rPr>
                <w:rFonts w:ascii="Times New Roman" w:hAnsi="Times New Roman" w:cs="Times New Roman"/>
                <w:sz w:val="24"/>
                <w:szCs w:val="24"/>
              </w:rPr>
            </w:pPr>
          </w:p>
        </w:tc>
        <w:tc>
          <w:tcPr>
            <w:tcW w:w="5156" w:type="dxa"/>
          </w:tcPr>
          <w:p w14:paraId="716C6D2A" w14:textId="20BCEC49" w:rsidR="004D1151" w:rsidRPr="00F81111" w:rsidRDefault="004D1151" w:rsidP="007E62F1">
            <w:pPr>
              <w:spacing w:after="0" w:line="240" w:lineRule="auto"/>
              <w:rPr>
                <w:rFonts w:ascii="Times New Roman" w:hAnsi="Times New Roman" w:cs="Times New Roman"/>
                <w:sz w:val="24"/>
                <w:szCs w:val="24"/>
              </w:rPr>
            </w:pPr>
            <w:r>
              <w:rPr>
                <w:rFonts w:ascii="Times New Roman" w:hAnsi="Times New Roman" w:cs="Times New Roman"/>
                <w:sz w:val="24"/>
                <w:szCs w:val="24"/>
              </w:rPr>
              <w:t>94121 руб.50 коп. (Девяноста четыре тысячи сто двадцать один рубль 50 копеек)</w:t>
            </w:r>
          </w:p>
        </w:tc>
      </w:tr>
      <w:tr w:rsidR="004D1151" w:rsidRPr="00F81111" w14:paraId="61F9B1EC" w14:textId="77777777" w:rsidTr="007E62F1">
        <w:trPr>
          <w:trHeight w:val="549"/>
        </w:trPr>
        <w:tc>
          <w:tcPr>
            <w:tcW w:w="656" w:type="dxa"/>
          </w:tcPr>
          <w:p w14:paraId="3CEB8875" w14:textId="77777777" w:rsidR="004D1151" w:rsidRPr="00B00DA5" w:rsidRDefault="004D1151" w:rsidP="007E62F1">
            <w:pPr>
              <w:spacing w:after="0" w:line="240" w:lineRule="auto"/>
              <w:rPr>
                <w:rFonts w:ascii="Times New Roman" w:hAnsi="Times New Roman" w:cs="Times New Roman"/>
              </w:rPr>
            </w:pPr>
          </w:p>
        </w:tc>
        <w:tc>
          <w:tcPr>
            <w:tcW w:w="4590" w:type="dxa"/>
          </w:tcPr>
          <w:p w14:paraId="32DECD1E" w14:textId="77777777" w:rsidR="004D1151" w:rsidRPr="00211967" w:rsidRDefault="004D1151" w:rsidP="007E62F1">
            <w:pPr>
              <w:spacing w:after="0" w:line="240" w:lineRule="auto"/>
              <w:rPr>
                <w:rFonts w:ascii="Times New Roman" w:hAnsi="Times New Roman" w:cs="Times New Roman"/>
                <w:sz w:val="24"/>
                <w:szCs w:val="24"/>
              </w:rPr>
            </w:pPr>
            <w:r w:rsidRPr="00211967">
              <w:rPr>
                <w:rFonts w:ascii="Times New Roman" w:hAnsi="Times New Roman" w:cs="Times New Roman"/>
                <w:sz w:val="24"/>
                <w:szCs w:val="24"/>
              </w:rPr>
              <w:t>Размер обеспечения заявки на участие в аукционе</w:t>
            </w:r>
          </w:p>
        </w:tc>
        <w:tc>
          <w:tcPr>
            <w:tcW w:w="5156" w:type="dxa"/>
          </w:tcPr>
          <w:p w14:paraId="286FBEDB" w14:textId="77777777" w:rsidR="004D1151" w:rsidRPr="00F81111" w:rsidRDefault="004D1151" w:rsidP="007E62F1">
            <w:pPr>
              <w:spacing w:after="0" w:line="240" w:lineRule="auto"/>
              <w:rPr>
                <w:rFonts w:ascii="Times New Roman" w:hAnsi="Times New Roman" w:cs="Times New Roman"/>
                <w:sz w:val="24"/>
                <w:szCs w:val="24"/>
              </w:rPr>
            </w:pPr>
            <w:r w:rsidRPr="00F81111">
              <w:rPr>
                <w:rFonts w:ascii="Times New Roman" w:hAnsi="Times New Roman" w:cs="Times New Roman"/>
                <w:sz w:val="24"/>
                <w:szCs w:val="24"/>
              </w:rPr>
              <w:t>Не предусмотрено</w:t>
            </w:r>
          </w:p>
        </w:tc>
      </w:tr>
      <w:tr w:rsidR="004D1151" w:rsidRPr="00F81111" w14:paraId="31B410A1" w14:textId="77777777" w:rsidTr="007E62F1">
        <w:trPr>
          <w:trHeight w:val="1270"/>
        </w:trPr>
        <w:tc>
          <w:tcPr>
            <w:tcW w:w="656" w:type="dxa"/>
          </w:tcPr>
          <w:p w14:paraId="432B86D2" w14:textId="77777777" w:rsidR="004D1151" w:rsidRPr="00B00DA5" w:rsidRDefault="004D1151" w:rsidP="007E62F1">
            <w:pPr>
              <w:spacing w:after="0" w:line="240" w:lineRule="auto"/>
              <w:rPr>
                <w:rFonts w:ascii="Times New Roman" w:hAnsi="Times New Roman" w:cs="Times New Roman"/>
              </w:rPr>
            </w:pPr>
          </w:p>
        </w:tc>
        <w:tc>
          <w:tcPr>
            <w:tcW w:w="4590" w:type="dxa"/>
          </w:tcPr>
          <w:p w14:paraId="77E00931" w14:textId="77777777" w:rsidR="004D1151" w:rsidRPr="00211967" w:rsidRDefault="004D1151" w:rsidP="007E62F1">
            <w:pPr>
              <w:spacing w:after="0" w:line="240" w:lineRule="auto"/>
              <w:rPr>
                <w:rFonts w:ascii="Times New Roman" w:hAnsi="Times New Roman" w:cs="Times New Roman"/>
                <w:sz w:val="24"/>
                <w:szCs w:val="24"/>
              </w:rPr>
            </w:pPr>
            <w:r w:rsidRPr="00405BBD">
              <w:rPr>
                <w:rFonts w:ascii="Times New Roman" w:hAnsi="Times New Roman" w:cs="Times New Roman"/>
                <w:sz w:val="24"/>
                <w:szCs w:val="24"/>
              </w:rPr>
              <w:t>Предоставление преимущества на участие в аукционе субъектов малого и среднего предпринимательства</w:t>
            </w:r>
          </w:p>
        </w:tc>
        <w:tc>
          <w:tcPr>
            <w:tcW w:w="5156" w:type="dxa"/>
          </w:tcPr>
          <w:p w14:paraId="68CD9402" w14:textId="77777777" w:rsidR="004D1151" w:rsidRPr="00F81111" w:rsidRDefault="004D1151" w:rsidP="007E62F1">
            <w:pPr>
              <w:spacing w:after="0" w:line="240" w:lineRule="auto"/>
              <w:rPr>
                <w:rFonts w:ascii="Times New Roman" w:hAnsi="Times New Roman" w:cs="Times New Roman"/>
                <w:sz w:val="24"/>
                <w:szCs w:val="24"/>
              </w:rPr>
            </w:pPr>
            <w:r>
              <w:rPr>
                <w:rFonts w:ascii="Times New Roman" w:hAnsi="Times New Roman" w:cs="Times New Roman"/>
                <w:sz w:val="24"/>
                <w:szCs w:val="24"/>
              </w:rPr>
              <w:t>Заявителями, участниками аукциона, победителем аукциона могут быть только субъекты малого и среднего предпринимательства</w:t>
            </w:r>
          </w:p>
        </w:tc>
      </w:tr>
      <w:bookmarkEnd w:id="0"/>
      <w:tr w:rsidR="00663F93" w:rsidRPr="00704F57" w14:paraId="144C6EEE" w14:textId="77777777" w:rsidTr="003725AB">
        <w:trPr>
          <w:trHeight w:val="180"/>
        </w:trPr>
        <w:tc>
          <w:tcPr>
            <w:tcW w:w="656" w:type="dxa"/>
          </w:tcPr>
          <w:p w14:paraId="251CD789"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1.5</w:t>
            </w:r>
          </w:p>
        </w:tc>
        <w:tc>
          <w:tcPr>
            <w:tcW w:w="4590" w:type="dxa"/>
          </w:tcPr>
          <w:p w14:paraId="5E856AC6" w14:textId="77777777" w:rsidR="00663F93" w:rsidRPr="00704F57" w:rsidRDefault="00663F93" w:rsidP="00663F93">
            <w:pPr>
              <w:spacing w:after="0" w:line="240" w:lineRule="auto"/>
              <w:rPr>
                <w:rFonts w:ascii="Times New Roman" w:hAnsi="Times New Roman" w:cs="Times New Roman"/>
                <w:sz w:val="24"/>
                <w:szCs w:val="24"/>
              </w:rPr>
            </w:pPr>
          </w:p>
          <w:p w14:paraId="3F5E1D20"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Место, дата, время начала и окончания срока подачи заявок на участие в аукционе</w:t>
            </w:r>
          </w:p>
        </w:tc>
        <w:tc>
          <w:tcPr>
            <w:tcW w:w="5156" w:type="dxa"/>
          </w:tcPr>
          <w:p w14:paraId="18901D62" w14:textId="1792994C" w:rsidR="00663F93" w:rsidRPr="007C4D75" w:rsidRDefault="00663F93" w:rsidP="00663F93">
            <w:pPr>
              <w:spacing w:after="0" w:line="240" w:lineRule="auto"/>
              <w:rPr>
                <w:rFonts w:ascii="Times New Roman" w:hAnsi="Times New Roman" w:cs="Times New Roman"/>
                <w:sz w:val="24"/>
                <w:szCs w:val="24"/>
              </w:rPr>
            </w:pPr>
            <w:r w:rsidRPr="007C4D75">
              <w:rPr>
                <w:rFonts w:ascii="Times New Roman" w:hAnsi="Times New Roman" w:cs="Times New Roman"/>
                <w:sz w:val="24"/>
                <w:szCs w:val="24"/>
              </w:rPr>
              <w:t xml:space="preserve">Заявка на участие в аукционе  подается  в Уполномоченный орган по адресу: 171841, Тверская обл., </w:t>
            </w:r>
            <w:proofErr w:type="spellStart"/>
            <w:r w:rsidRPr="007C4D75">
              <w:rPr>
                <w:rFonts w:ascii="Times New Roman" w:hAnsi="Times New Roman" w:cs="Times New Roman"/>
                <w:sz w:val="24"/>
                <w:szCs w:val="24"/>
              </w:rPr>
              <w:t>г</w:t>
            </w:r>
            <w:proofErr w:type="gramStart"/>
            <w:r w:rsidRPr="007C4D75">
              <w:rPr>
                <w:rFonts w:ascii="Times New Roman" w:hAnsi="Times New Roman" w:cs="Times New Roman"/>
                <w:sz w:val="24"/>
                <w:szCs w:val="24"/>
              </w:rPr>
              <w:t>.У</w:t>
            </w:r>
            <w:proofErr w:type="gramEnd"/>
            <w:r w:rsidRPr="007C4D75">
              <w:rPr>
                <w:rFonts w:ascii="Times New Roman" w:hAnsi="Times New Roman" w:cs="Times New Roman"/>
                <w:sz w:val="24"/>
                <w:szCs w:val="24"/>
              </w:rPr>
              <w:t>домля</w:t>
            </w:r>
            <w:proofErr w:type="spellEnd"/>
            <w:r w:rsidRPr="007C4D75">
              <w:rPr>
                <w:rFonts w:ascii="Times New Roman" w:hAnsi="Times New Roman" w:cs="Times New Roman"/>
                <w:sz w:val="24"/>
                <w:szCs w:val="24"/>
              </w:rPr>
              <w:t xml:space="preserve">, </w:t>
            </w:r>
            <w:proofErr w:type="spellStart"/>
            <w:r w:rsidRPr="007C4D75">
              <w:rPr>
                <w:rFonts w:ascii="Times New Roman" w:hAnsi="Times New Roman" w:cs="Times New Roman"/>
                <w:sz w:val="24"/>
                <w:szCs w:val="24"/>
              </w:rPr>
              <w:t>ул.Попова</w:t>
            </w:r>
            <w:proofErr w:type="spellEnd"/>
            <w:r w:rsidRPr="007C4D75">
              <w:rPr>
                <w:rFonts w:ascii="Times New Roman" w:hAnsi="Times New Roman" w:cs="Times New Roman"/>
                <w:sz w:val="24"/>
                <w:szCs w:val="24"/>
              </w:rPr>
              <w:t xml:space="preserve">, д.22,  кабинет № </w:t>
            </w:r>
            <w:r w:rsidR="004D1151" w:rsidRPr="007C4D75">
              <w:rPr>
                <w:rFonts w:ascii="Times New Roman" w:hAnsi="Times New Roman" w:cs="Times New Roman"/>
                <w:sz w:val="24"/>
                <w:szCs w:val="24"/>
              </w:rPr>
              <w:t>327</w:t>
            </w:r>
            <w:r w:rsidRPr="007C4D75">
              <w:rPr>
                <w:rFonts w:ascii="Times New Roman" w:hAnsi="Times New Roman" w:cs="Times New Roman"/>
                <w:sz w:val="24"/>
                <w:szCs w:val="24"/>
              </w:rPr>
              <w:t>.</w:t>
            </w:r>
          </w:p>
          <w:p w14:paraId="6BC3FA63" w14:textId="0DF5EC81" w:rsidR="00663F93" w:rsidRPr="007C4D75" w:rsidRDefault="00663F93" w:rsidP="00663F93">
            <w:pPr>
              <w:spacing w:after="0" w:line="240" w:lineRule="auto"/>
              <w:rPr>
                <w:rFonts w:ascii="Times New Roman" w:hAnsi="Times New Roman" w:cs="Times New Roman"/>
                <w:sz w:val="24"/>
                <w:szCs w:val="24"/>
              </w:rPr>
            </w:pPr>
            <w:r w:rsidRPr="007C4D75">
              <w:rPr>
                <w:rFonts w:ascii="Times New Roman" w:hAnsi="Times New Roman" w:cs="Times New Roman"/>
                <w:sz w:val="24"/>
                <w:szCs w:val="24"/>
              </w:rPr>
              <w:t xml:space="preserve">Время начала срока подачи заявок на участие в аукционе: Со дня размещения на официальном </w:t>
            </w:r>
            <w:proofErr w:type="gramStart"/>
            <w:r w:rsidRPr="007C4D75">
              <w:rPr>
                <w:rFonts w:ascii="Times New Roman" w:hAnsi="Times New Roman" w:cs="Times New Roman"/>
                <w:sz w:val="24"/>
                <w:szCs w:val="24"/>
              </w:rPr>
              <w:t>сайте</w:t>
            </w:r>
            <w:proofErr w:type="gramEnd"/>
            <w:r w:rsidRPr="007C4D75">
              <w:rPr>
                <w:rFonts w:ascii="Times New Roman" w:hAnsi="Times New Roman" w:cs="Times New Roman"/>
                <w:sz w:val="24"/>
                <w:szCs w:val="24"/>
              </w:rPr>
              <w:t xml:space="preserve"> муниципального образования Удомельский  городской округ в информационно-телекоммуникационной сети «Интернет»  извещения о проведении аукциона</w:t>
            </w:r>
            <w:r w:rsidR="00B55C9C" w:rsidRPr="007C4D75">
              <w:rPr>
                <w:rFonts w:ascii="Times New Roman" w:hAnsi="Times New Roman" w:cs="Times New Roman"/>
                <w:sz w:val="24"/>
                <w:szCs w:val="24"/>
              </w:rPr>
              <w:t xml:space="preserve"> (18.05.2021)</w:t>
            </w:r>
            <w:r w:rsidRPr="007C4D75">
              <w:rPr>
                <w:rFonts w:ascii="Times New Roman" w:hAnsi="Times New Roman" w:cs="Times New Roman"/>
                <w:sz w:val="24"/>
                <w:szCs w:val="24"/>
              </w:rPr>
              <w:t xml:space="preserve">, в рабочее время Администрации Удомельского городского округа,  с </w:t>
            </w:r>
            <w:r w:rsidR="004D1151" w:rsidRPr="007C4D75">
              <w:rPr>
                <w:rFonts w:ascii="Times New Roman" w:hAnsi="Times New Roman" w:cs="Times New Roman"/>
                <w:sz w:val="24"/>
                <w:szCs w:val="24"/>
              </w:rPr>
              <w:t>8.00</w:t>
            </w:r>
            <w:r w:rsidRPr="007C4D75">
              <w:rPr>
                <w:rFonts w:ascii="Times New Roman" w:hAnsi="Times New Roman" w:cs="Times New Roman"/>
                <w:sz w:val="24"/>
                <w:szCs w:val="24"/>
              </w:rPr>
              <w:t xml:space="preserve"> до </w:t>
            </w:r>
            <w:r w:rsidR="004D1151" w:rsidRPr="007C4D75">
              <w:rPr>
                <w:rFonts w:ascii="Times New Roman" w:hAnsi="Times New Roman" w:cs="Times New Roman"/>
                <w:sz w:val="24"/>
                <w:szCs w:val="24"/>
              </w:rPr>
              <w:t>17.00</w:t>
            </w:r>
            <w:r w:rsidRPr="007C4D75">
              <w:rPr>
                <w:rFonts w:ascii="Times New Roman" w:hAnsi="Times New Roman" w:cs="Times New Roman"/>
                <w:sz w:val="24"/>
                <w:szCs w:val="24"/>
              </w:rPr>
              <w:t xml:space="preserve">, с перерывом на обед с </w:t>
            </w:r>
            <w:r w:rsidR="004D1151" w:rsidRPr="007C4D75">
              <w:rPr>
                <w:rFonts w:ascii="Times New Roman" w:hAnsi="Times New Roman" w:cs="Times New Roman"/>
                <w:sz w:val="24"/>
                <w:szCs w:val="24"/>
              </w:rPr>
              <w:t>12.00</w:t>
            </w:r>
            <w:r w:rsidRPr="007C4D75">
              <w:rPr>
                <w:rFonts w:ascii="Times New Roman" w:hAnsi="Times New Roman" w:cs="Times New Roman"/>
                <w:sz w:val="24"/>
                <w:szCs w:val="24"/>
              </w:rPr>
              <w:t xml:space="preserve"> до </w:t>
            </w:r>
            <w:r w:rsidR="004D1151" w:rsidRPr="007C4D75">
              <w:rPr>
                <w:rFonts w:ascii="Times New Roman" w:hAnsi="Times New Roman" w:cs="Times New Roman"/>
                <w:sz w:val="24"/>
                <w:szCs w:val="24"/>
              </w:rPr>
              <w:t>12</w:t>
            </w:r>
            <w:r w:rsidRPr="007C4D75">
              <w:rPr>
                <w:rFonts w:ascii="Times New Roman" w:hAnsi="Times New Roman" w:cs="Times New Roman"/>
                <w:sz w:val="24"/>
                <w:szCs w:val="24"/>
              </w:rPr>
              <w:t>.</w:t>
            </w:r>
            <w:r w:rsidR="004D1151" w:rsidRPr="007C4D75">
              <w:rPr>
                <w:rFonts w:ascii="Times New Roman" w:hAnsi="Times New Roman" w:cs="Times New Roman"/>
                <w:sz w:val="24"/>
                <w:szCs w:val="24"/>
              </w:rPr>
              <w:t>45</w:t>
            </w:r>
            <w:r w:rsidRPr="007C4D75">
              <w:rPr>
                <w:rFonts w:ascii="Times New Roman" w:hAnsi="Times New Roman" w:cs="Times New Roman"/>
                <w:sz w:val="24"/>
                <w:szCs w:val="24"/>
              </w:rPr>
              <w:t xml:space="preserve"> час. </w:t>
            </w:r>
          </w:p>
          <w:p w14:paraId="5869943C" w14:textId="77777777" w:rsidR="00663F93" w:rsidRPr="007C4D75" w:rsidRDefault="00663F93" w:rsidP="00663F93">
            <w:pPr>
              <w:spacing w:after="0" w:line="240" w:lineRule="auto"/>
              <w:rPr>
                <w:rFonts w:ascii="Times New Roman" w:hAnsi="Times New Roman" w:cs="Times New Roman"/>
                <w:sz w:val="24"/>
                <w:szCs w:val="24"/>
              </w:rPr>
            </w:pPr>
            <w:r w:rsidRPr="007C4D75">
              <w:rPr>
                <w:rFonts w:ascii="Times New Roman" w:hAnsi="Times New Roman" w:cs="Times New Roman"/>
                <w:sz w:val="24"/>
                <w:szCs w:val="24"/>
              </w:rPr>
              <w:t>Время окончания срока подачи заявок на участие в аукционе:</w:t>
            </w:r>
          </w:p>
          <w:p w14:paraId="6568ADC4" w14:textId="4D77053B" w:rsidR="00663F93" w:rsidRPr="007C4D75" w:rsidRDefault="00663F93" w:rsidP="00663F93">
            <w:pPr>
              <w:spacing w:after="0" w:line="240" w:lineRule="auto"/>
              <w:rPr>
                <w:rFonts w:ascii="Times New Roman" w:hAnsi="Times New Roman" w:cs="Times New Roman"/>
                <w:b/>
                <w:sz w:val="24"/>
                <w:szCs w:val="24"/>
              </w:rPr>
            </w:pPr>
            <w:r w:rsidRPr="007C4D75">
              <w:rPr>
                <w:rFonts w:ascii="Times New Roman" w:hAnsi="Times New Roman" w:cs="Times New Roman"/>
                <w:sz w:val="24"/>
                <w:szCs w:val="24"/>
              </w:rPr>
              <w:t xml:space="preserve">  15.00 час</w:t>
            </w:r>
            <w:proofErr w:type="gramStart"/>
            <w:r w:rsidRPr="007C4D75">
              <w:rPr>
                <w:rFonts w:ascii="Times New Roman" w:hAnsi="Times New Roman" w:cs="Times New Roman"/>
                <w:sz w:val="24"/>
                <w:szCs w:val="24"/>
              </w:rPr>
              <w:t>.</w:t>
            </w:r>
            <w:proofErr w:type="gramEnd"/>
            <w:r w:rsidRPr="007C4D75">
              <w:rPr>
                <w:rFonts w:ascii="Times New Roman" w:hAnsi="Times New Roman" w:cs="Times New Roman"/>
                <w:sz w:val="24"/>
                <w:szCs w:val="24"/>
              </w:rPr>
              <w:t xml:space="preserve"> (</w:t>
            </w:r>
            <w:proofErr w:type="gramStart"/>
            <w:r w:rsidRPr="007C4D75">
              <w:rPr>
                <w:rFonts w:ascii="Times New Roman" w:hAnsi="Times New Roman" w:cs="Times New Roman"/>
                <w:sz w:val="24"/>
                <w:szCs w:val="24"/>
              </w:rPr>
              <w:t>в</w:t>
            </w:r>
            <w:proofErr w:type="gramEnd"/>
            <w:r w:rsidRPr="007C4D75">
              <w:rPr>
                <w:rFonts w:ascii="Times New Roman" w:hAnsi="Times New Roman" w:cs="Times New Roman"/>
                <w:sz w:val="24"/>
                <w:szCs w:val="24"/>
              </w:rPr>
              <w:t xml:space="preserve">ремя московское) </w:t>
            </w:r>
            <w:r w:rsidR="00B55C9C" w:rsidRPr="007C4D75">
              <w:rPr>
                <w:rFonts w:ascii="Times New Roman" w:hAnsi="Times New Roman" w:cs="Times New Roman"/>
                <w:sz w:val="24"/>
                <w:szCs w:val="24"/>
              </w:rPr>
              <w:t>18.06</w:t>
            </w:r>
            <w:r w:rsidR="004D1151" w:rsidRPr="007C4D75">
              <w:rPr>
                <w:rFonts w:ascii="Times New Roman" w:hAnsi="Times New Roman" w:cs="Times New Roman"/>
                <w:sz w:val="24"/>
                <w:szCs w:val="24"/>
              </w:rPr>
              <w:t>.2021</w:t>
            </w:r>
            <w:r w:rsidRPr="007C4D75">
              <w:rPr>
                <w:rFonts w:ascii="Times New Roman" w:hAnsi="Times New Roman" w:cs="Times New Roman"/>
                <w:sz w:val="24"/>
                <w:szCs w:val="24"/>
              </w:rPr>
              <w:t>.</w:t>
            </w:r>
          </w:p>
          <w:p w14:paraId="7BDF2E96" w14:textId="77777777" w:rsidR="00663F93" w:rsidRPr="007C4D75" w:rsidRDefault="00663F93" w:rsidP="00663F93">
            <w:pPr>
              <w:spacing w:after="0" w:line="240" w:lineRule="auto"/>
              <w:rPr>
                <w:rFonts w:ascii="Times New Roman" w:hAnsi="Times New Roman" w:cs="Times New Roman"/>
                <w:sz w:val="24"/>
                <w:szCs w:val="24"/>
              </w:rPr>
            </w:pPr>
            <w:r w:rsidRPr="007C4D75">
              <w:rPr>
                <w:rFonts w:ascii="Times New Roman" w:hAnsi="Times New Roman" w:cs="Times New Roman"/>
                <w:sz w:val="24"/>
                <w:szCs w:val="24"/>
              </w:rPr>
              <w:t>Заявка подается по форме, установленной Приложением  1 к документац</w:t>
            </w:r>
            <w:proofErr w:type="gramStart"/>
            <w:r w:rsidRPr="007C4D75">
              <w:rPr>
                <w:rFonts w:ascii="Times New Roman" w:hAnsi="Times New Roman" w:cs="Times New Roman"/>
                <w:sz w:val="24"/>
                <w:szCs w:val="24"/>
              </w:rPr>
              <w:t>ии  ау</w:t>
            </w:r>
            <w:proofErr w:type="gramEnd"/>
            <w:r w:rsidRPr="007C4D75">
              <w:rPr>
                <w:rFonts w:ascii="Times New Roman" w:hAnsi="Times New Roman" w:cs="Times New Roman"/>
                <w:sz w:val="24"/>
                <w:szCs w:val="24"/>
              </w:rPr>
              <w:t xml:space="preserve">кциона, в письменной форме в запечатанном конверте, не позволяющем просматривать содержание заявки, на котором  указывается наименование аукциона, на участие в котором подается данная заявка. Заявитель   вправе не указывать на </w:t>
            </w:r>
            <w:proofErr w:type="gramStart"/>
            <w:r w:rsidRPr="007C4D75">
              <w:rPr>
                <w:rFonts w:ascii="Times New Roman" w:hAnsi="Times New Roman" w:cs="Times New Roman"/>
                <w:sz w:val="24"/>
                <w:szCs w:val="24"/>
              </w:rPr>
              <w:t>таком</w:t>
            </w:r>
            <w:proofErr w:type="gramEnd"/>
            <w:r w:rsidRPr="007C4D75">
              <w:rPr>
                <w:rFonts w:ascii="Times New Roman" w:hAnsi="Times New Roman" w:cs="Times New Roman"/>
                <w:sz w:val="24"/>
                <w:szCs w:val="24"/>
              </w:rPr>
              <w:t xml:space="preserve"> конверте свои реквизиты. </w:t>
            </w:r>
          </w:p>
          <w:p w14:paraId="3C0B3065" w14:textId="77777777" w:rsidR="00663F93" w:rsidRPr="007C4D75" w:rsidRDefault="00663F93" w:rsidP="00663F93">
            <w:pPr>
              <w:pStyle w:val="ConsPlusNormal"/>
              <w:ind w:firstLine="0"/>
              <w:jc w:val="both"/>
              <w:rPr>
                <w:rFonts w:ascii="Times New Roman" w:hAnsi="Times New Roman" w:cs="Times New Roman"/>
                <w:sz w:val="24"/>
                <w:szCs w:val="24"/>
              </w:rPr>
            </w:pPr>
            <w:r w:rsidRPr="007C4D75">
              <w:rPr>
                <w:rFonts w:ascii="Times New Roman" w:hAnsi="Times New Roman" w:cs="Times New Roman"/>
                <w:sz w:val="24"/>
                <w:szCs w:val="24"/>
              </w:rPr>
              <w:t xml:space="preserve">Заявка может содержать  рисунок, чертеж, фотографию нестационарного торгового объекта круглогодичного функционирования, на право </w:t>
            </w:r>
            <w:proofErr w:type="gramStart"/>
            <w:r w:rsidRPr="007C4D75">
              <w:rPr>
                <w:rFonts w:ascii="Times New Roman" w:hAnsi="Times New Roman" w:cs="Times New Roman"/>
                <w:sz w:val="24"/>
                <w:szCs w:val="24"/>
              </w:rPr>
              <w:t>размещения</w:t>
            </w:r>
            <w:proofErr w:type="gramEnd"/>
            <w:r w:rsidRPr="007C4D75">
              <w:rPr>
                <w:rFonts w:ascii="Times New Roman" w:hAnsi="Times New Roman" w:cs="Times New Roman"/>
                <w:sz w:val="24"/>
                <w:szCs w:val="24"/>
              </w:rPr>
              <w:t xml:space="preserve"> которого проводится аукцион.</w:t>
            </w:r>
          </w:p>
        </w:tc>
      </w:tr>
      <w:tr w:rsidR="00663F93" w:rsidRPr="00704F57" w14:paraId="2108ABEB" w14:textId="77777777" w:rsidTr="003725AB">
        <w:trPr>
          <w:trHeight w:val="180"/>
        </w:trPr>
        <w:tc>
          <w:tcPr>
            <w:tcW w:w="656" w:type="dxa"/>
          </w:tcPr>
          <w:p w14:paraId="53486AF0"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1.6</w:t>
            </w:r>
          </w:p>
        </w:tc>
        <w:tc>
          <w:tcPr>
            <w:tcW w:w="4590" w:type="dxa"/>
          </w:tcPr>
          <w:p w14:paraId="1C3B6829"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Дата рассмотрения заявок на участие в аукционе</w:t>
            </w:r>
          </w:p>
        </w:tc>
        <w:tc>
          <w:tcPr>
            <w:tcW w:w="5156" w:type="dxa"/>
          </w:tcPr>
          <w:p w14:paraId="2E17A0BF" w14:textId="645A7B34" w:rsidR="00663F93" w:rsidRPr="007C4D75" w:rsidRDefault="004D1151" w:rsidP="00663F93">
            <w:pPr>
              <w:spacing w:after="0" w:line="240" w:lineRule="auto"/>
              <w:rPr>
                <w:rFonts w:ascii="Times New Roman" w:hAnsi="Times New Roman" w:cs="Times New Roman"/>
                <w:sz w:val="24"/>
                <w:szCs w:val="24"/>
              </w:rPr>
            </w:pPr>
            <w:r w:rsidRPr="007C4D75">
              <w:rPr>
                <w:rFonts w:ascii="Times New Roman" w:hAnsi="Times New Roman" w:cs="Times New Roman"/>
                <w:sz w:val="24"/>
                <w:szCs w:val="24"/>
              </w:rPr>
              <w:t xml:space="preserve">С </w:t>
            </w:r>
            <w:r w:rsidR="00B55C9C" w:rsidRPr="007C4D75">
              <w:rPr>
                <w:rFonts w:ascii="Times New Roman" w:hAnsi="Times New Roman" w:cs="Times New Roman"/>
                <w:sz w:val="24"/>
                <w:szCs w:val="24"/>
              </w:rPr>
              <w:t>18.06</w:t>
            </w:r>
            <w:r w:rsidRPr="007C4D75">
              <w:rPr>
                <w:rFonts w:ascii="Times New Roman" w:hAnsi="Times New Roman" w:cs="Times New Roman"/>
                <w:sz w:val="24"/>
                <w:szCs w:val="24"/>
              </w:rPr>
              <w:t>.2021</w:t>
            </w:r>
            <w:r w:rsidR="00663F93" w:rsidRPr="007C4D75">
              <w:rPr>
                <w:rFonts w:ascii="Times New Roman" w:hAnsi="Times New Roman" w:cs="Times New Roman"/>
                <w:sz w:val="24"/>
                <w:szCs w:val="24"/>
              </w:rPr>
              <w:t xml:space="preserve"> (после окончания срока подачи заявок на участие в аукционе) по </w:t>
            </w:r>
            <w:r w:rsidR="00B55C9C" w:rsidRPr="007C4D75">
              <w:rPr>
                <w:rFonts w:ascii="Times New Roman" w:hAnsi="Times New Roman" w:cs="Times New Roman"/>
                <w:sz w:val="24"/>
                <w:szCs w:val="24"/>
              </w:rPr>
              <w:t>22</w:t>
            </w:r>
            <w:r w:rsidRPr="007C4D75">
              <w:rPr>
                <w:rFonts w:ascii="Times New Roman" w:hAnsi="Times New Roman" w:cs="Times New Roman"/>
                <w:sz w:val="24"/>
                <w:szCs w:val="24"/>
              </w:rPr>
              <w:t>.06.2021</w:t>
            </w:r>
          </w:p>
          <w:p w14:paraId="5B7E8D89" w14:textId="77777777" w:rsidR="00663F93" w:rsidRPr="007C4D75" w:rsidRDefault="00663F93" w:rsidP="00663F93">
            <w:pPr>
              <w:spacing w:after="0" w:line="240" w:lineRule="auto"/>
              <w:rPr>
                <w:rFonts w:ascii="Times New Roman" w:hAnsi="Times New Roman" w:cs="Times New Roman"/>
                <w:sz w:val="24"/>
                <w:szCs w:val="24"/>
              </w:rPr>
            </w:pPr>
          </w:p>
        </w:tc>
      </w:tr>
      <w:tr w:rsidR="00663F93" w:rsidRPr="00704F57" w14:paraId="4A2C06F7" w14:textId="77777777" w:rsidTr="003725AB">
        <w:trPr>
          <w:trHeight w:val="180"/>
        </w:trPr>
        <w:tc>
          <w:tcPr>
            <w:tcW w:w="656" w:type="dxa"/>
          </w:tcPr>
          <w:p w14:paraId="64B82678"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1.7</w:t>
            </w:r>
          </w:p>
        </w:tc>
        <w:tc>
          <w:tcPr>
            <w:tcW w:w="4590" w:type="dxa"/>
          </w:tcPr>
          <w:p w14:paraId="07A8AA1B"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Место, дата и время проведения аукциона</w:t>
            </w:r>
          </w:p>
        </w:tc>
        <w:tc>
          <w:tcPr>
            <w:tcW w:w="5156" w:type="dxa"/>
          </w:tcPr>
          <w:p w14:paraId="6C927F7C" w14:textId="60F94629" w:rsidR="00663F93" w:rsidRPr="007C4D75" w:rsidRDefault="00B55C9C" w:rsidP="00663F93">
            <w:pPr>
              <w:spacing w:after="0" w:line="240" w:lineRule="auto"/>
              <w:rPr>
                <w:rFonts w:ascii="Times New Roman" w:hAnsi="Times New Roman" w:cs="Times New Roman"/>
                <w:sz w:val="24"/>
                <w:szCs w:val="24"/>
              </w:rPr>
            </w:pPr>
            <w:r w:rsidRPr="007C4D75">
              <w:rPr>
                <w:rFonts w:ascii="Times New Roman" w:hAnsi="Times New Roman" w:cs="Times New Roman"/>
                <w:sz w:val="24"/>
                <w:szCs w:val="24"/>
              </w:rPr>
              <w:t>28</w:t>
            </w:r>
            <w:r w:rsidR="004D1151" w:rsidRPr="007C4D75">
              <w:rPr>
                <w:rFonts w:ascii="Times New Roman" w:hAnsi="Times New Roman" w:cs="Times New Roman"/>
                <w:sz w:val="24"/>
                <w:szCs w:val="24"/>
              </w:rPr>
              <w:t>.06.2021</w:t>
            </w:r>
            <w:r w:rsidR="00663F93" w:rsidRPr="007C4D75">
              <w:rPr>
                <w:rFonts w:ascii="Times New Roman" w:hAnsi="Times New Roman" w:cs="Times New Roman"/>
                <w:sz w:val="24"/>
                <w:szCs w:val="24"/>
              </w:rPr>
              <w:t xml:space="preserve"> в 15.00 час (время московское) по адресу: Тверская область, г. Удомля, ул. Попова, д.22, кабинет № 225</w:t>
            </w:r>
          </w:p>
          <w:p w14:paraId="4B31A24B" w14:textId="77777777" w:rsidR="00663F93" w:rsidRPr="007C4D75" w:rsidRDefault="00663F93" w:rsidP="00663F93">
            <w:pPr>
              <w:spacing w:after="0" w:line="240" w:lineRule="auto"/>
              <w:rPr>
                <w:rFonts w:ascii="Times New Roman" w:hAnsi="Times New Roman" w:cs="Times New Roman"/>
                <w:sz w:val="24"/>
                <w:szCs w:val="24"/>
              </w:rPr>
            </w:pPr>
            <w:bookmarkStart w:id="1" w:name="_GoBack"/>
            <w:bookmarkEnd w:id="1"/>
          </w:p>
        </w:tc>
      </w:tr>
      <w:tr w:rsidR="00663F93" w:rsidRPr="00704F57" w14:paraId="54AE9F0D" w14:textId="77777777" w:rsidTr="003725AB">
        <w:trPr>
          <w:trHeight w:val="180"/>
        </w:trPr>
        <w:tc>
          <w:tcPr>
            <w:tcW w:w="656" w:type="dxa"/>
          </w:tcPr>
          <w:p w14:paraId="161404E7"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1.8</w:t>
            </w:r>
          </w:p>
        </w:tc>
        <w:tc>
          <w:tcPr>
            <w:tcW w:w="4590" w:type="dxa"/>
          </w:tcPr>
          <w:p w14:paraId="190CDD39"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5156" w:type="dxa"/>
          </w:tcPr>
          <w:p w14:paraId="1D8F9C3D" w14:textId="77777777" w:rsidR="00663F93" w:rsidRPr="00704F57" w:rsidRDefault="00663F93" w:rsidP="00663F93">
            <w:pPr>
              <w:pStyle w:val="ConsNormal"/>
              <w:ind w:right="0" w:firstLine="0"/>
              <w:jc w:val="both"/>
              <w:rPr>
                <w:rFonts w:ascii="Times New Roman" w:hAnsi="Times New Roman" w:cs="Times New Roman"/>
                <w:color w:val="000000"/>
                <w:sz w:val="24"/>
                <w:szCs w:val="24"/>
              </w:rPr>
            </w:pPr>
            <w:r w:rsidRPr="00704F57">
              <w:rPr>
                <w:rFonts w:ascii="Times New Roman" w:hAnsi="Times New Roman" w:cs="Times New Roman"/>
                <w:color w:val="000000"/>
                <w:sz w:val="24"/>
                <w:szCs w:val="24"/>
              </w:rPr>
              <w:t xml:space="preserve">Организатор аукциона вправе отказаться от проведения  аукциона в любое время со дня размещения извещения о проведении аукциона, но не </w:t>
            </w:r>
            <w:proofErr w:type="gramStart"/>
            <w:r w:rsidRPr="00704F57">
              <w:rPr>
                <w:rFonts w:ascii="Times New Roman" w:hAnsi="Times New Roman" w:cs="Times New Roman"/>
                <w:color w:val="000000"/>
                <w:sz w:val="24"/>
                <w:szCs w:val="24"/>
              </w:rPr>
              <w:t>позднее</w:t>
            </w:r>
            <w:proofErr w:type="gramEnd"/>
            <w:r w:rsidRPr="00704F57">
              <w:rPr>
                <w:rFonts w:ascii="Times New Roman" w:hAnsi="Times New Roman" w:cs="Times New Roman"/>
                <w:color w:val="000000"/>
                <w:sz w:val="24"/>
                <w:szCs w:val="24"/>
              </w:rPr>
              <w:t xml:space="preserve"> чем за пять календарных   дней до даты окончания   подачи заявок на участие в аукционе</w:t>
            </w:r>
          </w:p>
          <w:p w14:paraId="2969A368" w14:textId="77777777" w:rsidR="00663F93" w:rsidRPr="00704F57" w:rsidRDefault="00663F93" w:rsidP="00663F93">
            <w:pPr>
              <w:pStyle w:val="a4"/>
              <w:ind w:right="-1"/>
              <w:jc w:val="both"/>
              <w:rPr>
                <w:rFonts w:ascii="Times New Roman" w:hAnsi="Times New Roman" w:cs="Times New Roman"/>
                <w:sz w:val="24"/>
                <w:szCs w:val="24"/>
              </w:rPr>
            </w:pPr>
          </w:p>
        </w:tc>
      </w:tr>
      <w:tr w:rsidR="00663F93" w:rsidRPr="00704F57" w14:paraId="142294CE" w14:textId="77777777" w:rsidTr="006270D5">
        <w:trPr>
          <w:trHeight w:val="2250"/>
        </w:trPr>
        <w:tc>
          <w:tcPr>
            <w:tcW w:w="656" w:type="dxa"/>
          </w:tcPr>
          <w:p w14:paraId="4A18A07F"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lastRenderedPageBreak/>
              <w:t>1.9</w:t>
            </w:r>
          </w:p>
        </w:tc>
        <w:tc>
          <w:tcPr>
            <w:tcW w:w="4590" w:type="dxa"/>
          </w:tcPr>
          <w:p w14:paraId="2DD1FBC2"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Срок, в течение которого победитель аукциона должен подписать проект договора</w:t>
            </w:r>
          </w:p>
        </w:tc>
        <w:tc>
          <w:tcPr>
            <w:tcW w:w="5156" w:type="dxa"/>
          </w:tcPr>
          <w:p w14:paraId="6BB41039" w14:textId="77777777" w:rsidR="00663F93" w:rsidRDefault="00663F93" w:rsidP="00663F93">
            <w:pPr>
              <w:spacing w:after="0" w:line="240" w:lineRule="auto"/>
              <w:rPr>
                <w:rFonts w:ascii="Times New Roman" w:hAnsi="Times New Roman" w:cs="Times New Roman"/>
                <w:sz w:val="24"/>
                <w:szCs w:val="24"/>
              </w:rPr>
            </w:pPr>
            <w:r w:rsidRPr="00AE69E8">
              <w:rPr>
                <w:rFonts w:ascii="Times New Roman" w:hAnsi="Times New Roman" w:cs="Times New Roman"/>
                <w:sz w:val="24"/>
                <w:szCs w:val="24"/>
              </w:rPr>
              <w:t>Договор может быть заключен не ранее чем через десять дней, но не позднее чем через двадцать дней  со дня  размещения на официальном сайте муниципального образования Удомельский городской округ в информационно - телекоммуникационной сети «Интернет» информации о результатах Аукциона</w:t>
            </w:r>
          </w:p>
          <w:p w14:paraId="75DF573C" w14:textId="77777777" w:rsidR="00663F93" w:rsidRPr="00704F57" w:rsidRDefault="00663F93" w:rsidP="00663F93">
            <w:pPr>
              <w:pStyle w:val="a4"/>
              <w:ind w:right="-1"/>
              <w:rPr>
                <w:rFonts w:ascii="Times New Roman" w:hAnsi="Times New Roman" w:cs="Times New Roman"/>
                <w:sz w:val="24"/>
                <w:szCs w:val="24"/>
              </w:rPr>
            </w:pPr>
          </w:p>
        </w:tc>
      </w:tr>
      <w:tr w:rsidR="00663F93" w:rsidRPr="00704F57" w14:paraId="18603381" w14:textId="77777777" w:rsidTr="003725AB">
        <w:trPr>
          <w:trHeight w:val="180"/>
        </w:trPr>
        <w:tc>
          <w:tcPr>
            <w:tcW w:w="656" w:type="dxa"/>
          </w:tcPr>
          <w:p w14:paraId="0DB36DFE"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1.10</w:t>
            </w:r>
          </w:p>
        </w:tc>
        <w:tc>
          <w:tcPr>
            <w:tcW w:w="4590" w:type="dxa"/>
          </w:tcPr>
          <w:p w14:paraId="378F63DE"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 xml:space="preserve">Срок, место и порядок </w:t>
            </w:r>
            <w:r>
              <w:rPr>
                <w:rFonts w:ascii="Times New Roman" w:hAnsi="Times New Roman" w:cs="Times New Roman"/>
                <w:sz w:val="24"/>
                <w:szCs w:val="24"/>
              </w:rPr>
              <w:t>предоставления документации об а</w:t>
            </w:r>
            <w:r w:rsidRPr="00704F57">
              <w:rPr>
                <w:rFonts w:ascii="Times New Roman" w:hAnsi="Times New Roman" w:cs="Times New Roman"/>
                <w:sz w:val="24"/>
                <w:szCs w:val="24"/>
              </w:rPr>
              <w:t>укционе, электронный адрес сайта в информационно-телекоммуникационной сети «Интернет», на кот</w:t>
            </w:r>
            <w:r>
              <w:rPr>
                <w:rFonts w:ascii="Times New Roman" w:hAnsi="Times New Roman" w:cs="Times New Roman"/>
                <w:sz w:val="24"/>
                <w:szCs w:val="24"/>
              </w:rPr>
              <w:t>ором размещена документация об а</w:t>
            </w:r>
            <w:r w:rsidRPr="00704F57">
              <w:rPr>
                <w:rFonts w:ascii="Times New Roman" w:hAnsi="Times New Roman" w:cs="Times New Roman"/>
                <w:sz w:val="24"/>
                <w:szCs w:val="24"/>
              </w:rPr>
              <w:t>укционе</w:t>
            </w:r>
          </w:p>
        </w:tc>
        <w:tc>
          <w:tcPr>
            <w:tcW w:w="5156" w:type="dxa"/>
          </w:tcPr>
          <w:p w14:paraId="12F71724"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 xml:space="preserve">Документация аукциона предоставляется со дня размещения  на официальном </w:t>
            </w:r>
            <w:proofErr w:type="gramStart"/>
            <w:r w:rsidRPr="00704F57">
              <w:rPr>
                <w:rFonts w:ascii="Times New Roman" w:hAnsi="Times New Roman" w:cs="Times New Roman"/>
                <w:sz w:val="24"/>
                <w:szCs w:val="24"/>
              </w:rPr>
              <w:t>сайте</w:t>
            </w:r>
            <w:proofErr w:type="gramEnd"/>
            <w:r w:rsidRPr="00704F57">
              <w:rPr>
                <w:rFonts w:ascii="Times New Roman" w:hAnsi="Times New Roman" w:cs="Times New Roman"/>
                <w:sz w:val="24"/>
                <w:szCs w:val="24"/>
              </w:rPr>
              <w:t xml:space="preserve"> муниципального образования Удомельский городской округ   в информационно-телекоммуникационной сети «Интернет» </w:t>
            </w:r>
            <w:hyperlink r:id="rId11" w:history="1">
              <w:r w:rsidRPr="00704F57">
                <w:rPr>
                  <w:rStyle w:val="ac"/>
                  <w:rFonts w:ascii="Times New Roman" w:hAnsi="Times New Roman" w:cs="Times New Roman"/>
                  <w:sz w:val="24"/>
                  <w:szCs w:val="24"/>
                </w:rPr>
                <w:t>http://udomelskij-okrug.ru</w:t>
              </w:r>
            </w:hyperlink>
            <w:r w:rsidRPr="00704F57">
              <w:rPr>
                <w:rFonts w:ascii="Times New Roman" w:hAnsi="Times New Roman" w:cs="Times New Roman"/>
                <w:sz w:val="24"/>
                <w:szCs w:val="24"/>
              </w:rPr>
              <w:t xml:space="preserve"> настоящего извещения  и документации об аукционе</w:t>
            </w:r>
            <w:r>
              <w:rPr>
                <w:rFonts w:ascii="Times New Roman" w:hAnsi="Times New Roman" w:cs="Times New Roman"/>
                <w:sz w:val="24"/>
                <w:szCs w:val="24"/>
              </w:rPr>
              <w:t xml:space="preserve"> до даты</w:t>
            </w:r>
            <w:r w:rsidRPr="00704F57">
              <w:rPr>
                <w:rFonts w:ascii="Times New Roman" w:hAnsi="Times New Roman" w:cs="Times New Roman"/>
                <w:sz w:val="24"/>
                <w:szCs w:val="24"/>
              </w:rPr>
              <w:t xml:space="preserve"> окончания срока подачи заявок на участие в аукционе</w:t>
            </w:r>
            <w:r>
              <w:rPr>
                <w:rFonts w:ascii="Times New Roman" w:hAnsi="Times New Roman" w:cs="Times New Roman"/>
                <w:sz w:val="24"/>
                <w:szCs w:val="24"/>
              </w:rPr>
              <w:t>.</w:t>
            </w:r>
          </w:p>
          <w:p w14:paraId="2C3F6B3D"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 xml:space="preserve">Уполномоченный орган на </w:t>
            </w:r>
            <w:proofErr w:type="gramStart"/>
            <w:r w:rsidRPr="00704F57">
              <w:rPr>
                <w:rFonts w:ascii="Times New Roman" w:hAnsi="Times New Roman" w:cs="Times New Roman"/>
                <w:sz w:val="24"/>
                <w:szCs w:val="24"/>
              </w:rPr>
              <w:t>основании</w:t>
            </w:r>
            <w:proofErr w:type="gramEnd"/>
            <w:r w:rsidRPr="00704F57">
              <w:rPr>
                <w:rFonts w:ascii="Times New Roman" w:hAnsi="Times New Roman" w:cs="Times New Roman"/>
                <w:sz w:val="24"/>
                <w:szCs w:val="24"/>
              </w:rPr>
              <w:t xml:space="preserve">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бумажном варианте.</w:t>
            </w:r>
          </w:p>
          <w:p w14:paraId="1801CE9E" w14:textId="77777777" w:rsidR="00663F93" w:rsidRPr="00704F57" w:rsidRDefault="00663F93" w:rsidP="00663F93">
            <w:pPr>
              <w:spacing w:after="0" w:line="240" w:lineRule="auto"/>
              <w:rPr>
                <w:rFonts w:ascii="Times New Roman" w:hAnsi="Times New Roman" w:cs="Times New Roman"/>
                <w:sz w:val="24"/>
                <w:szCs w:val="24"/>
              </w:rPr>
            </w:pPr>
            <w:r w:rsidRPr="00704F57">
              <w:rPr>
                <w:rFonts w:ascii="Times New Roman" w:hAnsi="Times New Roman" w:cs="Times New Roman"/>
                <w:sz w:val="24"/>
                <w:szCs w:val="24"/>
              </w:rPr>
              <w:t>Предоставление документации  об аукционе осуществляется без взимания платы.</w:t>
            </w:r>
          </w:p>
        </w:tc>
      </w:tr>
      <w:tr w:rsidR="00663F93" w:rsidRPr="00704F57" w14:paraId="6306B9C4" w14:textId="77777777" w:rsidTr="003725AB">
        <w:trPr>
          <w:trHeight w:val="180"/>
        </w:trPr>
        <w:tc>
          <w:tcPr>
            <w:tcW w:w="656" w:type="dxa"/>
          </w:tcPr>
          <w:p w14:paraId="3DA4A6DE" w14:textId="77777777" w:rsidR="00663F93" w:rsidRPr="00704F57" w:rsidRDefault="00663F93" w:rsidP="00663F9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4590" w:type="dxa"/>
          </w:tcPr>
          <w:p w14:paraId="70A265AB" w14:textId="77777777" w:rsidR="00663F93" w:rsidRPr="00704F57" w:rsidRDefault="00663F93" w:rsidP="00663F93">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внесения изменений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tc>
        <w:tc>
          <w:tcPr>
            <w:tcW w:w="5156" w:type="dxa"/>
          </w:tcPr>
          <w:p w14:paraId="212334DA" w14:textId="77777777" w:rsidR="00663F93" w:rsidRDefault="00663F93" w:rsidP="00663F93">
            <w:pPr>
              <w:pStyle w:val="a4"/>
              <w:ind w:right="-1"/>
              <w:rPr>
                <w:rFonts w:ascii="Times New Roman" w:hAnsi="Times New Roman" w:cs="Times New Roman"/>
                <w:sz w:val="24"/>
                <w:szCs w:val="24"/>
              </w:rPr>
            </w:pPr>
            <w:r w:rsidRPr="001162E4">
              <w:rPr>
                <w:rFonts w:ascii="Times New Roman" w:hAnsi="Times New Roman" w:cs="Times New Roman"/>
                <w:color w:val="000000"/>
                <w:sz w:val="24"/>
                <w:szCs w:val="24"/>
              </w:rPr>
              <w:t xml:space="preserve">Организатор аукциона вправе принять решение о внесении изменений в извещение о проведение аукциона не позднее, чем </w:t>
            </w:r>
            <w:r w:rsidRPr="001162E4">
              <w:rPr>
                <w:rFonts w:ascii="Times New Roman" w:hAnsi="Times New Roman" w:cs="Times New Roman"/>
                <w:sz w:val="24"/>
                <w:szCs w:val="24"/>
              </w:rPr>
              <w:t>за пять календарных дней до даты окончания подачи заявок на участие в аукционе. Изменение предмета аукциона не допускается.</w:t>
            </w:r>
          </w:p>
          <w:p w14:paraId="5EAF600B" w14:textId="77777777" w:rsidR="00663F93" w:rsidRPr="001162E4" w:rsidRDefault="00663F93" w:rsidP="00663F93">
            <w:pPr>
              <w:pStyle w:val="a4"/>
              <w:ind w:right="-1"/>
              <w:rPr>
                <w:rFonts w:ascii="Times New Roman" w:hAnsi="Times New Roman" w:cs="Times New Roman"/>
                <w:sz w:val="24"/>
                <w:szCs w:val="24"/>
              </w:rPr>
            </w:pPr>
            <w:r w:rsidRPr="001162E4">
              <w:rPr>
                <w:rFonts w:ascii="Times New Roman" w:hAnsi="Times New Roman" w:cs="Times New Roman"/>
                <w:sz w:val="24"/>
                <w:szCs w:val="24"/>
              </w:rPr>
              <w:t xml:space="preserve"> </w:t>
            </w:r>
            <w:proofErr w:type="gramStart"/>
            <w:r w:rsidRPr="001162E4">
              <w:rPr>
                <w:rFonts w:ascii="Times New Roman" w:hAnsi="Times New Roman" w:cs="Times New Roman"/>
                <w:sz w:val="24"/>
                <w:szCs w:val="24"/>
              </w:rPr>
              <w:t>В течение одного дня с даты принятия указанного решения такие изменения размещаются на официальном сайте муниципального образования Удомельский городской округ в информационно - телекоммуникационной сети «Интернет», при этом срок подачи заявок на участие в аукционе  продлевается таким образом, чтобы с даты размещения внесенных изменений до даты окончания подачи заявок на участие в аукционе составлял не менее 15 календарных дней.</w:t>
            </w:r>
            <w:proofErr w:type="gramEnd"/>
          </w:p>
          <w:p w14:paraId="09045F77" w14:textId="77777777" w:rsidR="00663F93" w:rsidRPr="00436446" w:rsidRDefault="00663F93" w:rsidP="00663F93">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436446">
              <w:rPr>
                <w:rFonts w:ascii="Times New Roman" w:hAnsi="Times New Roman" w:cs="Times New Roman"/>
                <w:color w:val="000000"/>
                <w:sz w:val="24"/>
                <w:szCs w:val="24"/>
              </w:rPr>
              <w:t xml:space="preserve">В течение одного дня со дня </w:t>
            </w:r>
            <w:r w:rsidRPr="00436446">
              <w:rPr>
                <w:rFonts w:ascii="Times New Roman" w:hAnsi="Times New Roman" w:cs="Times New Roman"/>
                <w:sz w:val="24"/>
                <w:szCs w:val="24"/>
              </w:rPr>
              <w:t xml:space="preserve">размещения на официальном сайте муниципального образования Удомельский городской округ в информационно - телекоммуникационной сети «Интернет» </w:t>
            </w:r>
            <w:r w:rsidRPr="00436446">
              <w:rPr>
                <w:rFonts w:ascii="Times New Roman" w:hAnsi="Times New Roman" w:cs="Times New Roman"/>
                <w:color w:val="000000"/>
                <w:sz w:val="24"/>
                <w:szCs w:val="24"/>
              </w:rPr>
              <w:t xml:space="preserve">изменений в извещение о проведении Аукциона Уполномоченный орган извещает  об этом факсимильной, телеграфной или электронной связью всех  претендентов, </w:t>
            </w:r>
            <w:r w:rsidRPr="00436446">
              <w:rPr>
                <w:rFonts w:ascii="Times New Roman" w:hAnsi="Times New Roman" w:cs="Times New Roman"/>
                <w:color w:val="000000"/>
                <w:sz w:val="24"/>
                <w:szCs w:val="24"/>
              </w:rPr>
              <w:lastRenderedPageBreak/>
              <w:t>подавших заявку на участие в Аукционе.</w:t>
            </w:r>
            <w:proofErr w:type="gramEnd"/>
          </w:p>
          <w:p w14:paraId="07CF0710" w14:textId="77777777" w:rsidR="00663F93" w:rsidRDefault="00663F93" w:rsidP="00663F93">
            <w:pPr>
              <w:suppressAutoHyphens/>
              <w:autoSpaceDE w:val="0"/>
              <w:autoSpaceDN w:val="0"/>
              <w:adjustRightInd w:val="0"/>
              <w:spacing w:after="0" w:line="240" w:lineRule="auto"/>
              <w:rPr>
                <w:sz w:val="24"/>
                <w:szCs w:val="24"/>
              </w:rPr>
            </w:pPr>
            <w:r w:rsidRPr="00436446">
              <w:rPr>
                <w:rFonts w:ascii="Times New Roman" w:hAnsi="Times New Roman" w:cs="Times New Roman"/>
                <w:color w:val="000000"/>
                <w:sz w:val="24"/>
                <w:szCs w:val="24"/>
              </w:rPr>
              <w:t>Претенденты, получающие информацию об Аукционе с официального сайта</w:t>
            </w:r>
            <w:r w:rsidRPr="00436446">
              <w:rPr>
                <w:rFonts w:ascii="Times New Roman" w:hAnsi="Times New Roman" w:cs="Times New Roman"/>
                <w:sz w:val="24"/>
                <w:szCs w:val="24"/>
              </w:rPr>
              <w:t xml:space="preserve"> муниципального образования Удомельский городской округ в информационно-телекоммуникационной сети «Интернет», </w:t>
            </w:r>
            <w:r w:rsidRPr="00436446">
              <w:rPr>
                <w:rFonts w:ascii="Times New Roman" w:hAnsi="Times New Roman" w:cs="Times New Roman"/>
                <w:color w:val="000000"/>
                <w:sz w:val="24"/>
                <w:szCs w:val="24"/>
              </w:rPr>
              <w:t>самостоятельно отслеживают возможные изменения. В таком случае Организатор Аукциона не несет ответственность за несвоевременное ознакомление претендента с внесенными изменениями.</w:t>
            </w:r>
          </w:p>
          <w:p w14:paraId="2C4EB872" w14:textId="77777777" w:rsidR="00663F93" w:rsidRPr="00704F57" w:rsidRDefault="00663F93" w:rsidP="00663F93">
            <w:pPr>
              <w:suppressAutoHyphens/>
              <w:autoSpaceDE w:val="0"/>
              <w:autoSpaceDN w:val="0"/>
              <w:adjustRightInd w:val="0"/>
              <w:spacing w:after="0" w:line="240" w:lineRule="auto"/>
              <w:ind w:firstLine="709"/>
              <w:rPr>
                <w:rFonts w:ascii="Times New Roman" w:hAnsi="Times New Roman" w:cs="Times New Roman"/>
                <w:sz w:val="24"/>
                <w:szCs w:val="24"/>
              </w:rPr>
            </w:pPr>
          </w:p>
        </w:tc>
      </w:tr>
    </w:tbl>
    <w:p w14:paraId="14117191" w14:textId="77777777" w:rsidR="006270D5" w:rsidRDefault="006270D5" w:rsidP="00436446">
      <w:pPr>
        <w:autoSpaceDE w:val="0"/>
        <w:autoSpaceDN w:val="0"/>
        <w:adjustRightInd w:val="0"/>
        <w:spacing w:after="0"/>
        <w:ind w:firstLine="6095"/>
        <w:outlineLvl w:val="0"/>
        <w:rPr>
          <w:rFonts w:ascii="Times New Roman" w:hAnsi="Times New Roman" w:cs="Times New Roman"/>
          <w:sz w:val="24"/>
          <w:szCs w:val="24"/>
        </w:rPr>
      </w:pPr>
    </w:p>
    <w:p w14:paraId="7C3E8796" w14:textId="77777777" w:rsidR="006270D5" w:rsidRDefault="006270D5" w:rsidP="00436446">
      <w:pPr>
        <w:autoSpaceDE w:val="0"/>
        <w:autoSpaceDN w:val="0"/>
        <w:adjustRightInd w:val="0"/>
        <w:spacing w:after="0"/>
        <w:ind w:firstLine="6095"/>
        <w:outlineLvl w:val="0"/>
        <w:rPr>
          <w:rFonts w:ascii="Times New Roman" w:hAnsi="Times New Roman" w:cs="Times New Roman"/>
          <w:sz w:val="24"/>
          <w:szCs w:val="24"/>
        </w:rPr>
      </w:pPr>
    </w:p>
    <w:p w14:paraId="05E48360" w14:textId="77777777" w:rsidR="006270D5" w:rsidRDefault="006270D5" w:rsidP="00436446">
      <w:pPr>
        <w:autoSpaceDE w:val="0"/>
        <w:autoSpaceDN w:val="0"/>
        <w:adjustRightInd w:val="0"/>
        <w:spacing w:after="0"/>
        <w:ind w:firstLine="6095"/>
        <w:outlineLvl w:val="0"/>
        <w:rPr>
          <w:rFonts w:ascii="Times New Roman" w:hAnsi="Times New Roman" w:cs="Times New Roman"/>
          <w:sz w:val="24"/>
          <w:szCs w:val="24"/>
        </w:rPr>
      </w:pPr>
    </w:p>
    <w:p w14:paraId="2A90B359" w14:textId="77777777" w:rsidR="006270D5" w:rsidRDefault="006270D5" w:rsidP="00436446">
      <w:pPr>
        <w:autoSpaceDE w:val="0"/>
        <w:autoSpaceDN w:val="0"/>
        <w:adjustRightInd w:val="0"/>
        <w:spacing w:after="0"/>
        <w:ind w:firstLine="6095"/>
        <w:outlineLvl w:val="0"/>
        <w:rPr>
          <w:rFonts w:ascii="Times New Roman" w:hAnsi="Times New Roman" w:cs="Times New Roman"/>
          <w:sz w:val="24"/>
          <w:szCs w:val="24"/>
        </w:rPr>
      </w:pPr>
    </w:p>
    <w:p w14:paraId="0C3D1D06"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1F8F31CB"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5375FE94"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70B458B1"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51BB71D7"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1F0B228B"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0938F562"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692A5DA2"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1956F010"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374451FB"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5309DE8D"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3CABB54B"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2256D192"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77B280EA"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160877AA"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5DE3628A"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7748214B"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2532404B"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13D95571"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13AF7B83"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4E22118D"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4A8157F5" w14:textId="07337173" w:rsidR="00CC6845" w:rsidRDefault="00CC6845" w:rsidP="004B454F">
      <w:pPr>
        <w:autoSpaceDE w:val="0"/>
        <w:autoSpaceDN w:val="0"/>
        <w:adjustRightInd w:val="0"/>
        <w:spacing w:after="0"/>
        <w:outlineLvl w:val="0"/>
        <w:rPr>
          <w:rFonts w:ascii="Times New Roman" w:hAnsi="Times New Roman" w:cs="Times New Roman"/>
          <w:sz w:val="24"/>
          <w:szCs w:val="24"/>
        </w:rPr>
      </w:pPr>
    </w:p>
    <w:p w14:paraId="5B93F715" w14:textId="567AC435" w:rsidR="004B454F" w:rsidRDefault="004B454F" w:rsidP="004B454F">
      <w:pPr>
        <w:autoSpaceDE w:val="0"/>
        <w:autoSpaceDN w:val="0"/>
        <w:adjustRightInd w:val="0"/>
        <w:spacing w:after="0"/>
        <w:outlineLvl w:val="0"/>
        <w:rPr>
          <w:rFonts w:ascii="Times New Roman" w:hAnsi="Times New Roman" w:cs="Times New Roman"/>
          <w:sz w:val="24"/>
          <w:szCs w:val="24"/>
        </w:rPr>
      </w:pPr>
    </w:p>
    <w:p w14:paraId="3EC60E74" w14:textId="77777777" w:rsidR="004B454F" w:rsidRDefault="004B454F" w:rsidP="004B454F">
      <w:pPr>
        <w:autoSpaceDE w:val="0"/>
        <w:autoSpaceDN w:val="0"/>
        <w:adjustRightInd w:val="0"/>
        <w:spacing w:after="0"/>
        <w:outlineLvl w:val="0"/>
        <w:rPr>
          <w:rFonts w:ascii="Times New Roman" w:hAnsi="Times New Roman" w:cs="Times New Roman"/>
          <w:sz w:val="24"/>
          <w:szCs w:val="24"/>
        </w:rPr>
      </w:pPr>
    </w:p>
    <w:p w14:paraId="5F183EB9" w14:textId="368E2E23" w:rsidR="005C79F0" w:rsidRDefault="005C79F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78CD899" w14:textId="77777777" w:rsidR="00CC6845" w:rsidRDefault="00CC6845" w:rsidP="00436446">
      <w:pPr>
        <w:autoSpaceDE w:val="0"/>
        <w:autoSpaceDN w:val="0"/>
        <w:adjustRightInd w:val="0"/>
        <w:spacing w:after="0"/>
        <w:ind w:firstLine="6095"/>
        <w:outlineLvl w:val="0"/>
        <w:rPr>
          <w:rFonts w:ascii="Times New Roman" w:hAnsi="Times New Roman" w:cs="Times New Roman"/>
          <w:sz w:val="24"/>
          <w:szCs w:val="24"/>
        </w:rPr>
      </w:pPr>
    </w:p>
    <w:p w14:paraId="03E1A6C0" w14:textId="77777777" w:rsidR="00436446" w:rsidRPr="00486F13" w:rsidRDefault="00436446" w:rsidP="00CC6845">
      <w:pPr>
        <w:spacing w:after="0" w:line="240" w:lineRule="auto"/>
        <w:jc w:val="center"/>
        <w:rPr>
          <w:rFonts w:ascii="Times New Roman" w:hAnsi="Times New Roman" w:cs="Times New Roman"/>
          <w:sz w:val="24"/>
          <w:szCs w:val="24"/>
        </w:rPr>
      </w:pPr>
      <w:bookmarkStart w:id="2" w:name="_Toc120629661"/>
      <w:bookmarkStart w:id="3" w:name="_Toc318815827"/>
      <w:bookmarkStart w:id="4" w:name="_Toc381168678"/>
      <w:bookmarkStart w:id="5" w:name="_Toc120630865"/>
      <w:bookmarkStart w:id="6" w:name="_Toc120631140"/>
      <w:bookmarkStart w:id="7" w:name="_Toc120631314"/>
      <w:bookmarkStart w:id="8" w:name="_Toc120631982"/>
      <w:bookmarkStart w:id="9" w:name="_Toc120632396"/>
      <w:bookmarkStart w:id="10" w:name="_Toc120633460"/>
      <w:bookmarkStart w:id="11" w:name="_Toc120634048"/>
      <w:bookmarkStart w:id="12" w:name="_Toc120634349"/>
      <w:bookmarkStart w:id="13" w:name="_Toc120634671"/>
      <w:bookmarkStart w:id="14" w:name="_Toc135453161"/>
      <w:bookmarkStart w:id="15" w:name="_Toc273949132"/>
      <w:bookmarkStart w:id="16" w:name="_Toc274317641"/>
      <w:bookmarkStart w:id="17" w:name="_Toc277694002"/>
      <w:r w:rsidRPr="00486F13">
        <w:rPr>
          <w:rFonts w:ascii="Times New Roman" w:hAnsi="Times New Roman" w:cs="Times New Roman"/>
          <w:sz w:val="24"/>
          <w:szCs w:val="24"/>
        </w:rPr>
        <w:t>Д</w:t>
      </w:r>
      <w:bookmarkEnd w:id="2"/>
      <w:r w:rsidR="00CC6845">
        <w:rPr>
          <w:rFonts w:ascii="Times New Roman" w:hAnsi="Times New Roman" w:cs="Times New Roman"/>
          <w:sz w:val="24"/>
          <w:szCs w:val="24"/>
        </w:rPr>
        <w:t xml:space="preserve">окументация об аукционе </w:t>
      </w:r>
    </w:p>
    <w:p w14:paraId="02C6CC53" w14:textId="77777777" w:rsidR="00436446" w:rsidRPr="00436446" w:rsidRDefault="00436446" w:rsidP="00CC6845">
      <w:pPr>
        <w:pStyle w:val="a9"/>
        <w:ind w:right="225"/>
        <w:rPr>
          <w:b w:val="0"/>
          <w:sz w:val="24"/>
          <w:szCs w:val="24"/>
        </w:rPr>
      </w:pPr>
      <w:r w:rsidRPr="00436446">
        <w:rPr>
          <w:b w:val="0"/>
          <w:sz w:val="24"/>
          <w:szCs w:val="24"/>
        </w:rPr>
        <w:t xml:space="preserve">на право заключения договора на размещение нестационарного торгового объекта круглогодичного функционирования на территории Удомельского городского округа </w:t>
      </w:r>
    </w:p>
    <w:p w14:paraId="1F9944F3" w14:textId="77777777" w:rsidR="00436446" w:rsidRPr="00436446" w:rsidRDefault="00436446" w:rsidP="00CC6845">
      <w:pPr>
        <w:spacing w:after="0" w:line="240" w:lineRule="auto"/>
        <w:jc w:val="center"/>
        <w:rPr>
          <w:rFonts w:ascii="Times New Roman" w:hAnsi="Times New Roman" w:cs="Times New Roman"/>
          <w:caps/>
          <w:sz w:val="24"/>
          <w:szCs w:val="24"/>
        </w:rPr>
      </w:pPr>
      <w:r w:rsidRPr="00436446">
        <w:rPr>
          <w:rFonts w:ascii="Times New Roman" w:hAnsi="Times New Roman" w:cs="Times New Roman"/>
          <w:caps/>
          <w:sz w:val="24"/>
          <w:szCs w:val="24"/>
        </w:rPr>
        <w:t xml:space="preserve"> </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4590"/>
        <w:gridCol w:w="5156"/>
      </w:tblGrid>
      <w:tr w:rsidR="00436446" w:rsidRPr="00486F13" w14:paraId="7CC7D485" w14:textId="77777777" w:rsidTr="004B454F">
        <w:trPr>
          <w:trHeight w:val="180"/>
        </w:trPr>
        <w:tc>
          <w:tcPr>
            <w:tcW w:w="10402" w:type="dxa"/>
            <w:gridSpan w:val="3"/>
          </w:tcPr>
          <w:p w14:paraId="55F6EBFB" w14:textId="77777777" w:rsidR="00436446" w:rsidRPr="00486F13" w:rsidRDefault="00436446" w:rsidP="00CC6845">
            <w:pPr>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Информационная карта</w:t>
            </w:r>
          </w:p>
        </w:tc>
      </w:tr>
      <w:tr w:rsidR="004B454F" w:rsidRPr="00486F13" w14:paraId="12527400" w14:textId="77777777" w:rsidTr="004B454F">
        <w:trPr>
          <w:trHeight w:val="180"/>
        </w:trPr>
        <w:tc>
          <w:tcPr>
            <w:tcW w:w="656" w:type="dxa"/>
          </w:tcPr>
          <w:p w14:paraId="1930F871" w14:textId="36C0E69D" w:rsidR="004B454F" w:rsidRPr="000A6E9B"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1.12</w:t>
            </w:r>
          </w:p>
        </w:tc>
        <w:tc>
          <w:tcPr>
            <w:tcW w:w="4590" w:type="dxa"/>
          </w:tcPr>
          <w:p w14:paraId="06B7BFED" w14:textId="215BD567" w:rsidR="004B454F" w:rsidRPr="000A6E9B"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Порядок и срок отзыва заявок на участие в аукционе, порядок внесения изменений в такие заявки</w:t>
            </w:r>
          </w:p>
        </w:tc>
        <w:tc>
          <w:tcPr>
            <w:tcW w:w="5156" w:type="dxa"/>
          </w:tcPr>
          <w:p w14:paraId="5B168504" w14:textId="77777777" w:rsidR="004B454F" w:rsidRPr="00486F13"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Заявитель вправе отозвать поданную заявку на участие в аукционе в любое время до установленных даты и времени окончания приема заявок на участие в аукционе на основании письменного заявления, поданного в Уполномоченный орган.</w:t>
            </w:r>
          </w:p>
          <w:p w14:paraId="09F9D7ED" w14:textId="77777777" w:rsidR="004B454F" w:rsidRPr="00486F13"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Заявитель вправе внести изменения в заявку на участие в аукционе в любое время до установленных даты и времени окончания приема заявок на участие в аукционе. В таком случае Заявитель подает в Уполномоченный орган письменное заявление об отозвании поданной заявки, вносит в нее изменения и</w:t>
            </w:r>
          </w:p>
          <w:p w14:paraId="524A9567" w14:textId="50DD6109" w:rsidR="004B454F" w:rsidRPr="000A6E9B"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 xml:space="preserve"> вновь подает ее в Уполномоченный орган.</w:t>
            </w:r>
          </w:p>
        </w:tc>
      </w:tr>
      <w:tr w:rsidR="004B454F" w:rsidRPr="00486F13" w14:paraId="409FFA06" w14:textId="77777777" w:rsidTr="004B454F">
        <w:trPr>
          <w:trHeight w:val="180"/>
        </w:trPr>
        <w:tc>
          <w:tcPr>
            <w:tcW w:w="656" w:type="dxa"/>
          </w:tcPr>
          <w:p w14:paraId="0038E6D7" w14:textId="57E06A1D" w:rsidR="004B454F" w:rsidRPr="000A6E9B"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1.13</w:t>
            </w:r>
          </w:p>
        </w:tc>
        <w:tc>
          <w:tcPr>
            <w:tcW w:w="4590" w:type="dxa"/>
          </w:tcPr>
          <w:p w14:paraId="6DF3993F" w14:textId="5753BE30" w:rsidR="004B454F" w:rsidRPr="000A6E9B"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Единые требования к участникам аукциона</w:t>
            </w:r>
          </w:p>
        </w:tc>
        <w:tc>
          <w:tcPr>
            <w:tcW w:w="5156" w:type="dxa"/>
          </w:tcPr>
          <w:p w14:paraId="42B4279B" w14:textId="77777777" w:rsidR="004B454F" w:rsidRPr="00436446" w:rsidRDefault="004B454F" w:rsidP="00CC6845">
            <w:pPr>
              <w:pStyle w:val="ae"/>
              <w:spacing w:before="0" w:beforeAutospacing="0" w:after="0" w:afterAutospacing="0"/>
              <w:ind w:firstLine="33"/>
              <w:jc w:val="left"/>
              <w:rPr>
                <w:rStyle w:val="ad"/>
                <w:b w:val="0"/>
                <w:szCs w:val="24"/>
                <w:lang w:val="ru-RU"/>
              </w:rPr>
            </w:pPr>
            <w:r w:rsidRPr="00436446">
              <w:rPr>
                <w:rStyle w:val="ad"/>
                <w:b w:val="0"/>
                <w:szCs w:val="24"/>
                <w:lang w:val="ru-RU"/>
              </w:rPr>
              <w:t>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w:t>
            </w:r>
          </w:p>
          <w:p w14:paraId="14603BEE" w14:textId="77777777" w:rsidR="004B454F" w:rsidRPr="00436446" w:rsidRDefault="004B454F" w:rsidP="00CC6845">
            <w:pPr>
              <w:pStyle w:val="ae"/>
              <w:spacing w:before="0" w:beforeAutospacing="0" w:after="0" w:afterAutospacing="0"/>
              <w:ind w:firstLine="33"/>
              <w:jc w:val="left"/>
              <w:rPr>
                <w:rStyle w:val="ad"/>
                <w:b w:val="0"/>
                <w:bCs w:val="0"/>
                <w:szCs w:val="24"/>
                <w:lang w:val="ru-RU"/>
              </w:rPr>
            </w:pPr>
            <w:r w:rsidRPr="00486F13">
              <w:rPr>
                <w:szCs w:val="24"/>
              </w:rPr>
              <w:t>Организатор аукциона устанавливает следующие единые требования к участникам аукциона:</w:t>
            </w:r>
          </w:p>
          <w:p w14:paraId="4AE7CC0A" w14:textId="77777777" w:rsidR="004B454F" w:rsidRPr="00486F13" w:rsidRDefault="004B454F" w:rsidP="00CC6845">
            <w:pPr>
              <w:spacing w:after="0" w:line="240" w:lineRule="auto"/>
              <w:rPr>
                <w:rFonts w:ascii="Times New Roman" w:hAnsi="Times New Roman" w:cs="Times New Roman"/>
                <w:color w:val="000000"/>
                <w:sz w:val="24"/>
                <w:szCs w:val="24"/>
              </w:rPr>
            </w:pPr>
            <w:r w:rsidRPr="00486F13">
              <w:rPr>
                <w:rFonts w:ascii="Times New Roman" w:hAnsi="Times New Roman" w:cs="Times New Roman"/>
                <w:color w:val="000000"/>
                <w:sz w:val="24"/>
                <w:szCs w:val="24"/>
              </w:rPr>
              <w:t>- не проведение ликвидации в отношении претендента - юридического лица и отсутствие решения арбитражного суда о признании претендента - юридического лица или  индивидуального предпринимателя несостоятельным (банкротом) и об открытии конкурсного производства;</w:t>
            </w:r>
          </w:p>
          <w:p w14:paraId="398B6669" w14:textId="77777777" w:rsidR="004B454F" w:rsidRPr="00486F13" w:rsidRDefault="004B454F" w:rsidP="00CC6845">
            <w:pPr>
              <w:spacing w:after="0" w:line="240" w:lineRule="auto"/>
              <w:rPr>
                <w:rFonts w:ascii="Times New Roman" w:hAnsi="Times New Roman" w:cs="Times New Roman"/>
                <w:color w:val="000000"/>
                <w:sz w:val="24"/>
                <w:szCs w:val="24"/>
              </w:rPr>
            </w:pPr>
            <w:r w:rsidRPr="00486F13">
              <w:rPr>
                <w:rFonts w:ascii="Times New Roman" w:hAnsi="Times New Roman" w:cs="Times New Roman"/>
                <w:color w:val="000000"/>
                <w:sz w:val="24"/>
                <w:szCs w:val="24"/>
              </w:rPr>
              <w:t>- не приостановление деятельности претендента в порядке, предусмотренном Кодексом Российской Федерации об административных правонарушениях, на дату подачи заявки на участие в Аукционе;</w:t>
            </w:r>
          </w:p>
          <w:p w14:paraId="33E4AEA0" w14:textId="77777777" w:rsidR="004B454F" w:rsidRPr="00486F13" w:rsidRDefault="004B454F" w:rsidP="00CC6845">
            <w:pPr>
              <w:spacing w:after="0" w:line="240" w:lineRule="auto"/>
              <w:rPr>
                <w:rFonts w:ascii="Times New Roman" w:hAnsi="Times New Roman" w:cs="Times New Roman"/>
                <w:color w:val="000000"/>
                <w:sz w:val="24"/>
                <w:szCs w:val="24"/>
              </w:rPr>
            </w:pPr>
            <w:r w:rsidRPr="00486F13">
              <w:rPr>
                <w:rFonts w:ascii="Times New Roman" w:hAnsi="Times New Roman" w:cs="Times New Roman"/>
                <w:color w:val="000000"/>
                <w:sz w:val="24"/>
                <w:szCs w:val="24"/>
              </w:rPr>
              <w:t>- отсутствие недоимки по уплате налогов и сборов в бюджеты бюджетной системы Российской Федерации на дату подачи заявки на участие в Аукционе;</w:t>
            </w:r>
          </w:p>
          <w:p w14:paraId="670BF9DA" w14:textId="77777777" w:rsidR="004B454F" w:rsidRPr="00486F13" w:rsidRDefault="004B454F" w:rsidP="00CC6845">
            <w:pPr>
              <w:spacing w:after="0" w:line="240" w:lineRule="auto"/>
              <w:rPr>
                <w:rFonts w:ascii="Times New Roman" w:hAnsi="Times New Roman" w:cs="Times New Roman"/>
                <w:color w:val="000000"/>
                <w:sz w:val="24"/>
                <w:szCs w:val="24"/>
              </w:rPr>
            </w:pPr>
            <w:proofErr w:type="gramStart"/>
            <w:r w:rsidRPr="00486F13">
              <w:rPr>
                <w:rFonts w:ascii="Times New Roman" w:hAnsi="Times New Roman" w:cs="Times New Roman"/>
                <w:color w:val="000000"/>
                <w:sz w:val="24"/>
                <w:szCs w:val="24"/>
              </w:rPr>
              <w:t>- отсутствие между участником Аукциона и членами Комиссии конфликта интересов, под которым понимаются случаи,</w:t>
            </w:r>
            <w:r w:rsidRPr="00486F13">
              <w:rPr>
                <w:rFonts w:ascii="Times New Roman" w:hAnsi="Times New Roman" w:cs="Times New Roman"/>
                <w:sz w:val="24"/>
                <w:szCs w:val="24"/>
              </w:rPr>
              <w:t xml:space="preserve"> при которых руководитель организатора Аукциона, член Комиссии состоят в браке с физическими лицами, являющимися выгодоприобретателями, единоличным </w:t>
            </w:r>
            <w:r w:rsidRPr="00486F13">
              <w:rPr>
                <w:rFonts w:ascii="Times New Roman" w:hAnsi="Times New Roman" w:cs="Times New Roman"/>
                <w:sz w:val="24"/>
                <w:szCs w:val="24"/>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486F13">
              <w:rPr>
                <w:rFonts w:ascii="Times New Roman" w:hAnsi="Times New Roman" w:cs="Times New Roman"/>
                <w:sz w:val="24"/>
                <w:szCs w:val="24"/>
              </w:rPr>
              <w:t xml:space="preserve"> - </w:t>
            </w:r>
            <w:proofErr w:type="gramStart"/>
            <w:r w:rsidRPr="00486F13">
              <w:rPr>
                <w:rFonts w:ascii="Times New Roman" w:hAnsi="Times New Roman" w:cs="Times New Roman"/>
                <w:sz w:val="24"/>
                <w:szCs w:val="24"/>
              </w:rPr>
              <w:t>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86F13">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17D1635" w14:textId="77777777" w:rsidR="004B454F" w:rsidRPr="00486F13"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 принадлежность к субъектам малого и среднего предпринимательства в случае проведения Аукциона в отношении НТО, который в соответствии со Схемой НТО определен для использования субъектами малого и среднего предпринимательства;</w:t>
            </w:r>
          </w:p>
          <w:p w14:paraId="46C9CC51" w14:textId="77777777" w:rsidR="004B454F" w:rsidRPr="00486F13"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 претендент не должен являться оффшорной компанией.</w:t>
            </w:r>
          </w:p>
          <w:p w14:paraId="4ECD9A29" w14:textId="13523411" w:rsidR="004B454F" w:rsidRPr="000A6E9B" w:rsidRDefault="004B454F" w:rsidP="00CC6845">
            <w:pPr>
              <w:spacing w:after="0" w:line="240" w:lineRule="auto"/>
              <w:rPr>
                <w:rFonts w:ascii="Times New Roman" w:hAnsi="Times New Roman" w:cs="Times New Roman"/>
                <w:sz w:val="24"/>
                <w:szCs w:val="24"/>
              </w:rPr>
            </w:pPr>
          </w:p>
        </w:tc>
      </w:tr>
      <w:tr w:rsidR="004B454F" w:rsidRPr="00486F13" w14:paraId="13884B74" w14:textId="77777777" w:rsidTr="004B454F">
        <w:trPr>
          <w:trHeight w:val="180"/>
        </w:trPr>
        <w:tc>
          <w:tcPr>
            <w:tcW w:w="656" w:type="dxa"/>
          </w:tcPr>
          <w:p w14:paraId="54479DEE" w14:textId="46B009D4" w:rsidR="004B454F" w:rsidRPr="000A6E9B"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lastRenderedPageBreak/>
              <w:t>1.14</w:t>
            </w:r>
          </w:p>
        </w:tc>
        <w:tc>
          <w:tcPr>
            <w:tcW w:w="4590" w:type="dxa"/>
          </w:tcPr>
          <w:p w14:paraId="5A82A6ED" w14:textId="6A75F204" w:rsidR="004B454F" w:rsidRPr="000A6E9B"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Основания для отказа в допуске к участию в аукционе</w:t>
            </w:r>
          </w:p>
        </w:tc>
        <w:tc>
          <w:tcPr>
            <w:tcW w:w="5156" w:type="dxa"/>
          </w:tcPr>
          <w:p w14:paraId="49D261CA" w14:textId="77777777" w:rsidR="004B454F" w:rsidRPr="00486F13"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 не предоставление документов, предусмотренных документацией об аукционе, и (или) наличие в представленной заявке и прилагаемых к ней документах недостоверных сведений;</w:t>
            </w:r>
          </w:p>
          <w:p w14:paraId="26FE5029" w14:textId="77777777" w:rsidR="004B454F" w:rsidRPr="00486F13"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 несоответствие претендента требованиям, установленным пунктом  1.13 документации об аукционе;</w:t>
            </w:r>
          </w:p>
          <w:p w14:paraId="0555FD34" w14:textId="77777777" w:rsidR="004B454F" w:rsidRPr="00486F13"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 подача одним претендентом более одной заявки в отношении каждого предмета аукциона (лота);</w:t>
            </w:r>
          </w:p>
          <w:p w14:paraId="4EDF723B" w14:textId="77777777" w:rsidR="004B454F" w:rsidRPr="00486F13"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 xml:space="preserve">- подача заявки на участие в аукционе претендентом, не являющимся субъектом малого и среднего предпринимательства в случае проведения аукциона, участниками </w:t>
            </w:r>
            <w:r w:rsidRPr="00486F13">
              <w:rPr>
                <w:rFonts w:ascii="Times New Roman" w:hAnsi="Times New Roman" w:cs="Times New Roman"/>
                <w:sz w:val="24"/>
                <w:szCs w:val="24"/>
              </w:rPr>
              <w:lastRenderedPageBreak/>
              <w:t>которого могут являться только субъекты малого и среднего предпринимательства;</w:t>
            </w:r>
          </w:p>
          <w:p w14:paraId="6D2E2011" w14:textId="77777777" w:rsidR="004B454F" w:rsidRPr="00486F13" w:rsidRDefault="004B454F" w:rsidP="00CC6845">
            <w:pPr>
              <w:spacing w:after="0" w:line="240" w:lineRule="auto"/>
              <w:rPr>
                <w:rFonts w:ascii="Times New Roman" w:hAnsi="Times New Roman" w:cs="Times New Roman"/>
                <w:b/>
                <w:sz w:val="24"/>
                <w:szCs w:val="24"/>
              </w:rPr>
            </w:pPr>
            <w:r w:rsidRPr="00486F13">
              <w:rPr>
                <w:rFonts w:ascii="Times New Roman" w:hAnsi="Times New Roman" w:cs="Times New Roman"/>
                <w:sz w:val="24"/>
                <w:szCs w:val="24"/>
              </w:rPr>
              <w:t>- несоответствие заявки требованиям документации об Аукционе.</w:t>
            </w:r>
          </w:p>
          <w:p w14:paraId="082BCDF1" w14:textId="77777777" w:rsidR="004B454F" w:rsidRPr="000A6E9B" w:rsidRDefault="004B454F" w:rsidP="00CC6845">
            <w:pPr>
              <w:spacing w:after="0" w:line="240" w:lineRule="auto"/>
              <w:rPr>
                <w:rFonts w:ascii="Times New Roman" w:hAnsi="Times New Roman" w:cs="Times New Roman"/>
                <w:sz w:val="24"/>
                <w:szCs w:val="24"/>
              </w:rPr>
            </w:pPr>
          </w:p>
        </w:tc>
      </w:tr>
      <w:tr w:rsidR="004B454F" w:rsidRPr="00486F13" w14:paraId="481B1997" w14:textId="1D9115D4" w:rsidTr="004B454F">
        <w:trPr>
          <w:trHeight w:val="977"/>
        </w:trPr>
        <w:tc>
          <w:tcPr>
            <w:tcW w:w="656" w:type="dxa"/>
            <w:vMerge w:val="restart"/>
          </w:tcPr>
          <w:p w14:paraId="218FF88A" w14:textId="77777777" w:rsidR="004B454F" w:rsidRPr="000A6E9B" w:rsidRDefault="004B454F" w:rsidP="004B454F">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lastRenderedPageBreak/>
              <w:t>1.15</w:t>
            </w:r>
          </w:p>
          <w:p w14:paraId="10A7DB38" w14:textId="77777777" w:rsidR="004B454F" w:rsidRPr="000A6E9B" w:rsidRDefault="004B454F" w:rsidP="004B454F">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1.16</w:t>
            </w:r>
          </w:p>
          <w:p w14:paraId="330A2B83" w14:textId="77777777" w:rsidR="004B454F" w:rsidRPr="000A6E9B" w:rsidRDefault="004B454F" w:rsidP="004B454F">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1.17</w:t>
            </w:r>
          </w:p>
          <w:p w14:paraId="6EC35DC1" w14:textId="283419D5" w:rsidR="004B454F" w:rsidRPr="000A6E9B" w:rsidRDefault="004B454F" w:rsidP="004B454F">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1.18</w:t>
            </w:r>
          </w:p>
        </w:tc>
        <w:tc>
          <w:tcPr>
            <w:tcW w:w="4590" w:type="dxa"/>
          </w:tcPr>
          <w:p w14:paraId="57F0B34B" w14:textId="7074683E" w:rsidR="004B454F" w:rsidRPr="000A6E9B" w:rsidRDefault="004B454F" w:rsidP="004B454F">
            <w:pPr>
              <w:pStyle w:val="a9"/>
              <w:jc w:val="left"/>
              <w:rPr>
                <w:b w:val="0"/>
                <w:sz w:val="24"/>
                <w:szCs w:val="24"/>
              </w:rPr>
            </w:pPr>
            <w:r w:rsidRPr="00486F13">
              <w:rPr>
                <w:sz w:val="24"/>
                <w:szCs w:val="24"/>
              </w:rPr>
              <w:t>Форма, сроки и порядок оплаты по договору</w:t>
            </w:r>
          </w:p>
        </w:tc>
        <w:tc>
          <w:tcPr>
            <w:tcW w:w="5156" w:type="dxa"/>
          </w:tcPr>
          <w:p w14:paraId="5046BA36" w14:textId="77777777" w:rsidR="004B454F" w:rsidRPr="00486F13" w:rsidRDefault="004B454F" w:rsidP="004B454F">
            <w:pPr>
              <w:pStyle w:val="ConsPlusNormal"/>
              <w:ind w:firstLine="33"/>
              <w:rPr>
                <w:rFonts w:ascii="Times New Roman" w:hAnsi="Times New Roman" w:cs="Times New Roman"/>
                <w:sz w:val="24"/>
                <w:szCs w:val="24"/>
              </w:rPr>
            </w:pPr>
            <w:r w:rsidRPr="00486F13">
              <w:rPr>
                <w:rFonts w:ascii="Times New Roman" w:hAnsi="Times New Roman" w:cs="Times New Roman"/>
                <w:sz w:val="24"/>
                <w:szCs w:val="24"/>
              </w:rPr>
              <w:t>Оплата по  Договору осуществляется ежеквартально, в равных долях от цены Договора, не позднее 5 календарных дней со дня наступления срока платежа, в безналичной форме путем перечисления денежных средств на расчетный счет Администрации Удомельского городского округа.</w:t>
            </w:r>
          </w:p>
          <w:p w14:paraId="446279DE" w14:textId="77777777" w:rsidR="004B454F" w:rsidRPr="00486F13" w:rsidRDefault="004B454F" w:rsidP="004B454F">
            <w:pPr>
              <w:pStyle w:val="ConsPlusNormal"/>
              <w:ind w:firstLine="33"/>
              <w:rPr>
                <w:rFonts w:ascii="Times New Roman" w:hAnsi="Times New Roman" w:cs="Times New Roman"/>
                <w:sz w:val="24"/>
                <w:szCs w:val="24"/>
              </w:rPr>
            </w:pPr>
            <w:r w:rsidRPr="00486F13">
              <w:rPr>
                <w:rFonts w:ascii="Times New Roman" w:hAnsi="Times New Roman" w:cs="Times New Roman"/>
                <w:sz w:val="24"/>
                <w:szCs w:val="24"/>
              </w:rPr>
              <w:t xml:space="preserve">Датой оплаты считается дата зачисления </w:t>
            </w:r>
            <w:proofErr w:type="gramStart"/>
            <w:r w:rsidRPr="00486F13">
              <w:rPr>
                <w:rFonts w:ascii="Times New Roman" w:hAnsi="Times New Roman" w:cs="Times New Roman"/>
                <w:sz w:val="24"/>
                <w:szCs w:val="24"/>
              </w:rPr>
              <w:t>денежных</w:t>
            </w:r>
            <w:proofErr w:type="gramEnd"/>
            <w:r w:rsidRPr="00486F13">
              <w:rPr>
                <w:rFonts w:ascii="Times New Roman" w:hAnsi="Times New Roman" w:cs="Times New Roman"/>
                <w:sz w:val="24"/>
                <w:szCs w:val="24"/>
              </w:rPr>
              <w:t xml:space="preserve"> средств на расчетный счет Администрации Удомельского городского округа, указанный в договоре.</w:t>
            </w:r>
          </w:p>
          <w:p w14:paraId="7203A3F4" w14:textId="77777777" w:rsidR="004B454F" w:rsidRPr="000A6E9B" w:rsidRDefault="004B454F" w:rsidP="004B454F">
            <w:pPr>
              <w:pStyle w:val="a9"/>
              <w:jc w:val="left"/>
              <w:rPr>
                <w:b w:val="0"/>
                <w:sz w:val="24"/>
                <w:szCs w:val="24"/>
              </w:rPr>
            </w:pPr>
          </w:p>
        </w:tc>
      </w:tr>
      <w:tr w:rsidR="004B454F" w:rsidRPr="00486F13" w14:paraId="7C7535DC" w14:textId="36DAC50A" w:rsidTr="004B454F">
        <w:trPr>
          <w:trHeight w:val="366"/>
        </w:trPr>
        <w:tc>
          <w:tcPr>
            <w:tcW w:w="656" w:type="dxa"/>
            <w:vMerge/>
          </w:tcPr>
          <w:p w14:paraId="52B18B6C" w14:textId="77777777" w:rsidR="004B454F" w:rsidRPr="000A6E9B" w:rsidRDefault="004B454F" w:rsidP="004B454F">
            <w:pPr>
              <w:spacing w:after="0" w:line="240" w:lineRule="auto"/>
              <w:rPr>
                <w:rFonts w:ascii="Times New Roman" w:hAnsi="Times New Roman" w:cs="Times New Roman"/>
                <w:sz w:val="24"/>
                <w:szCs w:val="24"/>
              </w:rPr>
            </w:pPr>
          </w:p>
        </w:tc>
        <w:tc>
          <w:tcPr>
            <w:tcW w:w="4590" w:type="dxa"/>
          </w:tcPr>
          <w:p w14:paraId="1BC2AE2F" w14:textId="77777777" w:rsidR="004B454F" w:rsidRPr="00486F13" w:rsidRDefault="004B454F" w:rsidP="004B454F">
            <w:pPr>
              <w:pStyle w:val="a4"/>
              <w:ind w:right="-1"/>
              <w:rPr>
                <w:rFonts w:ascii="Times New Roman" w:hAnsi="Times New Roman" w:cs="Times New Roman"/>
                <w:sz w:val="24"/>
                <w:szCs w:val="24"/>
              </w:rPr>
            </w:pPr>
            <w:r w:rsidRPr="00486F13">
              <w:rPr>
                <w:rFonts w:ascii="Times New Roman" w:hAnsi="Times New Roman" w:cs="Times New Roman"/>
                <w:sz w:val="24"/>
                <w:szCs w:val="24"/>
              </w:rPr>
              <w:t xml:space="preserve">Порядок пересмотра цены договора (лота) </w:t>
            </w:r>
          </w:p>
          <w:p w14:paraId="16A10809" w14:textId="77777777" w:rsidR="004B454F" w:rsidRPr="00486F13" w:rsidRDefault="004B454F" w:rsidP="004B454F">
            <w:pPr>
              <w:pStyle w:val="a4"/>
              <w:ind w:right="-1"/>
              <w:rPr>
                <w:rFonts w:ascii="Times New Roman" w:hAnsi="Times New Roman" w:cs="Times New Roman"/>
                <w:sz w:val="24"/>
                <w:szCs w:val="24"/>
              </w:rPr>
            </w:pPr>
            <w:r w:rsidRPr="00486F13">
              <w:rPr>
                <w:rFonts w:ascii="Times New Roman" w:hAnsi="Times New Roman" w:cs="Times New Roman"/>
                <w:sz w:val="24"/>
                <w:szCs w:val="24"/>
              </w:rPr>
              <w:t>в сторону увеличения</w:t>
            </w:r>
          </w:p>
          <w:p w14:paraId="003E98B6" w14:textId="263B34CB" w:rsidR="004B454F" w:rsidRPr="00C52C50" w:rsidRDefault="004B454F" w:rsidP="004B454F">
            <w:pPr>
              <w:spacing w:after="0" w:line="240" w:lineRule="auto"/>
              <w:rPr>
                <w:rFonts w:ascii="Times New Roman" w:hAnsi="Times New Roman" w:cs="Times New Roman"/>
                <w:b/>
                <w:sz w:val="24"/>
                <w:szCs w:val="24"/>
              </w:rPr>
            </w:pPr>
          </w:p>
        </w:tc>
        <w:tc>
          <w:tcPr>
            <w:tcW w:w="5156" w:type="dxa"/>
          </w:tcPr>
          <w:p w14:paraId="10EA01BC" w14:textId="77777777" w:rsidR="004B454F" w:rsidRPr="00486F13" w:rsidRDefault="004B454F" w:rsidP="004B454F">
            <w:pPr>
              <w:pStyle w:val="ConsPlusNormal"/>
              <w:ind w:firstLine="33"/>
              <w:rPr>
                <w:rFonts w:ascii="Times New Roman" w:hAnsi="Times New Roman" w:cs="Times New Roman"/>
                <w:sz w:val="24"/>
                <w:szCs w:val="24"/>
              </w:rPr>
            </w:pPr>
            <w:r w:rsidRPr="00486F13">
              <w:rPr>
                <w:rFonts w:ascii="Times New Roman" w:hAnsi="Times New Roman" w:cs="Times New Roman"/>
                <w:sz w:val="24"/>
                <w:szCs w:val="24"/>
              </w:rPr>
              <w:t>Размер годовой цены Договора подлежит ежегодной индексации на коэффициент-дефлятор, соответствующий сводному индексу изменения потребительских цен (тарифов) на товары и платные услуги в Тверской области, величина которого устанавливается распоряжением Администрации Удомельского городского округа  не позднее 1 апреля текущего года на основании данных органов статистики.</w:t>
            </w:r>
          </w:p>
          <w:p w14:paraId="7C5132BB" w14:textId="77777777" w:rsidR="004B454F" w:rsidRPr="00486F13" w:rsidRDefault="004B454F" w:rsidP="004B454F">
            <w:pPr>
              <w:tabs>
                <w:tab w:val="num" w:pos="0"/>
              </w:tabs>
              <w:spacing w:after="0" w:line="240" w:lineRule="auto"/>
              <w:ind w:firstLine="33"/>
              <w:rPr>
                <w:rFonts w:ascii="Times New Roman" w:hAnsi="Times New Roman" w:cs="Times New Roman"/>
                <w:sz w:val="24"/>
                <w:szCs w:val="24"/>
              </w:rPr>
            </w:pPr>
            <w:r w:rsidRPr="00486F13">
              <w:rPr>
                <w:rFonts w:ascii="Times New Roman" w:hAnsi="Times New Roman" w:cs="Times New Roman"/>
                <w:sz w:val="24"/>
                <w:szCs w:val="24"/>
              </w:rPr>
              <w:t>Новый размер платы устанавливается с 1 числа месяца, следующего за месяцем принятия указанного распоряжения Администрации Удомельского городского округа.</w:t>
            </w:r>
          </w:p>
          <w:p w14:paraId="52141AEE" w14:textId="77777777" w:rsidR="004B454F" w:rsidRPr="00486F13" w:rsidRDefault="004B454F" w:rsidP="004B454F">
            <w:pPr>
              <w:tabs>
                <w:tab w:val="num" w:pos="0"/>
              </w:tabs>
              <w:spacing w:after="0" w:line="240" w:lineRule="auto"/>
              <w:ind w:firstLine="33"/>
              <w:rPr>
                <w:rFonts w:ascii="Times New Roman" w:hAnsi="Times New Roman" w:cs="Times New Roman"/>
                <w:sz w:val="24"/>
                <w:szCs w:val="24"/>
              </w:rPr>
            </w:pPr>
            <w:r w:rsidRPr="00486F13">
              <w:rPr>
                <w:rFonts w:ascii="Times New Roman" w:hAnsi="Times New Roman" w:cs="Times New Roman"/>
                <w:sz w:val="24"/>
                <w:szCs w:val="24"/>
              </w:rPr>
              <w:t>При этом новый размер платы по договору не может быть установлен меньше,  чем он был установлен при подписании договора.</w:t>
            </w:r>
          </w:p>
          <w:p w14:paraId="27FAB5CC" w14:textId="77777777" w:rsidR="004B454F" w:rsidRPr="00C52C50" w:rsidRDefault="004B454F" w:rsidP="004B454F">
            <w:pPr>
              <w:spacing w:after="0" w:line="240" w:lineRule="auto"/>
              <w:rPr>
                <w:rFonts w:ascii="Times New Roman" w:hAnsi="Times New Roman" w:cs="Times New Roman"/>
                <w:b/>
                <w:sz w:val="24"/>
                <w:szCs w:val="24"/>
              </w:rPr>
            </w:pPr>
          </w:p>
        </w:tc>
      </w:tr>
      <w:tr w:rsidR="004B454F" w:rsidRPr="00486F13" w14:paraId="3EDBBCB9" w14:textId="77777777" w:rsidTr="004B454F">
        <w:trPr>
          <w:trHeight w:val="366"/>
        </w:trPr>
        <w:tc>
          <w:tcPr>
            <w:tcW w:w="656" w:type="dxa"/>
            <w:vMerge/>
          </w:tcPr>
          <w:p w14:paraId="37A03E85" w14:textId="77777777" w:rsidR="004B454F" w:rsidRPr="000A6E9B" w:rsidRDefault="004B454F" w:rsidP="00CC6845">
            <w:pPr>
              <w:spacing w:after="0" w:line="240" w:lineRule="auto"/>
              <w:rPr>
                <w:rFonts w:ascii="Times New Roman" w:hAnsi="Times New Roman" w:cs="Times New Roman"/>
                <w:sz w:val="24"/>
                <w:szCs w:val="24"/>
              </w:rPr>
            </w:pPr>
          </w:p>
        </w:tc>
        <w:tc>
          <w:tcPr>
            <w:tcW w:w="4590" w:type="dxa"/>
          </w:tcPr>
          <w:p w14:paraId="198B5773" w14:textId="78075FFA" w:rsidR="004B454F" w:rsidRPr="00211967"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Порядок проведения аукциона и определения победителя аукциона</w:t>
            </w:r>
          </w:p>
        </w:tc>
        <w:tc>
          <w:tcPr>
            <w:tcW w:w="5156" w:type="dxa"/>
          </w:tcPr>
          <w:p w14:paraId="4DF9EC89" w14:textId="77777777" w:rsidR="004B454F" w:rsidRPr="00486F13" w:rsidRDefault="004B454F" w:rsidP="00CC6845">
            <w:pPr>
              <w:pStyle w:val="ConsPlusNormal"/>
              <w:ind w:firstLine="0"/>
              <w:rPr>
                <w:rFonts w:ascii="Times New Roman" w:hAnsi="Times New Roman" w:cs="Times New Roman"/>
                <w:sz w:val="24"/>
                <w:szCs w:val="24"/>
              </w:rPr>
            </w:pPr>
            <w:r w:rsidRPr="00486F13">
              <w:rPr>
                <w:rFonts w:ascii="Times New Roman" w:hAnsi="Times New Roman" w:cs="Times New Roman"/>
                <w:sz w:val="24"/>
                <w:szCs w:val="24"/>
              </w:rPr>
              <w:t>Аукцион проводится в следующем порядке:</w:t>
            </w:r>
          </w:p>
          <w:p w14:paraId="07F42135" w14:textId="77777777" w:rsidR="004B454F" w:rsidRPr="00486F13" w:rsidRDefault="004B454F" w:rsidP="00CC6845">
            <w:pPr>
              <w:pStyle w:val="ConsPlusNormal"/>
              <w:ind w:firstLine="0"/>
              <w:rPr>
                <w:rFonts w:ascii="Times New Roman" w:hAnsi="Times New Roman" w:cs="Times New Roman"/>
                <w:sz w:val="24"/>
                <w:szCs w:val="24"/>
              </w:rPr>
            </w:pPr>
            <w:r w:rsidRPr="00486F13">
              <w:rPr>
                <w:rFonts w:ascii="Times New Roman" w:hAnsi="Times New Roman" w:cs="Times New Roman"/>
                <w:sz w:val="24"/>
                <w:szCs w:val="24"/>
              </w:rPr>
              <w:t>- 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(минимальной) цены Договора (лота), «шага аукциона», после чего  предлагает участникам Аукциона заявлять свои предложения о цене Договора (лота);</w:t>
            </w:r>
          </w:p>
          <w:p w14:paraId="3BAAB523" w14:textId="77777777" w:rsidR="004B454F" w:rsidRPr="00486F13" w:rsidRDefault="004B454F" w:rsidP="00CC6845">
            <w:pPr>
              <w:pStyle w:val="ConsPlusNormal"/>
              <w:ind w:firstLine="0"/>
              <w:rPr>
                <w:rFonts w:ascii="Times New Roman" w:hAnsi="Times New Roman" w:cs="Times New Roman"/>
                <w:sz w:val="24"/>
                <w:szCs w:val="24"/>
              </w:rPr>
            </w:pPr>
            <w:r w:rsidRPr="00486F13">
              <w:rPr>
                <w:rFonts w:ascii="Times New Roman" w:hAnsi="Times New Roman" w:cs="Times New Roman"/>
                <w:sz w:val="24"/>
                <w:szCs w:val="24"/>
              </w:rPr>
              <w:t>- участник Аукциона после объявления аукционистом цены Договора (лота), увеличенной в соответствии с «шагом аукциона», поднимает карточку в случае, если он согласен заключить Договор по объявленной цене;</w:t>
            </w:r>
          </w:p>
          <w:p w14:paraId="1EF3D31D" w14:textId="77777777" w:rsidR="004B454F" w:rsidRPr="00486F13" w:rsidRDefault="004B454F" w:rsidP="00CC6845">
            <w:pPr>
              <w:pStyle w:val="ConsPlusNormal"/>
              <w:ind w:firstLine="0"/>
              <w:rPr>
                <w:rFonts w:ascii="Times New Roman" w:hAnsi="Times New Roman" w:cs="Times New Roman"/>
                <w:sz w:val="24"/>
                <w:szCs w:val="24"/>
              </w:rPr>
            </w:pPr>
            <w:r w:rsidRPr="00486F13">
              <w:rPr>
                <w:rFonts w:ascii="Times New Roman" w:hAnsi="Times New Roman" w:cs="Times New Roman"/>
                <w:sz w:val="24"/>
                <w:szCs w:val="24"/>
              </w:rPr>
              <w:t xml:space="preserve">- аукционист объявляет номер карточки участника Аукциона, который первым поднял </w:t>
            </w:r>
            <w:r w:rsidRPr="00486F13">
              <w:rPr>
                <w:rFonts w:ascii="Times New Roman" w:hAnsi="Times New Roman" w:cs="Times New Roman"/>
                <w:sz w:val="24"/>
                <w:szCs w:val="24"/>
              </w:rPr>
              <w:lastRenderedPageBreak/>
              <w:t>карточку после объявления цены Договора (лота), а также новую цену Договора (лота), увеличенную в соответствии с «шагом аукциона»;</w:t>
            </w:r>
          </w:p>
          <w:p w14:paraId="0AF6B962" w14:textId="77777777" w:rsidR="004B454F" w:rsidRPr="00486F13" w:rsidRDefault="004B454F" w:rsidP="00CC6845">
            <w:pPr>
              <w:pStyle w:val="ConsPlusNormal"/>
              <w:ind w:firstLine="0"/>
              <w:rPr>
                <w:rFonts w:ascii="Times New Roman" w:hAnsi="Times New Roman" w:cs="Times New Roman"/>
                <w:sz w:val="24"/>
                <w:szCs w:val="24"/>
              </w:rPr>
            </w:pPr>
            <w:r w:rsidRPr="00486F13">
              <w:rPr>
                <w:rFonts w:ascii="Times New Roman" w:hAnsi="Times New Roman" w:cs="Times New Roman"/>
                <w:sz w:val="24"/>
                <w:szCs w:val="24"/>
              </w:rPr>
              <w:t>- аукцион считается оконченным, если после троекратного объявления аукционистом  последнего предложения о цене Договора (лота) ни один участник Аукциона не поднял карточку. В этом случае аукционист объявляет об окончании проведения Аукциона, о последнем и предпоследнем предложении о цене Договора (лота), номер карточки и наименование победителя Аукциона, и номер карточки и наименование участника Аукциона, сделавшего предпоследнее предложение о цене Договора (лота).</w:t>
            </w:r>
          </w:p>
          <w:p w14:paraId="3632A0C5" w14:textId="77777777" w:rsidR="004B454F" w:rsidRPr="00486F13" w:rsidRDefault="004B454F" w:rsidP="00CC6845">
            <w:pPr>
              <w:pStyle w:val="ConsPlusNormal"/>
              <w:ind w:firstLine="0"/>
              <w:rPr>
                <w:rFonts w:ascii="Times New Roman" w:hAnsi="Times New Roman" w:cs="Times New Roman"/>
                <w:sz w:val="24"/>
                <w:szCs w:val="24"/>
              </w:rPr>
            </w:pPr>
            <w:r w:rsidRPr="00486F13">
              <w:rPr>
                <w:rFonts w:ascii="Times New Roman" w:hAnsi="Times New Roman" w:cs="Times New Roman"/>
                <w:sz w:val="24"/>
                <w:szCs w:val="24"/>
              </w:rPr>
              <w:t>- победителем Аукциона признается участник Аукциона, предложивший наиболее высокую цену Договора (лота).</w:t>
            </w:r>
          </w:p>
          <w:p w14:paraId="4F4E79EF" w14:textId="77777777" w:rsidR="004B454F" w:rsidRPr="00486F13" w:rsidRDefault="004B454F" w:rsidP="00CC6845">
            <w:pPr>
              <w:pStyle w:val="ConsPlusNormal"/>
              <w:ind w:firstLine="0"/>
              <w:rPr>
                <w:rFonts w:ascii="Times New Roman" w:hAnsi="Times New Roman" w:cs="Times New Roman"/>
                <w:sz w:val="24"/>
                <w:szCs w:val="24"/>
              </w:rPr>
            </w:pPr>
            <w:proofErr w:type="gramStart"/>
            <w:r w:rsidRPr="00486F13">
              <w:rPr>
                <w:rFonts w:ascii="Times New Roman" w:hAnsi="Times New Roman" w:cs="Times New Roman"/>
                <w:sz w:val="24"/>
                <w:szCs w:val="24"/>
              </w:rPr>
              <w:t>При</w:t>
            </w:r>
            <w:proofErr w:type="gramEnd"/>
            <w:r w:rsidRPr="00486F13">
              <w:rPr>
                <w:rFonts w:ascii="Times New Roman" w:hAnsi="Times New Roman" w:cs="Times New Roman"/>
                <w:sz w:val="24"/>
                <w:szCs w:val="24"/>
              </w:rPr>
              <w:t xml:space="preserve"> проведение Аукциона организатор аукциона в обязательном порядке осуществляется аудиозапись Аукциона.</w:t>
            </w:r>
          </w:p>
          <w:p w14:paraId="11A6962B" w14:textId="48650A7D" w:rsidR="004B454F" w:rsidRPr="00F81111" w:rsidRDefault="004B454F" w:rsidP="00CC6845">
            <w:pPr>
              <w:spacing w:after="0" w:line="240" w:lineRule="auto"/>
              <w:rPr>
                <w:rFonts w:ascii="Times New Roman" w:hAnsi="Times New Roman" w:cs="Times New Roman"/>
                <w:sz w:val="24"/>
                <w:szCs w:val="24"/>
              </w:rPr>
            </w:pPr>
          </w:p>
        </w:tc>
      </w:tr>
      <w:tr w:rsidR="004B454F" w:rsidRPr="00486F13" w14:paraId="72C33D4D" w14:textId="77777777" w:rsidTr="004B454F">
        <w:trPr>
          <w:trHeight w:val="315"/>
        </w:trPr>
        <w:tc>
          <w:tcPr>
            <w:tcW w:w="656" w:type="dxa"/>
            <w:vMerge/>
          </w:tcPr>
          <w:p w14:paraId="0EE3DB87" w14:textId="77777777" w:rsidR="004B454F" w:rsidRPr="000A6E9B" w:rsidRDefault="004B454F" w:rsidP="00CC6845">
            <w:pPr>
              <w:spacing w:after="0" w:line="240" w:lineRule="auto"/>
              <w:rPr>
                <w:rFonts w:ascii="Times New Roman" w:hAnsi="Times New Roman" w:cs="Times New Roman"/>
                <w:sz w:val="24"/>
                <w:szCs w:val="24"/>
              </w:rPr>
            </w:pPr>
          </w:p>
        </w:tc>
        <w:tc>
          <w:tcPr>
            <w:tcW w:w="4590" w:type="dxa"/>
          </w:tcPr>
          <w:p w14:paraId="5669871C" w14:textId="71CFC0AA" w:rsidR="004B454F" w:rsidRPr="00211967"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Величина повышения начальной (минимальной) цены Договора («шаг аукциона»);</w:t>
            </w:r>
          </w:p>
        </w:tc>
        <w:tc>
          <w:tcPr>
            <w:tcW w:w="5156" w:type="dxa"/>
          </w:tcPr>
          <w:p w14:paraId="29711870" w14:textId="4A1F341E" w:rsidR="004B454F" w:rsidRPr="00F81111" w:rsidRDefault="004B454F" w:rsidP="00CC6845">
            <w:pPr>
              <w:spacing w:after="0" w:line="240" w:lineRule="auto"/>
              <w:rPr>
                <w:rFonts w:ascii="Times New Roman" w:hAnsi="Times New Roman" w:cs="Times New Roman"/>
                <w:sz w:val="24"/>
                <w:szCs w:val="24"/>
              </w:rPr>
            </w:pPr>
            <w:r w:rsidRPr="00486F13">
              <w:rPr>
                <w:rFonts w:ascii="Times New Roman" w:hAnsi="Times New Roman" w:cs="Times New Roman"/>
                <w:sz w:val="24"/>
                <w:szCs w:val="24"/>
              </w:rPr>
              <w:t>«Шаг аукциона» устанавливается в размере пяти процентов начальной (миним</w:t>
            </w:r>
            <w:r>
              <w:rPr>
                <w:rFonts w:ascii="Times New Roman" w:hAnsi="Times New Roman" w:cs="Times New Roman"/>
                <w:sz w:val="24"/>
                <w:szCs w:val="24"/>
              </w:rPr>
              <w:t>альной) цены договора (годовой</w:t>
            </w:r>
            <w:r w:rsidRPr="00486F13">
              <w:rPr>
                <w:rFonts w:ascii="Times New Roman" w:hAnsi="Times New Roman" w:cs="Times New Roman"/>
                <w:sz w:val="24"/>
                <w:szCs w:val="24"/>
              </w:rPr>
              <w:t>), установленной извещением о проведен</w:t>
            </w:r>
            <w:proofErr w:type="gramStart"/>
            <w:r w:rsidRPr="00486F13">
              <w:rPr>
                <w:rFonts w:ascii="Times New Roman" w:hAnsi="Times New Roman" w:cs="Times New Roman"/>
                <w:sz w:val="24"/>
                <w:szCs w:val="24"/>
              </w:rPr>
              <w:t>ии ау</w:t>
            </w:r>
            <w:proofErr w:type="gramEnd"/>
            <w:r w:rsidRPr="00486F13">
              <w:rPr>
                <w:rFonts w:ascii="Times New Roman" w:hAnsi="Times New Roman" w:cs="Times New Roman"/>
                <w:sz w:val="24"/>
                <w:szCs w:val="24"/>
              </w:rPr>
              <w:t>кциона.</w:t>
            </w:r>
          </w:p>
        </w:tc>
      </w:tr>
    </w:tbl>
    <w:p w14:paraId="065C0158" w14:textId="77777777" w:rsidR="00436446" w:rsidRPr="00486F13" w:rsidRDefault="00436446" w:rsidP="00CC6845">
      <w:pPr>
        <w:tabs>
          <w:tab w:val="left" w:pos="9900"/>
        </w:tabs>
        <w:spacing w:after="0" w:line="240" w:lineRule="auto"/>
        <w:rPr>
          <w:rFonts w:ascii="Times New Roman" w:hAnsi="Times New Roman" w:cs="Times New Roman"/>
          <w:bCs/>
          <w:sz w:val="24"/>
          <w:szCs w:val="24"/>
        </w:rPr>
      </w:pPr>
    </w:p>
    <w:p w14:paraId="12AC4DC9" w14:textId="77777777" w:rsidR="00436446" w:rsidRPr="00486F13" w:rsidRDefault="00436446" w:rsidP="00CC6845">
      <w:pPr>
        <w:tabs>
          <w:tab w:val="left" w:pos="9900"/>
        </w:tabs>
        <w:spacing w:after="0" w:line="240" w:lineRule="auto"/>
        <w:ind w:right="21"/>
        <w:rPr>
          <w:rFonts w:ascii="Times New Roman" w:hAnsi="Times New Roman" w:cs="Times New Roman"/>
          <w:bCs/>
          <w:sz w:val="24"/>
          <w:szCs w:val="24"/>
        </w:rPr>
      </w:pPr>
    </w:p>
    <w:p w14:paraId="7730D010" w14:textId="77777777" w:rsidR="00436446" w:rsidRPr="00486F13" w:rsidRDefault="00436446" w:rsidP="00CC6845">
      <w:pPr>
        <w:pStyle w:val="ConsPlusNormal"/>
        <w:ind w:firstLine="0"/>
        <w:rPr>
          <w:rFonts w:ascii="Times New Roman" w:hAnsi="Times New Roman" w:cs="Times New Roman"/>
          <w:bCs/>
          <w:sz w:val="24"/>
          <w:szCs w:val="24"/>
        </w:rPr>
      </w:pPr>
      <w:r w:rsidRPr="00486F13">
        <w:rPr>
          <w:rFonts w:ascii="Times New Roman" w:hAnsi="Times New Roman" w:cs="Times New Roman"/>
          <w:bCs/>
          <w:sz w:val="24"/>
          <w:szCs w:val="24"/>
        </w:rPr>
        <w:t>Приложения:</w:t>
      </w:r>
    </w:p>
    <w:p w14:paraId="26AAF0EC" w14:textId="77777777" w:rsidR="00436446" w:rsidRPr="00486F13" w:rsidRDefault="00436446" w:rsidP="00CC6845">
      <w:pPr>
        <w:pStyle w:val="ConsPlusNormal"/>
        <w:ind w:firstLine="0"/>
        <w:jc w:val="both"/>
        <w:rPr>
          <w:rFonts w:ascii="Times New Roman" w:hAnsi="Times New Roman" w:cs="Times New Roman"/>
          <w:sz w:val="24"/>
          <w:szCs w:val="24"/>
        </w:rPr>
      </w:pPr>
      <w:r w:rsidRPr="00486F13">
        <w:rPr>
          <w:rFonts w:ascii="Times New Roman" w:hAnsi="Times New Roman" w:cs="Times New Roman"/>
          <w:bCs/>
          <w:sz w:val="24"/>
          <w:szCs w:val="24"/>
        </w:rPr>
        <w:t>1. Форма заявки</w:t>
      </w:r>
      <w:r w:rsidRPr="00486F13">
        <w:rPr>
          <w:rFonts w:ascii="Times New Roman" w:hAnsi="Times New Roman" w:cs="Times New Roman"/>
          <w:sz w:val="24"/>
          <w:szCs w:val="24"/>
        </w:rPr>
        <w:t xml:space="preserve"> на участие в аукционе на право  заключения договора на размещение  нестационарного торгового объекта круглогодичного функционирования </w:t>
      </w:r>
      <w:r w:rsidR="000231C9">
        <w:rPr>
          <w:rFonts w:ascii="Times New Roman" w:hAnsi="Times New Roman" w:cs="Times New Roman"/>
          <w:sz w:val="24"/>
          <w:szCs w:val="24"/>
        </w:rPr>
        <w:t xml:space="preserve"> </w:t>
      </w:r>
      <w:r w:rsidRPr="00486F13">
        <w:rPr>
          <w:rFonts w:ascii="Times New Roman" w:hAnsi="Times New Roman" w:cs="Times New Roman"/>
          <w:sz w:val="24"/>
          <w:szCs w:val="24"/>
        </w:rPr>
        <w:t>на территории Удомельского городского округа.</w:t>
      </w:r>
    </w:p>
    <w:p w14:paraId="06E951FF" w14:textId="77777777" w:rsidR="00436446" w:rsidRPr="00486F13" w:rsidRDefault="00436446" w:rsidP="00CC6845">
      <w:pPr>
        <w:autoSpaceDE w:val="0"/>
        <w:autoSpaceDN w:val="0"/>
        <w:adjustRightInd w:val="0"/>
        <w:spacing w:after="0" w:line="240" w:lineRule="auto"/>
        <w:jc w:val="both"/>
        <w:outlineLvl w:val="0"/>
        <w:rPr>
          <w:rFonts w:ascii="Times New Roman" w:hAnsi="Times New Roman" w:cs="Times New Roman"/>
          <w:sz w:val="24"/>
          <w:szCs w:val="24"/>
        </w:rPr>
      </w:pPr>
      <w:r w:rsidRPr="00486F13">
        <w:rPr>
          <w:rFonts w:ascii="Times New Roman" w:hAnsi="Times New Roman" w:cs="Times New Roman"/>
          <w:sz w:val="24"/>
          <w:szCs w:val="24"/>
        </w:rPr>
        <w:t xml:space="preserve">2. Проект Договора на право размещения нестационарного торгового объекта  круглогодичного </w:t>
      </w:r>
    </w:p>
    <w:p w14:paraId="3FFB6952" w14:textId="77777777" w:rsidR="00436446" w:rsidRPr="00486F13" w:rsidRDefault="00436446" w:rsidP="00CC6845">
      <w:pPr>
        <w:autoSpaceDE w:val="0"/>
        <w:autoSpaceDN w:val="0"/>
        <w:adjustRightInd w:val="0"/>
        <w:spacing w:after="0" w:line="240" w:lineRule="auto"/>
        <w:jc w:val="both"/>
        <w:outlineLvl w:val="0"/>
        <w:rPr>
          <w:rFonts w:ascii="Times New Roman" w:hAnsi="Times New Roman" w:cs="Times New Roman"/>
          <w:sz w:val="24"/>
          <w:szCs w:val="24"/>
        </w:rPr>
      </w:pPr>
      <w:r w:rsidRPr="00486F13">
        <w:rPr>
          <w:rFonts w:ascii="Times New Roman" w:hAnsi="Times New Roman" w:cs="Times New Roman"/>
          <w:sz w:val="24"/>
          <w:szCs w:val="24"/>
        </w:rPr>
        <w:t xml:space="preserve">функционирования  на территории Удомельского городского округа. </w:t>
      </w:r>
    </w:p>
    <w:p w14:paraId="2B0445C8" w14:textId="77777777" w:rsidR="00436446" w:rsidRPr="00486F13" w:rsidRDefault="00436446" w:rsidP="00CC6845">
      <w:pPr>
        <w:pStyle w:val="ConsPlusNormal"/>
        <w:ind w:firstLine="0"/>
        <w:rPr>
          <w:rFonts w:ascii="Times New Roman" w:hAnsi="Times New Roman" w:cs="Times New Roman"/>
          <w:sz w:val="24"/>
          <w:szCs w:val="24"/>
        </w:rPr>
      </w:pPr>
    </w:p>
    <w:p w14:paraId="5DF5DF13" w14:textId="4CBFABF4" w:rsidR="00436446" w:rsidRDefault="00436446" w:rsidP="00CC6845">
      <w:pPr>
        <w:tabs>
          <w:tab w:val="left" w:pos="9900"/>
        </w:tabs>
        <w:spacing w:after="0" w:line="240" w:lineRule="auto"/>
        <w:ind w:right="21"/>
        <w:rPr>
          <w:rFonts w:ascii="Times New Roman" w:hAnsi="Times New Roman" w:cs="Times New Roman"/>
          <w:bCs/>
          <w:sz w:val="24"/>
          <w:szCs w:val="24"/>
        </w:rPr>
      </w:pPr>
    </w:p>
    <w:p w14:paraId="70349F35" w14:textId="42DD69F9" w:rsidR="004B454F" w:rsidRDefault="004B454F" w:rsidP="00CC6845">
      <w:pPr>
        <w:tabs>
          <w:tab w:val="left" w:pos="9900"/>
        </w:tabs>
        <w:spacing w:after="0" w:line="240" w:lineRule="auto"/>
        <w:ind w:right="21"/>
        <w:rPr>
          <w:rFonts w:ascii="Times New Roman" w:hAnsi="Times New Roman" w:cs="Times New Roman"/>
          <w:bCs/>
          <w:sz w:val="24"/>
          <w:szCs w:val="24"/>
        </w:rPr>
      </w:pPr>
    </w:p>
    <w:p w14:paraId="43375DFB" w14:textId="3E1D4EEF" w:rsidR="0044798C" w:rsidRDefault="0044798C" w:rsidP="00CC6845">
      <w:pPr>
        <w:tabs>
          <w:tab w:val="left" w:pos="9900"/>
        </w:tabs>
        <w:spacing w:after="0" w:line="240" w:lineRule="auto"/>
        <w:ind w:right="21"/>
        <w:rPr>
          <w:rFonts w:ascii="Times New Roman" w:hAnsi="Times New Roman" w:cs="Times New Roman"/>
          <w:bCs/>
          <w:sz w:val="24"/>
          <w:szCs w:val="24"/>
        </w:rPr>
      </w:pPr>
    </w:p>
    <w:p w14:paraId="0569FE1F" w14:textId="4E468FD4" w:rsidR="0044798C" w:rsidRDefault="0044798C" w:rsidP="00CC6845">
      <w:pPr>
        <w:tabs>
          <w:tab w:val="left" w:pos="9900"/>
        </w:tabs>
        <w:spacing w:after="0" w:line="240" w:lineRule="auto"/>
        <w:ind w:right="21"/>
        <w:rPr>
          <w:rFonts w:ascii="Times New Roman" w:hAnsi="Times New Roman" w:cs="Times New Roman"/>
          <w:bCs/>
          <w:sz w:val="24"/>
          <w:szCs w:val="24"/>
        </w:rPr>
      </w:pPr>
    </w:p>
    <w:p w14:paraId="2B06A4F1" w14:textId="77777777" w:rsidR="0044798C" w:rsidRDefault="0044798C" w:rsidP="00CC6845">
      <w:pPr>
        <w:tabs>
          <w:tab w:val="left" w:pos="9900"/>
        </w:tabs>
        <w:spacing w:after="0" w:line="240" w:lineRule="auto"/>
        <w:ind w:right="21"/>
        <w:rPr>
          <w:rFonts w:ascii="Times New Roman" w:hAnsi="Times New Roman" w:cs="Times New Roman"/>
          <w:bCs/>
          <w:sz w:val="24"/>
          <w:szCs w:val="24"/>
        </w:rPr>
      </w:pPr>
    </w:p>
    <w:p w14:paraId="1E1D41BE" w14:textId="636FDDCE" w:rsidR="004B454F" w:rsidRDefault="004B454F" w:rsidP="00CC6845">
      <w:pPr>
        <w:tabs>
          <w:tab w:val="left" w:pos="9900"/>
        </w:tabs>
        <w:spacing w:after="0" w:line="240" w:lineRule="auto"/>
        <w:ind w:right="21"/>
        <w:rPr>
          <w:rFonts w:ascii="Times New Roman" w:hAnsi="Times New Roman" w:cs="Times New Roman"/>
          <w:bCs/>
          <w:sz w:val="24"/>
          <w:szCs w:val="24"/>
        </w:rPr>
      </w:pPr>
    </w:p>
    <w:p w14:paraId="559D0220" w14:textId="03675ABF" w:rsidR="004B454F" w:rsidRDefault="004B454F" w:rsidP="00CC6845">
      <w:pPr>
        <w:tabs>
          <w:tab w:val="left" w:pos="9900"/>
        </w:tabs>
        <w:spacing w:after="0" w:line="240" w:lineRule="auto"/>
        <w:ind w:right="21"/>
        <w:rPr>
          <w:rFonts w:ascii="Times New Roman" w:hAnsi="Times New Roman" w:cs="Times New Roman"/>
          <w:bCs/>
          <w:sz w:val="24"/>
          <w:szCs w:val="24"/>
        </w:rPr>
      </w:pPr>
    </w:p>
    <w:p w14:paraId="2F11120D" w14:textId="3CEE4D32" w:rsidR="004B454F" w:rsidRDefault="004B454F" w:rsidP="00CC6845">
      <w:pPr>
        <w:tabs>
          <w:tab w:val="left" w:pos="9900"/>
        </w:tabs>
        <w:spacing w:after="0" w:line="240" w:lineRule="auto"/>
        <w:ind w:right="21"/>
        <w:rPr>
          <w:rFonts w:ascii="Times New Roman" w:hAnsi="Times New Roman" w:cs="Times New Roman"/>
          <w:bCs/>
          <w:sz w:val="24"/>
          <w:szCs w:val="24"/>
        </w:rPr>
      </w:pPr>
    </w:p>
    <w:p w14:paraId="59852D03" w14:textId="415E1DEE" w:rsidR="005C79F0" w:rsidRDefault="005C79F0">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14:paraId="52AEFDB7" w14:textId="77777777" w:rsidR="004B454F" w:rsidRPr="00486F13" w:rsidRDefault="004B454F" w:rsidP="00CC6845">
      <w:pPr>
        <w:tabs>
          <w:tab w:val="left" w:pos="9900"/>
        </w:tabs>
        <w:spacing w:after="0" w:line="240" w:lineRule="auto"/>
        <w:ind w:right="21"/>
        <w:rPr>
          <w:rFonts w:ascii="Times New Roman" w:hAnsi="Times New Roman" w:cs="Times New Roman"/>
          <w:bCs/>
          <w:sz w:val="24"/>
          <w:szCs w:val="24"/>
        </w:rPr>
      </w:pPr>
    </w:p>
    <w:p w14:paraId="3C7BB870" w14:textId="38F28792" w:rsidR="00436446" w:rsidRPr="00486F13" w:rsidRDefault="00436446" w:rsidP="00CC6845">
      <w:pPr>
        <w:autoSpaceDE w:val="0"/>
        <w:autoSpaceDN w:val="0"/>
        <w:adjustRightInd w:val="0"/>
        <w:spacing w:after="0" w:line="240" w:lineRule="auto"/>
        <w:ind w:firstLine="5400"/>
        <w:outlineLvl w:val="0"/>
        <w:rPr>
          <w:rFonts w:ascii="Times New Roman" w:hAnsi="Times New Roman" w:cs="Times New Roman"/>
          <w:sz w:val="24"/>
          <w:szCs w:val="24"/>
        </w:rPr>
      </w:pPr>
      <w:r w:rsidRPr="00486F13">
        <w:rPr>
          <w:rFonts w:ascii="Times New Roman" w:hAnsi="Times New Roman" w:cs="Times New Roman"/>
          <w:sz w:val="24"/>
          <w:szCs w:val="24"/>
        </w:rPr>
        <w:t>Приложение 1</w:t>
      </w:r>
      <w:r w:rsidR="0044798C">
        <w:rPr>
          <w:rFonts w:ascii="Times New Roman" w:hAnsi="Times New Roman" w:cs="Times New Roman"/>
          <w:sz w:val="24"/>
          <w:szCs w:val="24"/>
        </w:rPr>
        <w:t xml:space="preserve"> </w:t>
      </w:r>
      <w:r w:rsidRPr="00486F13">
        <w:rPr>
          <w:rFonts w:ascii="Times New Roman" w:hAnsi="Times New Roman" w:cs="Times New Roman"/>
          <w:sz w:val="24"/>
          <w:szCs w:val="24"/>
        </w:rPr>
        <w:t xml:space="preserve">к документации </w:t>
      </w:r>
      <w:proofErr w:type="gramStart"/>
      <w:r w:rsidRPr="00486F13">
        <w:rPr>
          <w:rFonts w:ascii="Times New Roman" w:hAnsi="Times New Roman" w:cs="Times New Roman"/>
          <w:sz w:val="24"/>
          <w:szCs w:val="24"/>
        </w:rPr>
        <w:t>об</w:t>
      </w:r>
      <w:proofErr w:type="gramEnd"/>
    </w:p>
    <w:p w14:paraId="715F8709" w14:textId="77777777" w:rsidR="00436446" w:rsidRPr="00486F13" w:rsidRDefault="00436446" w:rsidP="00CC6845">
      <w:pPr>
        <w:autoSpaceDE w:val="0"/>
        <w:autoSpaceDN w:val="0"/>
        <w:adjustRightInd w:val="0"/>
        <w:spacing w:after="0" w:line="240" w:lineRule="auto"/>
        <w:ind w:firstLine="5400"/>
        <w:rPr>
          <w:rFonts w:ascii="Times New Roman" w:hAnsi="Times New Roman" w:cs="Times New Roman"/>
          <w:sz w:val="24"/>
          <w:szCs w:val="24"/>
        </w:rPr>
      </w:pPr>
      <w:proofErr w:type="gramStart"/>
      <w:r w:rsidRPr="00486F13">
        <w:rPr>
          <w:rFonts w:ascii="Times New Roman" w:hAnsi="Times New Roman" w:cs="Times New Roman"/>
          <w:sz w:val="24"/>
          <w:szCs w:val="24"/>
        </w:rPr>
        <w:t>аукционе</w:t>
      </w:r>
      <w:proofErr w:type="gramEnd"/>
      <w:r w:rsidRPr="00486F13">
        <w:rPr>
          <w:rFonts w:ascii="Times New Roman" w:hAnsi="Times New Roman" w:cs="Times New Roman"/>
          <w:sz w:val="24"/>
          <w:szCs w:val="24"/>
        </w:rPr>
        <w:t xml:space="preserve"> на право  заключения договора</w:t>
      </w:r>
    </w:p>
    <w:p w14:paraId="78CC691D" w14:textId="77777777" w:rsidR="00436446" w:rsidRPr="00486F13" w:rsidRDefault="00436446" w:rsidP="00CC6845">
      <w:pPr>
        <w:autoSpaceDE w:val="0"/>
        <w:autoSpaceDN w:val="0"/>
        <w:adjustRightInd w:val="0"/>
        <w:spacing w:after="0" w:line="240" w:lineRule="auto"/>
        <w:ind w:firstLine="5400"/>
        <w:rPr>
          <w:rFonts w:ascii="Times New Roman" w:hAnsi="Times New Roman" w:cs="Times New Roman"/>
          <w:sz w:val="24"/>
          <w:szCs w:val="24"/>
        </w:rPr>
      </w:pPr>
      <w:r w:rsidRPr="00486F13">
        <w:rPr>
          <w:rFonts w:ascii="Times New Roman" w:hAnsi="Times New Roman" w:cs="Times New Roman"/>
          <w:sz w:val="24"/>
          <w:szCs w:val="24"/>
        </w:rPr>
        <w:t xml:space="preserve">на размещение </w:t>
      </w:r>
      <w:proofErr w:type="gramStart"/>
      <w:r w:rsidRPr="00486F13">
        <w:rPr>
          <w:rFonts w:ascii="Times New Roman" w:hAnsi="Times New Roman" w:cs="Times New Roman"/>
          <w:sz w:val="24"/>
          <w:szCs w:val="24"/>
        </w:rPr>
        <w:t>нестационарного</w:t>
      </w:r>
      <w:proofErr w:type="gramEnd"/>
      <w:r w:rsidRPr="00486F13">
        <w:rPr>
          <w:rFonts w:ascii="Times New Roman" w:hAnsi="Times New Roman" w:cs="Times New Roman"/>
          <w:sz w:val="24"/>
          <w:szCs w:val="24"/>
        </w:rPr>
        <w:t xml:space="preserve"> торгового  </w:t>
      </w:r>
    </w:p>
    <w:p w14:paraId="54E97FAF" w14:textId="77777777" w:rsidR="00436446" w:rsidRDefault="00436446" w:rsidP="00CC6845">
      <w:pPr>
        <w:autoSpaceDE w:val="0"/>
        <w:autoSpaceDN w:val="0"/>
        <w:adjustRightInd w:val="0"/>
        <w:spacing w:after="0" w:line="240" w:lineRule="auto"/>
        <w:ind w:firstLine="5400"/>
        <w:rPr>
          <w:rFonts w:ascii="Times New Roman" w:hAnsi="Times New Roman" w:cs="Times New Roman"/>
          <w:sz w:val="24"/>
          <w:szCs w:val="24"/>
        </w:rPr>
      </w:pPr>
      <w:r w:rsidRPr="00486F13">
        <w:rPr>
          <w:rFonts w:ascii="Times New Roman" w:hAnsi="Times New Roman" w:cs="Times New Roman"/>
          <w:sz w:val="24"/>
          <w:szCs w:val="24"/>
        </w:rPr>
        <w:t xml:space="preserve">объекта круглогодичного </w:t>
      </w:r>
    </w:p>
    <w:p w14:paraId="1CD44A0C" w14:textId="77777777" w:rsidR="00436446" w:rsidRDefault="00436446" w:rsidP="00CC6845">
      <w:pPr>
        <w:autoSpaceDE w:val="0"/>
        <w:autoSpaceDN w:val="0"/>
        <w:adjustRightInd w:val="0"/>
        <w:spacing w:after="0" w:line="240" w:lineRule="auto"/>
        <w:ind w:firstLine="5400"/>
        <w:rPr>
          <w:rFonts w:ascii="Times New Roman" w:hAnsi="Times New Roman" w:cs="Times New Roman"/>
          <w:sz w:val="24"/>
          <w:szCs w:val="24"/>
        </w:rPr>
      </w:pPr>
      <w:r>
        <w:rPr>
          <w:rFonts w:ascii="Times New Roman" w:hAnsi="Times New Roman" w:cs="Times New Roman"/>
          <w:sz w:val="24"/>
          <w:szCs w:val="24"/>
        </w:rPr>
        <w:t>ф</w:t>
      </w:r>
      <w:r w:rsidRPr="00486F13">
        <w:rPr>
          <w:rFonts w:ascii="Times New Roman" w:hAnsi="Times New Roman" w:cs="Times New Roman"/>
          <w:sz w:val="24"/>
          <w:szCs w:val="24"/>
        </w:rPr>
        <w:t xml:space="preserve">ункционирования   на территории </w:t>
      </w:r>
      <w:r>
        <w:rPr>
          <w:rFonts w:ascii="Times New Roman" w:hAnsi="Times New Roman" w:cs="Times New Roman"/>
          <w:sz w:val="24"/>
          <w:szCs w:val="24"/>
        </w:rPr>
        <w:t xml:space="preserve"> </w:t>
      </w:r>
    </w:p>
    <w:p w14:paraId="1729704D" w14:textId="77777777" w:rsidR="00436446" w:rsidRPr="00486F13" w:rsidRDefault="00436446" w:rsidP="00CC6845">
      <w:pPr>
        <w:autoSpaceDE w:val="0"/>
        <w:autoSpaceDN w:val="0"/>
        <w:adjustRightInd w:val="0"/>
        <w:spacing w:after="0" w:line="240" w:lineRule="auto"/>
        <w:ind w:firstLine="5400"/>
        <w:rPr>
          <w:rFonts w:ascii="Times New Roman" w:hAnsi="Times New Roman" w:cs="Times New Roman"/>
          <w:sz w:val="24"/>
          <w:szCs w:val="24"/>
        </w:rPr>
      </w:pPr>
      <w:r>
        <w:rPr>
          <w:rFonts w:ascii="Times New Roman" w:hAnsi="Times New Roman" w:cs="Times New Roman"/>
          <w:sz w:val="24"/>
          <w:szCs w:val="24"/>
        </w:rPr>
        <w:t>Удомельс</w:t>
      </w:r>
      <w:r w:rsidRPr="00486F13">
        <w:rPr>
          <w:rFonts w:ascii="Times New Roman" w:hAnsi="Times New Roman" w:cs="Times New Roman"/>
          <w:sz w:val="24"/>
          <w:szCs w:val="24"/>
        </w:rPr>
        <w:t>кого городского округа</w:t>
      </w:r>
    </w:p>
    <w:p w14:paraId="2BC5E775" w14:textId="77777777" w:rsidR="00436446" w:rsidRPr="00486F13" w:rsidRDefault="00436446" w:rsidP="00CC6845">
      <w:pPr>
        <w:autoSpaceDE w:val="0"/>
        <w:autoSpaceDN w:val="0"/>
        <w:adjustRightInd w:val="0"/>
        <w:spacing w:after="0" w:line="240" w:lineRule="auto"/>
        <w:ind w:firstLine="5400"/>
        <w:rPr>
          <w:rFonts w:ascii="Times New Roman" w:hAnsi="Times New Roman" w:cs="Times New Roman"/>
          <w:sz w:val="24"/>
          <w:szCs w:val="24"/>
        </w:rPr>
      </w:pPr>
    </w:p>
    <w:p w14:paraId="624D30CB" w14:textId="77777777" w:rsidR="00436446" w:rsidRPr="00486F13" w:rsidRDefault="00436446" w:rsidP="00CC6845">
      <w:pPr>
        <w:autoSpaceDE w:val="0"/>
        <w:autoSpaceDN w:val="0"/>
        <w:adjustRightInd w:val="0"/>
        <w:spacing w:after="0" w:line="240" w:lineRule="auto"/>
        <w:ind w:firstLine="5040"/>
        <w:jc w:val="right"/>
        <w:outlineLvl w:val="0"/>
        <w:rPr>
          <w:rFonts w:ascii="Times New Roman" w:hAnsi="Times New Roman" w:cs="Times New Roman"/>
          <w:sz w:val="24"/>
          <w:szCs w:val="24"/>
        </w:rPr>
      </w:pPr>
      <w:r w:rsidRPr="00486F13">
        <w:rPr>
          <w:rFonts w:ascii="Times New Roman" w:hAnsi="Times New Roman" w:cs="Times New Roman"/>
          <w:sz w:val="24"/>
          <w:szCs w:val="24"/>
        </w:rPr>
        <w:t>Форма</w:t>
      </w:r>
    </w:p>
    <w:p w14:paraId="4655CBEA" w14:textId="77777777" w:rsidR="00436446" w:rsidRPr="00486F13" w:rsidRDefault="00436446" w:rsidP="00CC6845">
      <w:pPr>
        <w:pStyle w:val="ConsPlusNormal"/>
        <w:ind w:firstLine="0"/>
        <w:jc w:val="center"/>
        <w:rPr>
          <w:rFonts w:ascii="Times New Roman" w:hAnsi="Times New Roman" w:cs="Times New Roman"/>
          <w:sz w:val="24"/>
          <w:szCs w:val="24"/>
        </w:rPr>
      </w:pPr>
      <w:r w:rsidRPr="00486F13">
        <w:rPr>
          <w:rFonts w:ascii="Times New Roman" w:hAnsi="Times New Roman" w:cs="Times New Roman"/>
          <w:sz w:val="24"/>
          <w:szCs w:val="24"/>
        </w:rPr>
        <w:t>Заявка</w:t>
      </w:r>
    </w:p>
    <w:p w14:paraId="647CA69F" w14:textId="77777777" w:rsidR="00436446" w:rsidRPr="00486F13" w:rsidRDefault="00436446" w:rsidP="00CC6845">
      <w:pPr>
        <w:pStyle w:val="ConsPlusNormal"/>
        <w:ind w:firstLine="0"/>
        <w:jc w:val="center"/>
        <w:rPr>
          <w:rFonts w:ascii="Times New Roman" w:hAnsi="Times New Roman" w:cs="Times New Roman"/>
          <w:sz w:val="24"/>
          <w:szCs w:val="24"/>
        </w:rPr>
      </w:pPr>
      <w:r w:rsidRPr="00486F13">
        <w:rPr>
          <w:rFonts w:ascii="Times New Roman" w:hAnsi="Times New Roman" w:cs="Times New Roman"/>
          <w:sz w:val="24"/>
          <w:szCs w:val="24"/>
        </w:rPr>
        <w:t>на участие в аукционе на право  заключения договора на размещение</w:t>
      </w:r>
    </w:p>
    <w:p w14:paraId="1D112111" w14:textId="77777777" w:rsidR="00436446" w:rsidRPr="00486F13" w:rsidRDefault="00436446" w:rsidP="00CC6845">
      <w:pPr>
        <w:pStyle w:val="ConsPlusNormal"/>
        <w:ind w:firstLine="0"/>
        <w:jc w:val="center"/>
        <w:rPr>
          <w:rFonts w:ascii="Times New Roman" w:hAnsi="Times New Roman" w:cs="Times New Roman"/>
          <w:sz w:val="24"/>
          <w:szCs w:val="24"/>
        </w:rPr>
      </w:pPr>
      <w:r w:rsidRPr="00486F13">
        <w:rPr>
          <w:rFonts w:ascii="Times New Roman" w:hAnsi="Times New Roman" w:cs="Times New Roman"/>
          <w:sz w:val="24"/>
          <w:szCs w:val="24"/>
        </w:rPr>
        <w:t xml:space="preserve"> нестационарного торгового объекта круглогодичного функционирования </w:t>
      </w:r>
    </w:p>
    <w:p w14:paraId="352E53F5" w14:textId="77777777" w:rsidR="00436446" w:rsidRPr="00486F13" w:rsidRDefault="00436446" w:rsidP="00CC6845">
      <w:pPr>
        <w:pStyle w:val="ConsPlusNormal"/>
        <w:ind w:firstLine="0"/>
        <w:jc w:val="center"/>
        <w:rPr>
          <w:rFonts w:ascii="Times New Roman" w:hAnsi="Times New Roman" w:cs="Times New Roman"/>
          <w:sz w:val="24"/>
          <w:szCs w:val="24"/>
        </w:rPr>
      </w:pPr>
      <w:r w:rsidRPr="00486F13">
        <w:rPr>
          <w:rFonts w:ascii="Times New Roman" w:hAnsi="Times New Roman" w:cs="Times New Roman"/>
          <w:sz w:val="24"/>
          <w:szCs w:val="24"/>
        </w:rPr>
        <w:t>на территории Удомельского городского округа</w:t>
      </w:r>
    </w:p>
    <w:p w14:paraId="4D579C1E" w14:textId="77777777" w:rsidR="00436446" w:rsidRPr="00486F13" w:rsidRDefault="00436446" w:rsidP="00CC6845">
      <w:pPr>
        <w:pStyle w:val="ConsPlusNormal"/>
        <w:ind w:firstLine="0"/>
        <w:jc w:val="center"/>
        <w:rPr>
          <w:rFonts w:ascii="Times New Roman" w:hAnsi="Times New Roman" w:cs="Times New Roman"/>
          <w:sz w:val="24"/>
          <w:szCs w:val="24"/>
        </w:rPr>
      </w:pPr>
    </w:p>
    <w:p w14:paraId="350D1AFE" w14:textId="47FD0635" w:rsidR="00436446" w:rsidRPr="00436446" w:rsidRDefault="00436446" w:rsidP="00CC6845">
      <w:pPr>
        <w:pStyle w:val="af0"/>
        <w:suppressAutoHyphens/>
        <w:spacing w:after="0"/>
        <w:ind w:firstLine="567"/>
        <w:jc w:val="right"/>
        <w:rPr>
          <w:sz w:val="24"/>
          <w:szCs w:val="24"/>
        </w:rPr>
      </w:pPr>
      <w:r w:rsidRPr="00486F13">
        <w:rPr>
          <w:b/>
          <w:sz w:val="24"/>
          <w:szCs w:val="24"/>
        </w:rPr>
        <w:t>«___» ___________</w:t>
      </w:r>
      <w:r w:rsidR="004B454F">
        <w:rPr>
          <w:sz w:val="24"/>
          <w:szCs w:val="24"/>
        </w:rPr>
        <w:t>2021</w:t>
      </w:r>
      <w:r w:rsidRPr="00436446">
        <w:rPr>
          <w:sz w:val="24"/>
          <w:szCs w:val="24"/>
        </w:rPr>
        <w:t xml:space="preserve"> г.</w:t>
      </w:r>
    </w:p>
    <w:p w14:paraId="52D151EC" w14:textId="77777777" w:rsidR="00436446" w:rsidRPr="00486F13" w:rsidRDefault="00436446" w:rsidP="00CC6845">
      <w:pPr>
        <w:pStyle w:val="af0"/>
        <w:suppressAutoHyphens/>
        <w:spacing w:after="0"/>
        <w:ind w:firstLine="567"/>
        <w:jc w:val="right"/>
        <w:rPr>
          <w:sz w:val="24"/>
          <w:szCs w:val="24"/>
        </w:rPr>
      </w:pPr>
    </w:p>
    <w:p w14:paraId="4340A7CC" w14:textId="77777777" w:rsidR="00436446" w:rsidRPr="00486F13" w:rsidRDefault="00436446" w:rsidP="00CC6845">
      <w:pPr>
        <w:pStyle w:val="ConsPlusNonformat"/>
        <w:ind w:firstLine="709"/>
        <w:jc w:val="both"/>
        <w:rPr>
          <w:rFonts w:ascii="Times New Roman" w:hAnsi="Times New Roman" w:cs="Times New Roman"/>
          <w:sz w:val="24"/>
          <w:szCs w:val="24"/>
        </w:rPr>
      </w:pPr>
      <w:r w:rsidRPr="00486F13">
        <w:rPr>
          <w:rFonts w:ascii="Times New Roman" w:hAnsi="Times New Roman" w:cs="Times New Roman"/>
          <w:sz w:val="24"/>
          <w:szCs w:val="24"/>
        </w:rPr>
        <w:t>1. Изучив условия аукциона на право заключения договора на размещение нестационарного торгового объекта круглогодичного функционирования на территории Удомельского городского округа (далее – Аукцион), принимая все установленные требования и условия проведения Аукциона ____________________________________________________</w:t>
      </w:r>
      <w:r w:rsidR="00CE2511">
        <w:rPr>
          <w:rFonts w:ascii="Times New Roman" w:hAnsi="Times New Roman" w:cs="Times New Roman"/>
          <w:sz w:val="24"/>
          <w:szCs w:val="24"/>
        </w:rPr>
        <w:t>_______________________________</w:t>
      </w:r>
    </w:p>
    <w:p w14:paraId="22720784" w14:textId="77777777" w:rsidR="00436446" w:rsidRPr="00CE2511" w:rsidRDefault="00436446" w:rsidP="00CC6845">
      <w:pPr>
        <w:pStyle w:val="ConsPlusNonformat"/>
        <w:jc w:val="center"/>
        <w:rPr>
          <w:rFonts w:ascii="Times New Roman" w:hAnsi="Times New Roman" w:cs="Times New Roman"/>
        </w:rPr>
      </w:pPr>
      <w:proofErr w:type="gramStart"/>
      <w:r w:rsidRPr="00CE2511">
        <w:rPr>
          <w:rFonts w:ascii="Times New Roman" w:hAnsi="Times New Roman" w:cs="Times New Roman"/>
        </w:rPr>
        <w:t>(организационно-правовая форма, наименование  (для юридического лица),</w:t>
      </w:r>
      <w:proofErr w:type="gramEnd"/>
    </w:p>
    <w:p w14:paraId="0B971498" w14:textId="77777777" w:rsidR="00436446" w:rsidRPr="00486F13" w:rsidRDefault="00436446" w:rsidP="00CC6845">
      <w:pPr>
        <w:pStyle w:val="ConsPlusNonformat"/>
        <w:rPr>
          <w:rFonts w:ascii="Times New Roman" w:hAnsi="Times New Roman" w:cs="Times New Roman"/>
          <w:sz w:val="24"/>
          <w:szCs w:val="24"/>
        </w:rPr>
      </w:pPr>
      <w:r w:rsidRPr="00486F13">
        <w:rPr>
          <w:rFonts w:ascii="Times New Roman" w:hAnsi="Times New Roman" w:cs="Times New Roman"/>
          <w:sz w:val="24"/>
          <w:szCs w:val="24"/>
        </w:rPr>
        <w:t>_____________________________________________________________</w:t>
      </w:r>
      <w:r w:rsidR="00CE2511">
        <w:rPr>
          <w:rFonts w:ascii="Times New Roman" w:hAnsi="Times New Roman" w:cs="Times New Roman"/>
          <w:sz w:val="24"/>
          <w:szCs w:val="24"/>
        </w:rPr>
        <w:t>______________________</w:t>
      </w:r>
    </w:p>
    <w:p w14:paraId="3DFDC331" w14:textId="77777777" w:rsidR="00436446" w:rsidRPr="00CE2511" w:rsidRDefault="00436446" w:rsidP="00CC6845">
      <w:pPr>
        <w:pStyle w:val="ConsPlusNonformat"/>
        <w:jc w:val="center"/>
        <w:rPr>
          <w:rFonts w:ascii="Times New Roman" w:hAnsi="Times New Roman" w:cs="Times New Roman"/>
        </w:rPr>
      </w:pPr>
      <w:r w:rsidRPr="00CE2511">
        <w:rPr>
          <w:rFonts w:ascii="Times New Roman" w:hAnsi="Times New Roman" w:cs="Times New Roman"/>
        </w:rPr>
        <w:t>фамилия, имя, отчество (для индивидуального предпринимателя))</w:t>
      </w:r>
    </w:p>
    <w:p w14:paraId="4B35FC93" w14:textId="77777777" w:rsidR="00436446" w:rsidRPr="00486F13" w:rsidRDefault="00436446" w:rsidP="00CC6845">
      <w:pPr>
        <w:pStyle w:val="ConsPlusNonformat"/>
        <w:rPr>
          <w:rFonts w:ascii="Times New Roman" w:hAnsi="Times New Roman" w:cs="Times New Roman"/>
          <w:sz w:val="24"/>
          <w:szCs w:val="24"/>
        </w:rPr>
      </w:pPr>
      <w:r w:rsidRPr="00486F13">
        <w:rPr>
          <w:rFonts w:ascii="Times New Roman" w:hAnsi="Times New Roman" w:cs="Times New Roman"/>
          <w:sz w:val="24"/>
          <w:szCs w:val="24"/>
        </w:rPr>
        <w:t>в лице _____________________________________________________________________________,</w:t>
      </w:r>
    </w:p>
    <w:p w14:paraId="71278212" w14:textId="77777777" w:rsidR="00436446" w:rsidRPr="00486F13" w:rsidRDefault="00436446" w:rsidP="00CC6845">
      <w:pPr>
        <w:pStyle w:val="ConsPlusNonformat"/>
        <w:jc w:val="center"/>
        <w:rPr>
          <w:rFonts w:ascii="Times New Roman" w:hAnsi="Times New Roman" w:cs="Times New Roman"/>
          <w:sz w:val="24"/>
          <w:szCs w:val="24"/>
        </w:rPr>
      </w:pPr>
      <w:r w:rsidRPr="00486F13">
        <w:rPr>
          <w:rFonts w:ascii="Times New Roman" w:hAnsi="Times New Roman" w:cs="Times New Roman"/>
          <w:sz w:val="24"/>
          <w:szCs w:val="24"/>
        </w:rPr>
        <w:t>(наименование должности руководителя и его фамилия, имя, отчество (для юридического лица))</w:t>
      </w:r>
    </w:p>
    <w:p w14:paraId="13B5D13F" w14:textId="77777777" w:rsidR="00436446" w:rsidRPr="00486F13" w:rsidRDefault="00436446" w:rsidP="00CC6845">
      <w:pPr>
        <w:pStyle w:val="ConsPlusNonformat"/>
        <w:rPr>
          <w:rFonts w:ascii="Times New Roman" w:hAnsi="Times New Roman" w:cs="Times New Roman"/>
          <w:sz w:val="24"/>
          <w:szCs w:val="24"/>
        </w:rPr>
      </w:pPr>
      <w:proofErr w:type="gramStart"/>
      <w:r w:rsidRPr="00486F13">
        <w:rPr>
          <w:rFonts w:ascii="Times New Roman" w:hAnsi="Times New Roman" w:cs="Times New Roman"/>
          <w:sz w:val="24"/>
          <w:szCs w:val="24"/>
        </w:rPr>
        <w:t>действующего</w:t>
      </w:r>
      <w:proofErr w:type="gramEnd"/>
      <w:r w:rsidRPr="00486F13">
        <w:rPr>
          <w:rFonts w:ascii="Times New Roman" w:hAnsi="Times New Roman" w:cs="Times New Roman"/>
          <w:sz w:val="24"/>
          <w:szCs w:val="24"/>
        </w:rPr>
        <w:t xml:space="preserve"> на основании __________________________________________________________,</w:t>
      </w:r>
    </w:p>
    <w:p w14:paraId="41291628" w14:textId="77777777" w:rsidR="00436446" w:rsidRPr="00486F13" w:rsidRDefault="00436446" w:rsidP="00CC6845">
      <w:pPr>
        <w:pStyle w:val="ConsPlusNonformat"/>
        <w:jc w:val="both"/>
        <w:rPr>
          <w:rFonts w:ascii="Times New Roman" w:hAnsi="Times New Roman" w:cs="Times New Roman"/>
          <w:sz w:val="24"/>
          <w:szCs w:val="24"/>
        </w:rPr>
      </w:pPr>
      <w:r w:rsidRPr="00486F13">
        <w:rPr>
          <w:rFonts w:ascii="Times New Roman" w:hAnsi="Times New Roman" w:cs="Times New Roman"/>
          <w:sz w:val="24"/>
          <w:szCs w:val="24"/>
        </w:rPr>
        <w:t>(далее - претендент), сообщает о согласии участ</w:t>
      </w:r>
      <w:r w:rsidR="00B50ED2">
        <w:rPr>
          <w:rFonts w:ascii="Times New Roman" w:hAnsi="Times New Roman" w:cs="Times New Roman"/>
          <w:sz w:val="24"/>
          <w:szCs w:val="24"/>
        </w:rPr>
        <w:t xml:space="preserve">вовать в Аукционе </w:t>
      </w:r>
      <w:r w:rsidR="00F064A8" w:rsidRPr="00486F13">
        <w:rPr>
          <w:rFonts w:ascii="Times New Roman" w:hAnsi="Times New Roman" w:cs="Times New Roman"/>
          <w:sz w:val="24"/>
          <w:szCs w:val="24"/>
        </w:rPr>
        <w:t>по лоту № ____</w:t>
      </w:r>
      <w:r w:rsidR="00F064A8">
        <w:rPr>
          <w:rFonts w:ascii="Times New Roman" w:hAnsi="Times New Roman" w:cs="Times New Roman"/>
          <w:sz w:val="24"/>
          <w:szCs w:val="24"/>
        </w:rPr>
        <w:t xml:space="preserve"> </w:t>
      </w:r>
      <w:r w:rsidRPr="00486F13">
        <w:rPr>
          <w:rFonts w:ascii="Times New Roman" w:hAnsi="Times New Roman" w:cs="Times New Roman"/>
          <w:sz w:val="24"/>
          <w:szCs w:val="24"/>
        </w:rPr>
        <w:t>на условиях и в соответствии с требованиями, установленными документацией об Аукционе, и направляет настоящую заявку.</w:t>
      </w:r>
    </w:p>
    <w:p w14:paraId="6043E62E"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 xml:space="preserve">2. </w:t>
      </w:r>
      <w:proofErr w:type="gramStart"/>
      <w:r w:rsidRPr="00486F13">
        <w:rPr>
          <w:rFonts w:ascii="Times New Roman" w:hAnsi="Times New Roman" w:cs="Times New Roman"/>
          <w:sz w:val="24"/>
          <w:szCs w:val="24"/>
        </w:rPr>
        <w:t>Настоящей заявкой претендент гарантирует достоверность представленной в заявке информации и подтверждает право комиссии, не противоречащее требованию формирования равных для всех заявителей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14:paraId="27E250E6"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3. В случае признания претендента победителем Аукциона, он берет на себя обязательство подписать в срок, установленный документацией об Аукционе, договор на размещение нестационарного торгового объекта круглогодичного функционирования на территории Удомельского городского округа.</w:t>
      </w:r>
    </w:p>
    <w:p w14:paraId="30464765"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4. Настоящей заявкой претендент подтверждает:</w:t>
      </w:r>
    </w:p>
    <w:p w14:paraId="132DBE3E"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 факт не проведения ликвидации в отношении себя как претендента на участие в Аукционе - юридического лица и отсутствие решения арбитражного суда о признании заявителя на участие в Аукционе - юридического лица, индивидуального предпринимателя банкротом;</w:t>
      </w:r>
    </w:p>
    <w:p w14:paraId="5CE80E1D"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 xml:space="preserve">- факт не приостановления своей деятельности в порядке, предусмотренном </w:t>
      </w:r>
      <w:hyperlink r:id="rId12" w:history="1">
        <w:r w:rsidRPr="00486F13">
          <w:rPr>
            <w:rFonts w:ascii="Times New Roman" w:hAnsi="Times New Roman" w:cs="Times New Roman"/>
            <w:sz w:val="24"/>
            <w:szCs w:val="24"/>
          </w:rPr>
          <w:t>Кодексом</w:t>
        </w:r>
      </w:hyperlink>
      <w:r w:rsidRPr="00486F13">
        <w:rPr>
          <w:rFonts w:ascii="Times New Roman" w:hAnsi="Times New Roman" w:cs="Times New Roman"/>
          <w:sz w:val="24"/>
          <w:szCs w:val="24"/>
        </w:rPr>
        <w:t xml:space="preserve"> об административных правонарушениях Российской Федерации, на день подачи заявки на участие в Аукционе;</w:t>
      </w:r>
    </w:p>
    <w:p w14:paraId="4D725436"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 принадлежность к категории субъектов малого и среднего предпринимательства в случае, если нестационарный торговый объект, являющийся предметом Аукциона, в соответствии со схемой размещения нестационарных торговых объектов на территории Удомельского городского округа определен для использования субъектами малого и среднего предпринимательства;</w:t>
      </w:r>
    </w:p>
    <w:p w14:paraId="3615881D" w14:textId="77777777" w:rsidR="00436446" w:rsidRPr="00486F13" w:rsidRDefault="00436446" w:rsidP="00CC6845">
      <w:pPr>
        <w:spacing w:after="0" w:line="240" w:lineRule="auto"/>
        <w:ind w:firstLine="709"/>
        <w:jc w:val="both"/>
        <w:rPr>
          <w:rFonts w:ascii="Times New Roman" w:hAnsi="Times New Roman" w:cs="Times New Roman"/>
          <w:color w:val="000000"/>
          <w:sz w:val="24"/>
          <w:szCs w:val="24"/>
        </w:rPr>
      </w:pPr>
      <w:r w:rsidRPr="00486F13">
        <w:rPr>
          <w:rFonts w:ascii="Times New Roman" w:hAnsi="Times New Roman" w:cs="Times New Roman"/>
          <w:color w:val="000000"/>
          <w:sz w:val="24"/>
          <w:szCs w:val="24"/>
        </w:rPr>
        <w:lastRenderedPageBreak/>
        <w:t>- отсутствие недоимки по уплате налогов и сборов в бюджеты бюджетной системы Российской Федерации на дату подачи заявки на участие в Аукционе;</w:t>
      </w:r>
    </w:p>
    <w:p w14:paraId="73139AF9" w14:textId="77777777" w:rsidR="00436446" w:rsidRPr="00486F13" w:rsidRDefault="00436446" w:rsidP="00CC6845">
      <w:pPr>
        <w:spacing w:after="0" w:line="240" w:lineRule="auto"/>
        <w:ind w:firstLine="709"/>
        <w:jc w:val="both"/>
        <w:rPr>
          <w:rFonts w:ascii="Times New Roman" w:hAnsi="Times New Roman" w:cs="Times New Roman"/>
          <w:color w:val="000000"/>
          <w:sz w:val="24"/>
          <w:szCs w:val="24"/>
        </w:rPr>
      </w:pPr>
      <w:r w:rsidRPr="00486F13">
        <w:rPr>
          <w:rFonts w:ascii="Times New Roman" w:hAnsi="Times New Roman" w:cs="Times New Roman"/>
          <w:color w:val="000000"/>
          <w:sz w:val="24"/>
          <w:szCs w:val="24"/>
        </w:rPr>
        <w:t>- отсутствие между мной и членами Комиссии конфликта интересов;</w:t>
      </w:r>
    </w:p>
    <w:p w14:paraId="522D2583" w14:textId="77777777" w:rsidR="00436446" w:rsidRPr="00486F13" w:rsidRDefault="00436446" w:rsidP="00CC6845">
      <w:pPr>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color w:val="000000"/>
          <w:sz w:val="24"/>
          <w:szCs w:val="24"/>
        </w:rPr>
        <w:t xml:space="preserve">- </w:t>
      </w:r>
      <w:r w:rsidRPr="00486F13">
        <w:rPr>
          <w:rFonts w:ascii="Times New Roman" w:hAnsi="Times New Roman" w:cs="Times New Roman"/>
          <w:sz w:val="24"/>
          <w:szCs w:val="24"/>
        </w:rPr>
        <w:t>факт, что не  является оффшорной компанией.</w:t>
      </w:r>
    </w:p>
    <w:p w14:paraId="2904F187"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5. Перечень приложенных документов, являющихся ее неотъемлемой частью:</w:t>
      </w:r>
    </w:p>
    <w:p w14:paraId="3DB280D7" w14:textId="77777777" w:rsidR="00436446" w:rsidRPr="00486F13" w:rsidRDefault="00436446" w:rsidP="00CC6845">
      <w:pPr>
        <w:pStyle w:val="30"/>
        <w:ind w:left="709"/>
        <w:rPr>
          <w:rFonts w:ascii="Times New Roman" w:hAnsi="Times New Roman" w:cs="Times New Roman"/>
          <w:sz w:val="24"/>
          <w:szCs w:val="24"/>
        </w:rPr>
      </w:pPr>
      <w:r w:rsidRPr="00486F13">
        <w:rPr>
          <w:rFonts w:ascii="Times New Roman" w:hAnsi="Times New Roman" w:cs="Times New Roman"/>
          <w:sz w:val="24"/>
          <w:szCs w:val="24"/>
        </w:rPr>
        <w:t>- Анкета претендента по фо</w:t>
      </w:r>
      <w:r w:rsidR="004624F1">
        <w:rPr>
          <w:rFonts w:ascii="Times New Roman" w:hAnsi="Times New Roman" w:cs="Times New Roman"/>
          <w:sz w:val="24"/>
          <w:szCs w:val="24"/>
        </w:rPr>
        <w:t xml:space="preserve">рме, установленной Приложением </w:t>
      </w:r>
      <w:r w:rsidRPr="00486F13">
        <w:rPr>
          <w:rFonts w:ascii="Times New Roman" w:hAnsi="Times New Roman" w:cs="Times New Roman"/>
          <w:sz w:val="24"/>
          <w:szCs w:val="24"/>
        </w:rPr>
        <w:t xml:space="preserve"> к данной заявке.</w:t>
      </w:r>
    </w:p>
    <w:p w14:paraId="040585CF" w14:textId="77777777" w:rsidR="00436446" w:rsidRDefault="00436446" w:rsidP="00CC6845">
      <w:pPr>
        <w:pStyle w:val="30"/>
        <w:ind w:left="709"/>
        <w:rPr>
          <w:rFonts w:ascii="Times New Roman" w:hAnsi="Times New Roman" w:cs="Times New Roman"/>
          <w:sz w:val="24"/>
          <w:szCs w:val="24"/>
        </w:rPr>
      </w:pPr>
      <w:r w:rsidRPr="00486F13">
        <w:rPr>
          <w:rFonts w:ascii="Times New Roman" w:hAnsi="Times New Roman" w:cs="Times New Roman"/>
          <w:sz w:val="24"/>
          <w:szCs w:val="24"/>
        </w:rPr>
        <w:t xml:space="preserve">- Документ, подтверждающий полномочия лица на осуществление действий от имени </w:t>
      </w:r>
      <w:r w:rsidR="00F064A8">
        <w:rPr>
          <w:rFonts w:ascii="Times New Roman" w:hAnsi="Times New Roman" w:cs="Times New Roman"/>
          <w:sz w:val="24"/>
          <w:szCs w:val="24"/>
        </w:rPr>
        <w:t>претендента (при необходимости);</w:t>
      </w:r>
    </w:p>
    <w:p w14:paraId="62EB1789" w14:textId="77777777" w:rsidR="00F064A8" w:rsidRPr="00F064A8" w:rsidRDefault="00F064A8" w:rsidP="00CC6845">
      <w:pPr>
        <w:pStyle w:val="30"/>
        <w:ind w:left="709"/>
        <w:rPr>
          <w:rFonts w:ascii="Times New Roman" w:hAnsi="Times New Roman" w:cs="Times New Roman"/>
          <w:sz w:val="24"/>
          <w:szCs w:val="24"/>
        </w:rPr>
      </w:pPr>
      <w:proofErr w:type="gramStart"/>
      <w:r w:rsidRPr="00F064A8">
        <w:rPr>
          <w:rFonts w:ascii="Times New Roman" w:hAnsi="Times New Roman" w:cs="Times New Roman"/>
          <w:color w:val="333333"/>
          <w:sz w:val="24"/>
          <w:szCs w:val="24"/>
        </w:rPr>
        <w:t>-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w:t>
      </w:r>
      <w:r>
        <w:rPr>
          <w:rFonts w:ascii="Times New Roman" w:hAnsi="Times New Roman" w:cs="Times New Roman"/>
          <w:color w:val="333333"/>
          <w:sz w:val="24"/>
          <w:szCs w:val="24"/>
        </w:rPr>
        <w:t>осов, пеней, штрафов, процентов</w:t>
      </w:r>
      <w:r w:rsidRPr="00F064A8">
        <w:rPr>
          <w:rFonts w:ascii="Times New Roman" w:hAnsi="Times New Roman" w:cs="Times New Roman"/>
          <w:color w:val="333333"/>
          <w:sz w:val="24"/>
          <w:szCs w:val="24"/>
        </w:rPr>
        <w:t>».</w:t>
      </w:r>
      <w:proofErr w:type="gramEnd"/>
    </w:p>
    <w:p w14:paraId="6FF2CB97" w14:textId="77777777" w:rsidR="00436446" w:rsidRPr="00F064A8" w:rsidRDefault="00436446" w:rsidP="00CC6845">
      <w:pPr>
        <w:pStyle w:val="ConsPlusNormal"/>
        <w:ind w:firstLine="709"/>
        <w:rPr>
          <w:rFonts w:ascii="Times New Roman" w:hAnsi="Times New Roman" w:cs="Times New Roman"/>
          <w:sz w:val="24"/>
          <w:szCs w:val="24"/>
        </w:rPr>
      </w:pPr>
    </w:p>
    <w:p w14:paraId="5079647A" w14:textId="77777777" w:rsidR="00436446" w:rsidRPr="00486F13" w:rsidRDefault="00436446" w:rsidP="00CC6845">
      <w:pPr>
        <w:pStyle w:val="ConsPlusNormal"/>
        <w:rPr>
          <w:rFonts w:ascii="Times New Roman" w:hAnsi="Times New Roman" w:cs="Times New Roman"/>
          <w:sz w:val="24"/>
          <w:szCs w:val="24"/>
        </w:rPr>
      </w:pPr>
    </w:p>
    <w:p w14:paraId="5C1089A4" w14:textId="77777777" w:rsidR="00436446" w:rsidRPr="00486F13" w:rsidRDefault="00436446" w:rsidP="00CC6845">
      <w:pPr>
        <w:suppressAutoHyphens/>
        <w:spacing w:after="0" w:line="240" w:lineRule="auto"/>
        <w:ind w:firstLine="567"/>
        <w:rPr>
          <w:rFonts w:ascii="Times New Roman" w:hAnsi="Times New Roman" w:cs="Times New Roman"/>
          <w:sz w:val="24"/>
          <w:szCs w:val="24"/>
        </w:rPr>
      </w:pPr>
      <w:r w:rsidRPr="00486F13">
        <w:rPr>
          <w:rFonts w:ascii="Times New Roman" w:hAnsi="Times New Roman" w:cs="Times New Roman"/>
          <w:sz w:val="24"/>
          <w:szCs w:val="24"/>
        </w:rPr>
        <w:t>__________________                   _____________                                    __________________</w:t>
      </w:r>
    </w:p>
    <w:p w14:paraId="017D32F2" w14:textId="77777777" w:rsidR="00436446" w:rsidRPr="00CE2511" w:rsidRDefault="00436446" w:rsidP="00CC6845">
      <w:pPr>
        <w:suppressAutoHyphens/>
        <w:spacing w:after="0" w:line="240" w:lineRule="auto"/>
        <w:rPr>
          <w:rFonts w:ascii="Times New Roman" w:hAnsi="Times New Roman" w:cs="Times New Roman"/>
          <w:sz w:val="20"/>
          <w:szCs w:val="20"/>
        </w:rPr>
      </w:pPr>
      <w:r w:rsidRPr="00CE2511">
        <w:rPr>
          <w:rFonts w:ascii="Times New Roman" w:hAnsi="Times New Roman" w:cs="Times New Roman"/>
          <w:sz w:val="20"/>
          <w:szCs w:val="20"/>
        </w:rPr>
        <w:t xml:space="preserve">       </w:t>
      </w:r>
      <w:r w:rsidR="00CE2511">
        <w:rPr>
          <w:rFonts w:ascii="Times New Roman" w:hAnsi="Times New Roman" w:cs="Times New Roman"/>
          <w:sz w:val="20"/>
          <w:szCs w:val="20"/>
        </w:rPr>
        <w:t xml:space="preserve">            </w:t>
      </w:r>
      <w:r w:rsidRPr="00CE2511">
        <w:rPr>
          <w:rFonts w:ascii="Times New Roman" w:hAnsi="Times New Roman" w:cs="Times New Roman"/>
          <w:sz w:val="20"/>
          <w:szCs w:val="20"/>
        </w:rPr>
        <w:t xml:space="preserve">   (должность)                        </w:t>
      </w:r>
      <w:r w:rsidR="00CE2511">
        <w:rPr>
          <w:rFonts w:ascii="Times New Roman" w:hAnsi="Times New Roman" w:cs="Times New Roman"/>
          <w:sz w:val="20"/>
          <w:szCs w:val="20"/>
        </w:rPr>
        <w:t xml:space="preserve">              </w:t>
      </w:r>
      <w:r w:rsidRPr="00CE2511">
        <w:rPr>
          <w:rFonts w:ascii="Times New Roman" w:hAnsi="Times New Roman" w:cs="Times New Roman"/>
          <w:sz w:val="20"/>
          <w:szCs w:val="20"/>
        </w:rPr>
        <w:t xml:space="preserve">   (подпись)                                    </w:t>
      </w:r>
      <w:r w:rsidR="00CE2511">
        <w:rPr>
          <w:rFonts w:ascii="Times New Roman" w:hAnsi="Times New Roman" w:cs="Times New Roman"/>
          <w:sz w:val="20"/>
          <w:szCs w:val="20"/>
        </w:rPr>
        <w:t xml:space="preserve">                </w:t>
      </w:r>
      <w:r w:rsidRPr="00CE2511">
        <w:rPr>
          <w:rFonts w:ascii="Times New Roman" w:hAnsi="Times New Roman" w:cs="Times New Roman"/>
          <w:sz w:val="20"/>
          <w:szCs w:val="20"/>
        </w:rPr>
        <w:t xml:space="preserve"> (фамилия, имя, отчество)             </w:t>
      </w:r>
    </w:p>
    <w:p w14:paraId="3B1823A3" w14:textId="77777777" w:rsidR="00436446" w:rsidRPr="00CE2511" w:rsidRDefault="00436446" w:rsidP="00CC6845">
      <w:pPr>
        <w:pStyle w:val="ConsPlusNormal"/>
        <w:rPr>
          <w:rFonts w:ascii="Times New Roman" w:hAnsi="Times New Roman" w:cs="Times New Roman"/>
        </w:rPr>
      </w:pPr>
    </w:p>
    <w:p w14:paraId="281C0720" w14:textId="77777777" w:rsidR="00436446" w:rsidRPr="00486F13" w:rsidRDefault="00436446" w:rsidP="00CC6845">
      <w:pPr>
        <w:pStyle w:val="ConsPlusNonformat"/>
        <w:rPr>
          <w:rFonts w:ascii="Times New Roman" w:hAnsi="Times New Roman" w:cs="Times New Roman"/>
          <w:sz w:val="24"/>
          <w:szCs w:val="24"/>
        </w:rPr>
      </w:pPr>
      <w:r w:rsidRPr="00486F13">
        <w:rPr>
          <w:rFonts w:ascii="Times New Roman" w:hAnsi="Times New Roman" w:cs="Times New Roman"/>
          <w:sz w:val="24"/>
          <w:szCs w:val="24"/>
        </w:rPr>
        <w:t xml:space="preserve">    М.П.</w:t>
      </w:r>
    </w:p>
    <w:p w14:paraId="564A0C93" w14:textId="77777777" w:rsidR="00436446" w:rsidRPr="00486F13" w:rsidRDefault="00436446" w:rsidP="00CC6845">
      <w:pPr>
        <w:pStyle w:val="ConsPlusNonformat"/>
        <w:rPr>
          <w:rFonts w:ascii="Times New Roman" w:hAnsi="Times New Roman" w:cs="Times New Roman"/>
          <w:sz w:val="24"/>
          <w:szCs w:val="24"/>
        </w:rPr>
      </w:pPr>
    </w:p>
    <w:p w14:paraId="71D134D9" w14:textId="77777777" w:rsidR="00436446" w:rsidRPr="00486F13" w:rsidRDefault="00436446" w:rsidP="00CC6845">
      <w:pPr>
        <w:pStyle w:val="ConsPlusNonformat"/>
        <w:rPr>
          <w:rFonts w:ascii="Times New Roman" w:hAnsi="Times New Roman" w:cs="Times New Roman"/>
          <w:sz w:val="24"/>
          <w:szCs w:val="24"/>
        </w:rPr>
      </w:pPr>
    </w:p>
    <w:p w14:paraId="01E553AF" w14:textId="77777777" w:rsidR="00436446" w:rsidRPr="00486F13" w:rsidRDefault="00436446" w:rsidP="00CC6845">
      <w:pPr>
        <w:pStyle w:val="ConsPlusNonformat"/>
        <w:rPr>
          <w:rFonts w:ascii="Times New Roman" w:hAnsi="Times New Roman" w:cs="Times New Roman"/>
          <w:sz w:val="24"/>
          <w:szCs w:val="24"/>
        </w:rPr>
      </w:pPr>
    </w:p>
    <w:p w14:paraId="55C814F3" w14:textId="77777777" w:rsidR="00436446" w:rsidRPr="00486F13" w:rsidRDefault="00436446" w:rsidP="00CC6845">
      <w:pPr>
        <w:pStyle w:val="ConsPlusNonformat"/>
        <w:rPr>
          <w:rFonts w:ascii="Times New Roman" w:hAnsi="Times New Roman" w:cs="Times New Roman"/>
          <w:sz w:val="24"/>
          <w:szCs w:val="24"/>
        </w:rPr>
      </w:pPr>
    </w:p>
    <w:p w14:paraId="77D886D8" w14:textId="77777777" w:rsidR="00436446" w:rsidRPr="00486F13" w:rsidRDefault="00436446" w:rsidP="00CC6845">
      <w:pPr>
        <w:pStyle w:val="ConsPlusNonformat"/>
        <w:rPr>
          <w:rFonts w:ascii="Times New Roman" w:hAnsi="Times New Roman" w:cs="Times New Roman"/>
          <w:sz w:val="24"/>
          <w:szCs w:val="24"/>
        </w:rPr>
      </w:pPr>
    </w:p>
    <w:p w14:paraId="48B9F1C6" w14:textId="77777777" w:rsidR="00436446" w:rsidRPr="00486F13" w:rsidRDefault="00436446" w:rsidP="00CC6845">
      <w:pPr>
        <w:pStyle w:val="ConsPlusNonformat"/>
        <w:rPr>
          <w:rFonts w:ascii="Times New Roman" w:hAnsi="Times New Roman" w:cs="Times New Roman"/>
          <w:sz w:val="24"/>
          <w:szCs w:val="24"/>
        </w:rPr>
      </w:pPr>
    </w:p>
    <w:p w14:paraId="207D0296" w14:textId="77777777" w:rsidR="00436446" w:rsidRPr="00486F13" w:rsidRDefault="00436446" w:rsidP="00CC6845">
      <w:pPr>
        <w:pStyle w:val="ConsPlusNonformat"/>
        <w:rPr>
          <w:rFonts w:ascii="Times New Roman" w:hAnsi="Times New Roman" w:cs="Times New Roman"/>
          <w:sz w:val="24"/>
          <w:szCs w:val="24"/>
        </w:rPr>
      </w:pPr>
    </w:p>
    <w:p w14:paraId="76D8FD2B" w14:textId="77777777" w:rsidR="00436446" w:rsidRPr="00486F13" w:rsidRDefault="00436446" w:rsidP="00CC6845">
      <w:pPr>
        <w:pStyle w:val="ConsPlusNonformat"/>
        <w:rPr>
          <w:rFonts w:ascii="Times New Roman" w:hAnsi="Times New Roman" w:cs="Times New Roman"/>
          <w:sz w:val="24"/>
          <w:szCs w:val="24"/>
        </w:rPr>
      </w:pPr>
    </w:p>
    <w:p w14:paraId="7D75622A" w14:textId="77777777" w:rsidR="00436446" w:rsidRPr="00486F13" w:rsidRDefault="00436446" w:rsidP="00CC6845">
      <w:pPr>
        <w:pStyle w:val="ConsPlusNonformat"/>
        <w:rPr>
          <w:rFonts w:ascii="Times New Roman" w:hAnsi="Times New Roman" w:cs="Times New Roman"/>
          <w:sz w:val="24"/>
          <w:szCs w:val="24"/>
        </w:rPr>
      </w:pPr>
    </w:p>
    <w:p w14:paraId="1B43D5BA" w14:textId="77777777" w:rsidR="00436446" w:rsidRPr="00486F13" w:rsidRDefault="00436446" w:rsidP="00CC6845">
      <w:pPr>
        <w:pStyle w:val="ConsPlusNonformat"/>
        <w:rPr>
          <w:rFonts w:ascii="Times New Roman" w:hAnsi="Times New Roman" w:cs="Times New Roman"/>
          <w:sz w:val="24"/>
          <w:szCs w:val="24"/>
        </w:rPr>
      </w:pPr>
    </w:p>
    <w:p w14:paraId="146B0CC6" w14:textId="77777777" w:rsidR="00436446" w:rsidRPr="00486F13" w:rsidRDefault="00436446" w:rsidP="00CC6845">
      <w:pPr>
        <w:pStyle w:val="ConsPlusNonformat"/>
        <w:rPr>
          <w:rFonts w:ascii="Times New Roman" w:hAnsi="Times New Roman" w:cs="Times New Roman"/>
          <w:sz w:val="24"/>
          <w:szCs w:val="24"/>
        </w:rPr>
      </w:pPr>
    </w:p>
    <w:p w14:paraId="69D5D75A" w14:textId="77777777" w:rsidR="00436446" w:rsidRPr="00486F13" w:rsidRDefault="00436446" w:rsidP="00CC6845">
      <w:pPr>
        <w:pStyle w:val="ConsPlusNonformat"/>
        <w:rPr>
          <w:rFonts w:ascii="Times New Roman" w:hAnsi="Times New Roman" w:cs="Times New Roman"/>
          <w:sz w:val="24"/>
          <w:szCs w:val="24"/>
        </w:rPr>
      </w:pPr>
    </w:p>
    <w:p w14:paraId="4BB38637" w14:textId="77777777" w:rsidR="00436446" w:rsidRPr="00486F13" w:rsidRDefault="00436446" w:rsidP="00CC6845">
      <w:pPr>
        <w:pStyle w:val="ConsPlusNonformat"/>
        <w:rPr>
          <w:rFonts w:ascii="Times New Roman" w:hAnsi="Times New Roman" w:cs="Times New Roman"/>
          <w:sz w:val="24"/>
          <w:szCs w:val="24"/>
        </w:rPr>
      </w:pPr>
    </w:p>
    <w:p w14:paraId="4130C2BF" w14:textId="77777777" w:rsidR="00436446" w:rsidRPr="00486F13" w:rsidRDefault="00436446" w:rsidP="00CC6845">
      <w:pPr>
        <w:pStyle w:val="ConsPlusNonformat"/>
        <w:rPr>
          <w:rFonts w:ascii="Times New Roman" w:hAnsi="Times New Roman" w:cs="Times New Roman"/>
          <w:sz w:val="24"/>
          <w:szCs w:val="24"/>
        </w:rPr>
      </w:pPr>
    </w:p>
    <w:p w14:paraId="06AC0044" w14:textId="77777777" w:rsidR="00436446" w:rsidRPr="00486F13" w:rsidRDefault="00436446" w:rsidP="00CC6845">
      <w:pPr>
        <w:pStyle w:val="ConsPlusNonformat"/>
        <w:rPr>
          <w:rFonts w:ascii="Times New Roman" w:hAnsi="Times New Roman" w:cs="Times New Roman"/>
          <w:sz w:val="24"/>
          <w:szCs w:val="24"/>
        </w:rPr>
      </w:pPr>
    </w:p>
    <w:p w14:paraId="0F92F33E" w14:textId="77777777" w:rsidR="00436446" w:rsidRPr="00486F13" w:rsidRDefault="00436446" w:rsidP="00CC6845">
      <w:pPr>
        <w:pStyle w:val="ConsPlusNonformat"/>
        <w:rPr>
          <w:rFonts w:ascii="Times New Roman" w:hAnsi="Times New Roman" w:cs="Times New Roman"/>
          <w:sz w:val="24"/>
          <w:szCs w:val="24"/>
        </w:rPr>
      </w:pPr>
    </w:p>
    <w:p w14:paraId="138A5064" w14:textId="77777777" w:rsidR="00436446" w:rsidRPr="00486F13" w:rsidRDefault="00436446" w:rsidP="00CC6845">
      <w:pPr>
        <w:pStyle w:val="ConsPlusNonformat"/>
        <w:rPr>
          <w:rFonts w:ascii="Times New Roman" w:hAnsi="Times New Roman" w:cs="Times New Roman"/>
          <w:sz w:val="24"/>
          <w:szCs w:val="24"/>
        </w:rPr>
      </w:pPr>
    </w:p>
    <w:p w14:paraId="3C3ACF04" w14:textId="77777777" w:rsidR="00436446" w:rsidRPr="00486F13" w:rsidRDefault="00436446" w:rsidP="00CC6845">
      <w:pPr>
        <w:pStyle w:val="ConsPlusNonformat"/>
        <w:rPr>
          <w:rFonts w:ascii="Times New Roman" w:hAnsi="Times New Roman" w:cs="Times New Roman"/>
          <w:sz w:val="24"/>
          <w:szCs w:val="24"/>
        </w:rPr>
      </w:pPr>
    </w:p>
    <w:p w14:paraId="37249941" w14:textId="77777777" w:rsidR="00436446" w:rsidRPr="00486F13" w:rsidRDefault="00436446" w:rsidP="00CC6845">
      <w:pPr>
        <w:pStyle w:val="ConsPlusNonformat"/>
        <w:rPr>
          <w:rFonts w:ascii="Times New Roman" w:hAnsi="Times New Roman" w:cs="Times New Roman"/>
          <w:sz w:val="24"/>
          <w:szCs w:val="24"/>
        </w:rPr>
      </w:pPr>
    </w:p>
    <w:p w14:paraId="1218336C" w14:textId="77777777" w:rsidR="00436446" w:rsidRPr="00486F13" w:rsidRDefault="00436446" w:rsidP="00CC6845">
      <w:pPr>
        <w:pStyle w:val="ConsPlusNonformat"/>
        <w:rPr>
          <w:rFonts w:ascii="Times New Roman" w:hAnsi="Times New Roman" w:cs="Times New Roman"/>
          <w:sz w:val="24"/>
          <w:szCs w:val="24"/>
        </w:rPr>
      </w:pPr>
    </w:p>
    <w:p w14:paraId="457983C9" w14:textId="77777777" w:rsidR="00436446" w:rsidRPr="00486F13" w:rsidRDefault="00436446" w:rsidP="00CC6845">
      <w:pPr>
        <w:pStyle w:val="ConsPlusNonformat"/>
        <w:rPr>
          <w:rFonts w:ascii="Times New Roman" w:hAnsi="Times New Roman" w:cs="Times New Roman"/>
          <w:sz w:val="24"/>
          <w:szCs w:val="24"/>
        </w:rPr>
      </w:pPr>
    </w:p>
    <w:p w14:paraId="61C18FC8" w14:textId="77777777" w:rsidR="00436446" w:rsidRPr="00486F13" w:rsidRDefault="00436446" w:rsidP="00CC6845">
      <w:pPr>
        <w:pStyle w:val="ConsPlusNonformat"/>
        <w:rPr>
          <w:rFonts w:ascii="Times New Roman" w:hAnsi="Times New Roman" w:cs="Times New Roman"/>
          <w:sz w:val="24"/>
          <w:szCs w:val="24"/>
        </w:rPr>
      </w:pPr>
    </w:p>
    <w:p w14:paraId="59B5DCB9" w14:textId="77777777" w:rsidR="00436446" w:rsidRPr="00486F13" w:rsidRDefault="00436446" w:rsidP="00CC6845">
      <w:pPr>
        <w:pStyle w:val="ConsPlusNonformat"/>
        <w:rPr>
          <w:rFonts w:ascii="Times New Roman" w:hAnsi="Times New Roman" w:cs="Times New Roman"/>
          <w:sz w:val="24"/>
          <w:szCs w:val="24"/>
        </w:rPr>
      </w:pPr>
    </w:p>
    <w:p w14:paraId="30E182B8" w14:textId="77777777" w:rsidR="00436446" w:rsidRPr="00486F13" w:rsidRDefault="00436446" w:rsidP="00CC6845">
      <w:pPr>
        <w:pStyle w:val="ConsPlusNonformat"/>
        <w:rPr>
          <w:rFonts w:ascii="Times New Roman" w:hAnsi="Times New Roman" w:cs="Times New Roman"/>
          <w:sz w:val="24"/>
          <w:szCs w:val="24"/>
        </w:rPr>
      </w:pPr>
    </w:p>
    <w:p w14:paraId="56609AB1" w14:textId="77777777" w:rsidR="00436446" w:rsidRPr="00486F13" w:rsidRDefault="00436446" w:rsidP="00CC6845">
      <w:pPr>
        <w:pStyle w:val="ConsPlusNonformat"/>
        <w:rPr>
          <w:rFonts w:ascii="Times New Roman" w:hAnsi="Times New Roman" w:cs="Times New Roman"/>
          <w:sz w:val="24"/>
          <w:szCs w:val="24"/>
        </w:rPr>
      </w:pPr>
    </w:p>
    <w:p w14:paraId="531B6DF0" w14:textId="77777777" w:rsidR="00436446" w:rsidRPr="00486F13" w:rsidRDefault="00436446" w:rsidP="00CC6845">
      <w:pPr>
        <w:pStyle w:val="ConsPlusNonformat"/>
        <w:rPr>
          <w:rFonts w:ascii="Times New Roman" w:hAnsi="Times New Roman" w:cs="Times New Roman"/>
          <w:sz w:val="24"/>
          <w:szCs w:val="24"/>
        </w:rPr>
      </w:pPr>
    </w:p>
    <w:p w14:paraId="5E5570C5" w14:textId="77777777" w:rsidR="00436446" w:rsidRPr="00486F13" w:rsidRDefault="00436446" w:rsidP="00CC6845">
      <w:pPr>
        <w:pStyle w:val="ConsPlusNonformat"/>
        <w:rPr>
          <w:rFonts w:ascii="Times New Roman" w:hAnsi="Times New Roman" w:cs="Times New Roman"/>
          <w:sz w:val="24"/>
          <w:szCs w:val="24"/>
        </w:rPr>
      </w:pPr>
    </w:p>
    <w:p w14:paraId="0ED41494" w14:textId="77777777" w:rsidR="00436446" w:rsidRPr="00486F13" w:rsidRDefault="00436446" w:rsidP="00CC6845">
      <w:pPr>
        <w:pStyle w:val="ConsPlusNonformat"/>
        <w:rPr>
          <w:rFonts w:ascii="Times New Roman" w:hAnsi="Times New Roman" w:cs="Times New Roman"/>
          <w:sz w:val="24"/>
          <w:szCs w:val="24"/>
        </w:rPr>
      </w:pPr>
    </w:p>
    <w:p w14:paraId="79263187" w14:textId="77777777" w:rsidR="00436446" w:rsidRPr="00486F13" w:rsidRDefault="00436446" w:rsidP="00CC6845">
      <w:pPr>
        <w:pStyle w:val="ConsPlusNonformat"/>
        <w:rPr>
          <w:rFonts w:ascii="Times New Roman" w:hAnsi="Times New Roman" w:cs="Times New Roman"/>
          <w:sz w:val="24"/>
          <w:szCs w:val="24"/>
        </w:rPr>
      </w:pPr>
    </w:p>
    <w:p w14:paraId="4946F7FC" w14:textId="77777777" w:rsidR="00436446" w:rsidRPr="00486F13" w:rsidRDefault="00436446" w:rsidP="00CC6845">
      <w:pPr>
        <w:pStyle w:val="ConsPlusNonformat"/>
        <w:rPr>
          <w:rFonts w:ascii="Times New Roman" w:hAnsi="Times New Roman" w:cs="Times New Roman"/>
          <w:sz w:val="24"/>
          <w:szCs w:val="24"/>
        </w:rPr>
      </w:pPr>
    </w:p>
    <w:p w14:paraId="42A466C6" w14:textId="77777777" w:rsidR="00436446" w:rsidRPr="00486F13" w:rsidRDefault="00436446" w:rsidP="00CC6845">
      <w:pPr>
        <w:pStyle w:val="ConsPlusNonformat"/>
        <w:rPr>
          <w:rFonts w:ascii="Times New Roman" w:hAnsi="Times New Roman" w:cs="Times New Roman"/>
          <w:sz w:val="24"/>
          <w:szCs w:val="24"/>
        </w:rPr>
      </w:pPr>
    </w:p>
    <w:p w14:paraId="380786CF" w14:textId="4B47B398" w:rsidR="00436446" w:rsidRDefault="00436446" w:rsidP="00CC6845">
      <w:pPr>
        <w:pStyle w:val="ConsPlusNonformat"/>
        <w:rPr>
          <w:rFonts w:ascii="Times New Roman" w:hAnsi="Times New Roman" w:cs="Times New Roman"/>
          <w:sz w:val="24"/>
          <w:szCs w:val="24"/>
        </w:rPr>
      </w:pPr>
    </w:p>
    <w:p w14:paraId="18C1B9F8" w14:textId="5B081A36" w:rsidR="0044798C" w:rsidRDefault="0044798C" w:rsidP="00CC6845">
      <w:pPr>
        <w:pStyle w:val="ConsPlusNonformat"/>
        <w:rPr>
          <w:rFonts w:ascii="Times New Roman" w:hAnsi="Times New Roman" w:cs="Times New Roman"/>
          <w:sz w:val="24"/>
          <w:szCs w:val="24"/>
        </w:rPr>
      </w:pPr>
    </w:p>
    <w:p w14:paraId="60E26F85" w14:textId="69DD1C5A" w:rsidR="0044798C" w:rsidRDefault="0044798C" w:rsidP="00CC6845">
      <w:pPr>
        <w:pStyle w:val="ConsPlusNonformat"/>
        <w:rPr>
          <w:rFonts w:ascii="Times New Roman" w:hAnsi="Times New Roman" w:cs="Times New Roman"/>
          <w:sz w:val="24"/>
          <w:szCs w:val="24"/>
        </w:rPr>
      </w:pPr>
    </w:p>
    <w:p w14:paraId="62959D22" w14:textId="1E482F8C" w:rsidR="005C79F0" w:rsidRDefault="005C79F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366AAC5" w14:textId="77777777" w:rsidR="00436446" w:rsidRPr="00486F13" w:rsidRDefault="00436446" w:rsidP="00CC6845">
      <w:pPr>
        <w:autoSpaceDE w:val="0"/>
        <w:autoSpaceDN w:val="0"/>
        <w:adjustRightInd w:val="0"/>
        <w:spacing w:after="0" w:line="240" w:lineRule="auto"/>
        <w:ind w:firstLine="5400"/>
        <w:outlineLvl w:val="0"/>
        <w:rPr>
          <w:rFonts w:ascii="Times New Roman" w:hAnsi="Times New Roman" w:cs="Times New Roman"/>
          <w:sz w:val="24"/>
          <w:szCs w:val="24"/>
        </w:rPr>
      </w:pPr>
      <w:r w:rsidRPr="00486F13">
        <w:rPr>
          <w:rFonts w:ascii="Times New Roman" w:hAnsi="Times New Roman" w:cs="Times New Roman"/>
          <w:sz w:val="24"/>
          <w:szCs w:val="24"/>
        </w:rPr>
        <w:lastRenderedPageBreak/>
        <w:t xml:space="preserve">Приложение  </w:t>
      </w:r>
    </w:p>
    <w:p w14:paraId="54B21770" w14:textId="77777777" w:rsidR="00436446" w:rsidRPr="00486F13" w:rsidRDefault="00436446" w:rsidP="00CC6845">
      <w:pPr>
        <w:autoSpaceDE w:val="0"/>
        <w:autoSpaceDN w:val="0"/>
        <w:adjustRightInd w:val="0"/>
        <w:spacing w:after="0" w:line="240" w:lineRule="auto"/>
        <w:ind w:left="5400"/>
        <w:outlineLvl w:val="0"/>
        <w:rPr>
          <w:rFonts w:ascii="Times New Roman" w:hAnsi="Times New Roman" w:cs="Times New Roman"/>
          <w:sz w:val="24"/>
          <w:szCs w:val="24"/>
        </w:rPr>
      </w:pPr>
      <w:r w:rsidRPr="00486F13">
        <w:rPr>
          <w:rFonts w:ascii="Times New Roman" w:hAnsi="Times New Roman" w:cs="Times New Roman"/>
          <w:sz w:val="24"/>
          <w:szCs w:val="24"/>
        </w:rPr>
        <w:t>к заявке на участие в аукционе на право  заключения договора на размещение нестационарного торгового объекта круглогодичного функционирования на территории Удомельского городского округа</w:t>
      </w:r>
    </w:p>
    <w:p w14:paraId="4F3A15A7" w14:textId="77777777" w:rsidR="00436446" w:rsidRPr="00486F13" w:rsidRDefault="00436446" w:rsidP="00CC6845">
      <w:pPr>
        <w:autoSpaceDE w:val="0"/>
        <w:autoSpaceDN w:val="0"/>
        <w:adjustRightInd w:val="0"/>
        <w:spacing w:after="0" w:line="240" w:lineRule="auto"/>
        <w:ind w:firstLine="5400"/>
        <w:rPr>
          <w:rFonts w:ascii="Times New Roman" w:hAnsi="Times New Roman" w:cs="Times New Roman"/>
          <w:sz w:val="24"/>
          <w:szCs w:val="24"/>
        </w:rPr>
      </w:pPr>
    </w:p>
    <w:p w14:paraId="025D8C13" w14:textId="77777777" w:rsidR="00436446" w:rsidRPr="008B68A8" w:rsidRDefault="00436446" w:rsidP="00CC6845">
      <w:pPr>
        <w:pStyle w:val="af0"/>
        <w:suppressAutoHyphens/>
        <w:spacing w:after="0"/>
        <w:jc w:val="right"/>
        <w:rPr>
          <w:bCs/>
          <w:sz w:val="24"/>
          <w:szCs w:val="24"/>
        </w:rPr>
      </w:pPr>
      <w:r w:rsidRPr="008B68A8">
        <w:rPr>
          <w:bCs/>
          <w:sz w:val="24"/>
          <w:szCs w:val="24"/>
        </w:rPr>
        <w:t>Форма</w:t>
      </w:r>
    </w:p>
    <w:p w14:paraId="59D377AA" w14:textId="77777777" w:rsidR="00436446" w:rsidRPr="00486F13" w:rsidRDefault="00436446" w:rsidP="00CC6845">
      <w:pPr>
        <w:pStyle w:val="af0"/>
        <w:suppressAutoHyphens/>
        <w:spacing w:after="0"/>
        <w:jc w:val="right"/>
        <w:rPr>
          <w:sz w:val="24"/>
          <w:szCs w:val="24"/>
        </w:rPr>
      </w:pPr>
    </w:p>
    <w:p w14:paraId="20A28888" w14:textId="77777777" w:rsidR="00436446" w:rsidRPr="00486F13" w:rsidRDefault="00436446" w:rsidP="00CC6845">
      <w:pPr>
        <w:suppressAutoHyphens/>
        <w:spacing w:after="0" w:line="240" w:lineRule="auto"/>
        <w:ind w:left="-7" w:firstLine="7"/>
        <w:jc w:val="center"/>
        <w:rPr>
          <w:rFonts w:ascii="Times New Roman" w:hAnsi="Times New Roman" w:cs="Times New Roman"/>
          <w:bCs/>
          <w:sz w:val="24"/>
          <w:szCs w:val="24"/>
        </w:rPr>
      </w:pPr>
      <w:r w:rsidRPr="00486F13">
        <w:rPr>
          <w:rFonts w:ascii="Times New Roman" w:hAnsi="Times New Roman" w:cs="Times New Roman"/>
          <w:bCs/>
          <w:sz w:val="24"/>
          <w:szCs w:val="24"/>
        </w:rPr>
        <w:t xml:space="preserve">Анкета претендента на участие в аукционе </w:t>
      </w:r>
    </w:p>
    <w:p w14:paraId="165C96BC" w14:textId="77777777" w:rsidR="00436446" w:rsidRPr="00486F13" w:rsidRDefault="00436446" w:rsidP="00CC6845">
      <w:pPr>
        <w:autoSpaceDE w:val="0"/>
        <w:autoSpaceDN w:val="0"/>
        <w:adjustRightInd w:val="0"/>
        <w:spacing w:after="0" w:line="240" w:lineRule="auto"/>
        <w:jc w:val="center"/>
        <w:rPr>
          <w:rFonts w:ascii="Times New Roman" w:hAnsi="Times New Roman" w:cs="Times New Roman"/>
          <w:sz w:val="24"/>
          <w:szCs w:val="24"/>
        </w:rPr>
      </w:pPr>
      <w:r w:rsidRPr="00486F13">
        <w:rPr>
          <w:rFonts w:ascii="Times New Roman" w:hAnsi="Times New Roman" w:cs="Times New Roman"/>
          <w:bCs/>
          <w:sz w:val="24"/>
          <w:szCs w:val="24"/>
        </w:rPr>
        <w:t xml:space="preserve">на право </w:t>
      </w:r>
      <w:r w:rsidRPr="00486F13">
        <w:rPr>
          <w:rFonts w:ascii="Times New Roman" w:hAnsi="Times New Roman" w:cs="Times New Roman"/>
          <w:sz w:val="24"/>
          <w:szCs w:val="24"/>
        </w:rPr>
        <w:t>размещения нестационарного торгового объекта</w:t>
      </w:r>
    </w:p>
    <w:p w14:paraId="790F6F27" w14:textId="77777777" w:rsidR="00436446" w:rsidRPr="00486F13" w:rsidRDefault="00436446" w:rsidP="00CC6845">
      <w:pPr>
        <w:autoSpaceDE w:val="0"/>
        <w:autoSpaceDN w:val="0"/>
        <w:adjustRightInd w:val="0"/>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круглогодичного функционирования на территории Удомельского городского округа</w:t>
      </w:r>
    </w:p>
    <w:p w14:paraId="60282899" w14:textId="77777777" w:rsidR="00436446" w:rsidRPr="00486F13" w:rsidRDefault="00436446" w:rsidP="00CC6845">
      <w:pPr>
        <w:autoSpaceDE w:val="0"/>
        <w:autoSpaceDN w:val="0"/>
        <w:adjustRightInd w:val="0"/>
        <w:spacing w:after="0" w:line="240" w:lineRule="auto"/>
        <w:jc w:val="center"/>
        <w:rPr>
          <w:rFonts w:ascii="Times New Roman" w:hAnsi="Times New Roman" w:cs="Times New Roman"/>
          <w:sz w:val="24"/>
          <w:szCs w:val="24"/>
        </w:rPr>
      </w:pPr>
    </w:p>
    <w:p w14:paraId="7FAA521D" w14:textId="77777777" w:rsidR="00436446" w:rsidRPr="00486F13" w:rsidRDefault="00436446" w:rsidP="00CC6845">
      <w:pPr>
        <w:suppressAutoHyphens/>
        <w:spacing w:after="0" w:line="240" w:lineRule="auto"/>
        <w:ind w:firstLine="567"/>
        <w:rPr>
          <w:rFonts w:ascii="Times New Roman" w:hAnsi="Times New Roman" w:cs="Times New Roman"/>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73"/>
        <w:gridCol w:w="5450"/>
      </w:tblGrid>
      <w:tr w:rsidR="00436446" w:rsidRPr="00486F13" w14:paraId="3CBCD507" w14:textId="77777777" w:rsidTr="0058346F">
        <w:trPr>
          <w:trHeight w:val="240"/>
          <w:tblHeader/>
        </w:trPr>
        <w:tc>
          <w:tcPr>
            <w:tcW w:w="567" w:type="dxa"/>
            <w:vAlign w:val="center"/>
          </w:tcPr>
          <w:p w14:paraId="441D2F40" w14:textId="77777777" w:rsidR="00436446" w:rsidRPr="00486F13" w:rsidRDefault="00436446" w:rsidP="00CC6845">
            <w:pPr>
              <w:pStyle w:val="11"/>
              <w:keepNext w:val="0"/>
              <w:suppressAutoHyphens/>
              <w:rPr>
                <w:szCs w:val="24"/>
              </w:rPr>
            </w:pPr>
            <w:r w:rsidRPr="00486F13">
              <w:rPr>
                <w:szCs w:val="24"/>
              </w:rPr>
              <w:t xml:space="preserve">№ </w:t>
            </w:r>
            <w:proofErr w:type="gramStart"/>
            <w:r w:rsidRPr="00486F13">
              <w:rPr>
                <w:szCs w:val="24"/>
              </w:rPr>
              <w:t>п</w:t>
            </w:r>
            <w:proofErr w:type="gramEnd"/>
            <w:r w:rsidRPr="00486F13">
              <w:rPr>
                <w:szCs w:val="24"/>
              </w:rPr>
              <w:t>/п</w:t>
            </w:r>
          </w:p>
        </w:tc>
        <w:tc>
          <w:tcPr>
            <w:tcW w:w="4473" w:type="dxa"/>
            <w:vAlign w:val="center"/>
          </w:tcPr>
          <w:p w14:paraId="2EAA88E3"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Наименование</w:t>
            </w:r>
          </w:p>
        </w:tc>
        <w:tc>
          <w:tcPr>
            <w:tcW w:w="5450" w:type="dxa"/>
            <w:vAlign w:val="center"/>
          </w:tcPr>
          <w:p w14:paraId="5F522FC0"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Сведения о претенденте</w:t>
            </w:r>
          </w:p>
          <w:p w14:paraId="6EFEB6EF"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p>
        </w:tc>
      </w:tr>
      <w:tr w:rsidR="00436446" w:rsidRPr="00486F13" w14:paraId="4B1B5760" w14:textId="77777777" w:rsidTr="0058346F">
        <w:tc>
          <w:tcPr>
            <w:tcW w:w="567" w:type="dxa"/>
            <w:vAlign w:val="center"/>
          </w:tcPr>
          <w:p w14:paraId="33453E18"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1</w:t>
            </w:r>
          </w:p>
        </w:tc>
        <w:tc>
          <w:tcPr>
            <w:tcW w:w="4473" w:type="dxa"/>
          </w:tcPr>
          <w:p w14:paraId="026BDC50"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Наименование претендента</w:t>
            </w:r>
          </w:p>
        </w:tc>
        <w:tc>
          <w:tcPr>
            <w:tcW w:w="5450" w:type="dxa"/>
            <w:vAlign w:val="center"/>
          </w:tcPr>
          <w:p w14:paraId="7EEFA860"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p>
        </w:tc>
      </w:tr>
      <w:tr w:rsidR="00436446" w:rsidRPr="00486F13" w14:paraId="6EE4C22C" w14:textId="77777777" w:rsidTr="0058346F">
        <w:tc>
          <w:tcPr>
            <w:tcW w:w="567" w:type="dxa"/>
            <w:vAlign w:val="center"/>
          </w:tcPr>
          <w:p w14:paraId="72F3C906"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2</w:t>
            </w:r>
          </w:p>
        </w:tc>
        <w:tc>
          <w:tcPr>
            <w:tcW w:w="4473" w:type="dxa"/>
          </w:tcPr>
          <w:p w14:paraId="0D73F281"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Фирменное наименование (при наличии)</w:t>
            </w:r>
          </w:p>
        </w:tc>
        <w:tc>
          <w:tcPr>
            <w:tcW w:w="5450" w:type="dxa"/>
            <w:vAlign w:val="center"/>
          </w:tcPr>
          <w:p w14:paraId="342AF423"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p>
        </w:tc>
      </w:tr>
      <w:tr w:rsidR="00436446" w:rsidRPr="00486F13" w14:paraId="3914E332" w14:textId="77777777" w:rsidTr="0058346F">
        <w:tc>
          <w:tcPr>
            <w:tcW w:w="567" w:type="dxa"/>
            <w:vAlign w:val="center"/>
          </w:tcPr>
          <w:p w14:paraId="58F9FB8F"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3</w:t>
            </w:r>
          </w:p>
        </w:tc>
        <w:tc>
          <w:tcPr>
            <w:tcW w:w="4473" w:type="dxa"/>
          </w:tcPr>
          <w:p w14:paraId="0934743F"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Юридический адрес</w:t>
            </w:r>
          </w:p>
        </w:tc>
        <w:tc>
          <w:tcPr>
            <w:tcW w:w="5450" w:type="dxa"/>
            <w:vAlign w:val="center"/>
          </w:tcPr>
          <w:p w14:paraId="3C5C3974"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p>
        </w:tc>
      </w:tr>
      <w:tr w:rsidR="00436446" w:rsidRPr="00486F13" w14:paraId="08AA1C98" w14:textId="77777777" w:rsidTr="0058346F">
        <w:tc>
          <w:tcPr>
            <w:tcW w:w="567" w:type="dxa"/>
            <w:vAlign w:val="center"/>
          </w:tcPr>
          <w:p w14:paraId="715CB6A6"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4</w:t>
            </w:r>
          </w:p>
        </w:tc>
        <w:tc>
          <w:tcPr>
            <w:tcW w:w="4473" w:type="dxa"/>
          </w:tcPr>
          <w:p w14:paraId="0CD7F512"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Почтовый  адрес</w:t>
            </w:r>
          </w:p>
        </w:tc>
        <w:tc>
          <w:tcPr>
            <w:tcW w:w="5450" w:type="dxa"/>
            <w:vAlign w:val="center"/>
          </w:tcPr>
          <w:p w14:paraId="53E16344"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p>
        </w:tc>
      </w:tr>
      <w:tr w:rsidR="00436446" w:rsidRPr="00486F13" w14:paraId="716E3DE1" w14:textId="77777777" w:rsidTr="0058346F">
        <w:tc>
          <w:tcPr>
            <w:tcW w:w="567" w:type="dxa"/>
            <w:vAlign w:val="center"/>
          </w:tcPr>
          <w:p w14:paraId="0117B47C"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5</w:t>
            </w:r>
          </w:p>
        </w:tc>
        <w:tc>
          <w:tcPr>
            <w:tcW w:w="4473" w:type="dxa"/>
          </w:tcPr>
          <w:p w14:paraId="0573B48B"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Телефон/факс (с указанием кода города)</w:t>
            </w:r>
          </w:p>
        </w:tc>
        <w:tc>
          <w:tcPr>
            <w:tcW w:w="5450" w:type="dxa"/>
            <w:vAlign w:val="center"/>
          </w:tcPr>
          <w:p w14:paraId="42E1F484"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p>
        </w:tc>
      </w:tr>
      <w:tr w:rsidR="00436446" w:rsidRPr="00486F13" w14:paraId="4BEB6A7E" w14:textId="77777777" w:rsidTr="0058346F">
        <w:tc>
          <w:tcPr>
            <w:tcW w:w="567" w:type="dxa"/>
            <w:vAlign w:val="center"/>
          </w:tcPr>
          <w:p w14:paraId="2D48DE18"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6</w:t>
            </w:r>
          </w:p>
        </w:tc>
        <w:tc>
          <w:tcPr>
            <w:tcW w:w="4473" w:type="dxa"/>
          </w:tcPr>
          <w:p w14:paraId="5F7D1436"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 xml:space="preserve">Адрес электронной почты </w:t>
            </w:r>
          </w:p>
        </w:tc>
        <w:tc>
          <w:tcPr>
            <w:tcW w:w="5450" w:type="dxa"/>
            <w:vAlign w:val="center"/>
          </w:tcPr>
          <w:p w14:paraId="5C7D3F1F" w14:textId="77777777" w:rsidR="00436446" w:rsidRPr="00486F13" w:rsidRDefault="00436446" w:rsidP="00CC6845">
            <w:pPr>
              <w:suppressAutoHyphens/>
              <w:spacing w:after="0" w:line="240" w:lineRule="auto"/>
              <w:jc w:val="center"/>
              <w:rPr>
                <w:rFonts w:ascii="Times New Roman" w:hAnsi="Times New Roman" w:cs="Times New Roman"/>
                <w:sz w:val="24"/>
                <w:szCs w:val="24"/>
                <w:lang w:val="en-US"/>
              </w:rPr>
            </w:pPr>
          </w:p>
        </w:tc>
      </w:tr>
      <w:tr w:rsidR="00436446" w:rsidRPr="00486F13" w14:paraId="76961540" w14:textId="77777777" w:rsidTr="0058346F">
        <w:tc>
          <w:tcPr>
            <w:tcW w:w="567" w:type="dxa"/>
            <w:vAlign w:val="center"/>
          </w:tcPr>
          <w:p w14:paraId="216142A3"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7</w:t>
            </w:r>
          </w:p>
        </w:tc>
        <w:tc>
          <w:tcPr>
            <w:tcW w:w="4473" w:type="dxa"/>
          </w:tcPr>
          <w:p w14:paraId="2B46190B"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ИНН</w:t>
            </w:r>
          </w:p>
        </w:tc>
        <w:tc>
          <w:tcPr>
            <w:tcW w:w="5450" w:type="dxa"/>
            <w:vAlign w:val="center"/>
          </w:tcPr>
          <w:p w14:paraId="3B3B8CD2" w14:textId="77777777" w:rsidR="00436446" w:rsidRPr="00486F13" w:rsidRDefault="00436446" w:rsidP="00CC6845">
            <w:pPr>
              <w:suppressAutoHyphens/>
              <w:spacing w:after="0" w:line="240" w:lineRule="auto"/>
              <w:jc w:val="center"/>
              <w:rPr>
                <w:rFonts w:ascii="Times New Roman" w:hAnsi="Times New Roman" w:cs="Times New Roman"/>
                <w:sz w:val="24"/>
                <w:szCs w:val="24"/>
                <w:lang w:val="en-US"/>
              </w:rPr>
            </w:pPr>
          </w:p>
        </w:tc>
      </w:tr>
      <w:tr w:rsidR="00436446" w:rsidRPr="00486F13" w14:paraId="0E17A3CA" w14:textId="77777777" w:rsidTr="0058346F">
        <w:tc>
          <w:tcPr>
            <w:tcW w:w="567" w:type="dxa"/>
            <w:vAlign w:val="center"/>
          </w:tcPr>
          <w:p w14:paraId="76BA2498"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8</w:t>
            </w:r>
          </w:p>
        </w:tc>
        <w:tc>
          <w:tcPr>
            <w:tcW w:w="4473" w:type="dxa"/>
          </w:tcPr>
          <w:p w14:paraId="5E1ACE3B"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ОГРН</w:t>
            </w:r>
          </w:p>
        </w:tc>
        <w:tc>
          <w:tcPr>
            <w:tcW w:w="5450" w:type="dxa"/>
            <w:vAlign w:val="center"/>
          </w:tcPr>
          <w:p w14:paraId="4566A6BE" w14:textId="77777777" w:rsidR="00436446" w:rsidRPr="00486F13" w:rsidRDefault="00436446" w:rsidP="00CC6845">
            <w:pPr>
              <w:suppressAutoHyphens/>
              <w:spacing w:after="0" w:line="240" w:lineRule="auto"/>
              <w:jc w:val="center"/>
              <w:rPr>
                <w:rFonts w:ascii="Times New Roman" w:hAnsi="Times New Roman" w:cs="Times New Roman"/>
                <w:sz w:val="24"/>
                <w:szCs w:val="24"/>
                <w:lang w:val="en-US"/>
              </w:rPr>
            </w:pPr>
          </w:p>
        </w:tc>
      </w:tr>
      <w:tr w:rsidR="00436446" w:rsidRPr="00486F13" w14:paraId="67F85D96" w14:textId="77777777" w:rsidTr="0058346F">
        <w:tc>
          <w:tcPr>
            <w:tcW w:w="567" w:type="dxa"/>
            <w:vAlign w:val="center"/>
          </w:tcPr>
          <w:p w14:paraId="3BF32AEA"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9</w:t>
            </w:r>
          </w:p>
        </w:tc>
        <w:tc>
          <w:tcPr>
            <w:tcW w:w="4473" w:type="dxa"/>
            <w:vAlign w:val="center"/>
          </w:tcPr>
          <w:p w14:paraId="7AC22520"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Основной ОКВЭД</w:t>
            </w:r>
          </w:p>
        </w:tc>
        <w:tc>
          <w:tcPr>
            <w:tcW w:w="5450" w:type="dxa"/>
            <w:vAlign w:val="center"/>
          </w:tcPr>
          <w:p w14:paraId="05173FD4" w14:textId="77777777" w:rsidR="00436446" w:rsidRPr="00486F13" w:rsidRDefault="00436446" w:rsidP="00CC6845">
            <w:pPr>
              <w:suppressAutoHyphens/>
              <w:spacing w:after="0" w:line="240" w:lineRule="auto"/>
              <w:jc w:val="center"/>
              <w:rPr>
                <w:rFonts w:ascii="Times New Roman" w:hAnsi="Times New Roman" w:cs="Times New Roman"/>
                <w:sz w:val="24"/>
                <w:szCs w:val="24"/>
                <w:lang w:val="en-US"/>
              </w:rPr>
            </w:pPr>
          </w:p>
        </w:tc>
      </w:tr>
      <w:tr w:rsidR="00436446" w:rsidRPr="00486F13" w14:paraId="273E40E6" w14:textId="77777777" w:rsidTr="0058346F">
        <w:tc>
          <w:tcPr>
            <w:tcW w:w="567" w:type="dxa"/>
            <w:vAlign w:val="center"/>
          </w:tcPr>
          <w:p w14:paraId="3E2B3ED3"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10</w:t>
            </w:r>
          </w:p>
        </w:tc>
        <w:tc>
          <w:tcPr>
            <w:tcW w:w="4473" w:type="dxa"/>
            <w:vAlign w:val="center"/>
          </w:tcPr>
          <w:p w14:paraId="1C15FDBF"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Банковские реквизиты</w:t>
            </w:r>
          </w:p>
        </w:tc>
        <w:tc>
          <w:tcPr>
            <w:tcW w:w="5450" w:type="dxa"/>
            <w:vAlign w:val="center"/>
          </w:tcPr>
          <w:p w14:paraId="12B43ABE" w14:textId="77777777" w:rsidR="00436446" w:rsidRPr="00486F13" w:rsidRDefault="00436446" w:rsidP="00CC6845">
            <w:pPr>
              <w:suppressAutoHyphens/>
              <w:spacing w:after="0" w:line="240" w:lineRule="auto"/>
              <w:jc w:val="center"/>
              <w:rPr>
                <w:rFonts w:ascii="Times New Roman" w:hAnsi="Times New Roman" w:cs="Times New Roman"/>
                <w:sz w:val="24"/>
                <w:szCs w:val="24"/>
                <w:lang w:val="en-US"/>
              </w:rPr>
            </w:pPr>
          </w:p>
        </w:tc>
      </w:tr>
      <w:tr w:rsidR="00436446" w:rsidRPr="00486F13" w14:paraId="1965C102" w14:textId="77777777" w:rsidTr="0058346F">
        <w:tc>
          <w:tcPr>
            <w:tcW w:w="567" w:type="dxa"/>
            <w:vAlign w:val="center"/>
          </w:tcPr>
          <w:p w14:paraId="1A4C8209"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11</w:t>
            </w:r>
          </w:p>
        </w:tc>
        <w:tc>
          <w:tcPr>
            <w:tcW w:w="4473" w:type="dxa"/>
          </w:tcPr>
          <w:p w14:paraId="04255BE1"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 xml:space="preserve">Фамилия, имя, отчество руководителя </w:t>
            </w:r>
          </w:p>
        </w:tc>
        <w:tc>
          <w:tcPr>
            <w:tcW w:w="5450" w:type="dxa"/>
            <w:vAlign w:val="center"/>
          </w:tcPr>
          <w:p w14:paraId="28427A97" w14:textId="77777777" w:rsidR="00436446" w:rsidRPr="00486F13" w:rsidRDefault="00436446" w:rsidP="00CC6845">
            <w:pPr>
              <w:suppressAutoHyphens/>
              <w:spacing w:after="0" w:line="240" w:lineRule="auto"/>
              <w:jc w:val="center"/>
              <w:rPr>
                <w:rFonts w:ascii="Times New Roman" w:hAnsi="Times New Roman" w:cs="Times New Roman"/>
                <w:sz w:val="24"/>
                <w:szCs w:val="24"/>
                <w:lang w:val="en-US"/>
              </w:rPr>
            </w:pPr>
          </w:p>
        </w:tc>
      </w:tr>
      <w:tr w:rsidR="00436446" w:rsidRPr="00486F13" w14:paraId="670BAC66" w14:textId="77777777" w:rsidTr="0058346F">
        <w:tc>
          <w:tcPr>
            <w:tcW w:w="567" w:type="dxa"/>
            <w:vAlign w:val="center"/>
          </w:tcPr>
          <w:p w14:paraId="6FAA2E82"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12</w:t>
            </w:r>
          </w:p>
        </w:tc>
        <w:tc>
          <w:tcPr>
            <w:tcW w:w="4473" w:type="dxa"/>
          </w:tcPr>
          <w:p w14:paraId="6EC727B0"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Фамилия, имя, отчество и номер телефона ответственного за выполнение Договора</w:t>
            </w:r>
          </w:p>
        </w:tc>
        <w:tc>
          <w:tcPr>
            <w:tcW w:w="5450" w:type="dxa"/>
            <w:vAlign w:val="center"/>
          </w:tcPr>
          <w:p w14:paraId="694A6B85"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p>
        </w:tc>
      </w:tr>
      <w:tr w:rsidR="00436446" w:rsidRPr="00486F13" w14:paraId="7A13C255" w14:textId="77777777" w:rsidTr="0058346F">
        <w:tc>
          <w:tcPr>
            <w:tcW w:w="567" w:type="dxa"/>
            <w:vAlign w:val="center"/>
          </w:tcPr>
          <w:p w14:paraId="45E1B226"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13</w:t>
            </w:r>
          </w:p>
        </w:tc>
        <w:tc>
          <w:tcPr>
            <w:tcW w:w="4473" w:type="dxa"/>
          </w:tcPr>
          <w:p w14:paraId="7E7C479F"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 xml:space="preserve">Адрес и телефон налоговой инспекции, в которой состоит претендент на учете </w:t>
            </w:r>
          </w:p>
        </w:tc>
        <w:tc>
          <w:tcPr>
            <w:tcW w:w="5450" w:type="dxa"/>
            <w:vAlign w:val="center"/>
          </w:tcPr>
          <w:p w14:paraId="00D4AD94"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p>
        </w:tc>
      </w:tr>
      <w:tr w:rsidR="00436446" w:rsidRPr="00486F13" w14:paraId="1354DC7B" w14:textId="77777777" w:rsidTr="0058346F">
        <w:tc>
          <w:tcPr>
            <w:tcW w:w="567" w:type="dxa"/>
            <w:vAlign w:val="center"/>
          </w:tcPr>
          <w:p w14:paraId="6313203A"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14</w:t>
            </w:r>
          </w:p>
        </w:tc>
        <w:tc>
          <w:tcPr>
            <w:tcW w:w="4473" w:type="dxa"/>
          </w:tcPr>
          <w:p w14:paraId="6FC84548" w14:textId="77777777" w:rsidR="00436446" w:rsidRPr="00486F13" w:rsidRDefault="00436446" w:rsidP="00CC6845">
            <w:pPr>
              <w:suppressAutoHyphens/>
              <w:spacing w:after="0" w:line="240" w:lineRule="auto"/>
              <w:rPr>
                <w:rFonts w:ascii="Times New Roman" w:hAnsi="Times New Roman" w:cs="Times New Roman"/>
                <w:sz w:val="24"/>
                <w:szCs w:val="24"/>
              </w:rPr>
            </w:pPr>
            <w:r w:rsidRPr="00486F13">
              <w:rPr>
                <w:rFonts w:ascii="Times New Roman" w:hAnsi="Times New Roman" w:cs="Times New Roman"/>
                <w:sz w:val="24"/>
                <w:szCs w:val="24"/>
              </w:rPr>
              <w:t>Адрес и телефон территориальной службы судебных приставов</w:t>
            </w:r>
          </w:p>
        </w:tc>
        <w:tc>
          <w:tcPr>
            <w:tcW w:w="5450" w:type="dxa"/>
            <w:vAlign w:val="center"/>
          </w:tcPr>
          <w:p w14:paraId="7116D0CA"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p>
        </w:tc>
      </w:tr>
    </w:tbl>
    <w:p w14:paraId="399B2157" w14:textId="77777777" w:rsidR="00436446" w:rsidRPr="00486F13" w:rsidRDefault="00436446" w:rsidP="00CC6845">
      <w:pPr>
        <w:suppressAutoHyphens/>
        <w:spacing w:after="0" w:line="240" w:lineRule="auto"/>
        <w:rPr>
          <w:rFonts w:ascii="Times New Roman" w:hAnsi="Times New Roman" w:cs="Times New Roman"/>
          <w:sz w:val="24"/>
          <w:szCs w:val="24"/>
        </w:rPr>
      </w:pPr>
    </w:p>
    <w:p w14:paraId="0F5AEB76" w14:textId="77777777" w:rsidR="00436446" w:rsidRPr="00486F13" w:rsidRDefault="00436446" w:rsidP="00CC6845">
      <w:pPr>
        <w:suppressAutoHyphens/>
        <w:spacing w:after="0" w:line="240" w:lineRule="auto"/>
        <w:ind w:firstLine="567"/>
        <w:rPr>
          <w:rFonts w:ascii="Times New Roman" w:hAnsi="Times New Roman" w:cs="Times New Roman"/>
          <w:sz w:val="24"/>
          <w:szCs w:val="24"/>
        </w:rPr>
      </w:pPr>
      <w:r w:rsidRPr="00486F13">
        <w:rPr>
          <w:rFonts w:ascii="Times New Roman" w:hAnsi="Times New Roman" w:cs="Times New Roman"/>
          <w:sz w:val="24"/>
          <w:szCs w:val="24"/>
        </w:rPr>
        <w:t>__________________                   _____________                                    __________________</w:t>
      </w:r>
    </w:p>
    <w:p w14:paraId="2E07D414" w14:textId="77777777" w:rsidR="00436446" w:rsidRPr="00CE2511" w:rsidRDefault="00436446" w:rsidP="00CC6845">
      <w:pPr>
        <w:suppressAutoHyphens/>
        <w:spacing w:after="0" w:line="240" w:lineRule="auto"/>
        <w:rPr>
          <w:rFonts w:ascii="Times New Roman" w:hAnsi="Times New Roman" w:cs="Times New Roman"/>
          <w:sz w:val="20"/>
          <w:szCs w:val="20"/>
        </w:rPr>
      </w:pPr>
      <w:r w:rsidRPr="00486F13">
        <w:rPr>
          <w:rFonts w:ascii="Times New Roman" w:hAnsi="Times New Roman" w:cs="Times New Roman"/>
          <w:sz w:val="24"/>
          <w:szCs w:val="24"/>
        </w:rPr>
        <w:t xml:space="preserve">     </w:t>
      </w:r>
      <w:r w:rsidR="00CE2511">
        <w:rPr>
          <w:rFonts w:ascii="Times New Roman" w:hAnsi="Times New Roman" w:cs="Times New Roman"/>
          <w:sz w:val="24"/>
          <w:szCs w:val="24"/>
        </w:rPr>
        <w:t xml:space="preserve">          </w:t>
      </w:r>
      <w:r w:rsidRPr="00486F13">
        <w:rPr>
          <w:rFonts w:ascii="Times New Roman" w:hAnsi="Times New Roman" w:cs="Times New Roman"/>
          <w:sz w:val="24"/>
          <w:szCs w:val="24"/>
        </w:rPr>
        <w:t xml:space="preserve">   </w:t>
      </w:r>
      <w:r w:rsidRPr="00CE2511">
        <w:rPr>
          <w:rFonts w:ascii="Times New Roman" w:hAnsi="Times New Roman" w:cs="Times New Roman"/>
          <w:sz w:val="20"/>
          <w:szCs w:val="20"/>
        </w:rPr>
        <w:t xml:space="preserve">(должность)                       </w:t>
      </w:r>
      <w:r w:rsidR="00CE2511">
        <w:rPr>
          <w:rFonts w:ascii="Times New Roman" w:hAnsi="Times New Roman" w:cs="Times New Roman"/>
          <w:sz w:val="20"/>
          <w:szCs w:val="20"/>
        </w:rPr>
        <w:t xml:space="preserve">               </w:t>
      </w:r>
      <w:r w:rsidRPr="00CE2511">
        <w:rPr>
          <w:rFonts w:ascii="Times New Roman" w:hAnsi="Times New Roman" w:cs="Times New Roman"/>
          <w:sz w:val="20"/>
          <w:szCs w:val="20"/>
        </w:rPr>
        <w:t xml:space="preserve">    (подпись)                                    </w:t>
      </w:r>
      <w:r w:rsidR="00CE2511">
        <w:rPr>
          <w:rFonts w:ascii="Times New Roman" w:hAnsi="Times New Roman" w:cs="Times New Roman"/>
          <w:sz w:val="20"/>
          <w:szCs w:val="20"/>
        </w:rPr>
        <w:t xml:space="preserve">            </w:t>
      </w:r>
      <w:r w:rsidRPr="00CE2511">
        <w:rPr>
          <w:rFonts w:ascii="Times New Roman" w:hAnsi="Times New Roman" w:cs="Times New Roman"/>
          <w:sz w:val="20"/>
          <w:szCs w:val="20"/>
        </w:rPr>
        <w:t xml:space="preserve">   (фамилия, имя, отчество)             </w:t>
      </w:r>
    </w:p>
    <w:p w14:paraId="7D5FBE4E" w14:textId="77777777" w:rsidR="00436446" w:rsidRPr="00486F13" w:rsidRDefault="00436446" w:rsidP="00CC6845">
      <w:pPr>
        <w:pStyle w:val="ConsPlusNormal"/>
        <w:rPr>
          <w:rFonts w:ascii="Times New Roman" w:hAnsi="Times New Roman" w:cs="Times New Roman"/>
          <w:sz w:val="24"/>
          <w:szCs w:val="24"/>
        </w:rPr>
      </w:pPr>
    </w:p>
    <w:p w14:paraId="5D14BBA2" w14:textId="77777777" w:rsidR="00436446" w:rsidRPr="00486F13" w:rsidRDefault="00436446" w:rsidP="00CC6845">
      <w:pPr>
        <w:pStyle w:val="ConsPlusNonformat"/>
        <w:rPr>
          <w:rFonts w:ascii="Times New Roman" w:hAnsi="Times New Roman" w:cs="Times New Roman"/>
          <w:sz w:val="24"/>
          <w:szCs w:val="24"/>
        </w:rPr>
      </w:pPr>
      <w:r w:rsidRPr="00486F13">
        <w:rPr>
          <w:rFonts w:ascii="Times New Roman" w:hAnsi="Times New Roman" w:cs="Times New Roman"/>
          <w:sz w:val="24"/>
          <w:szCs w:val="24"/>
        </w:rPr>
        <w:t xml:space="preserve">        М.П.</w:t>
      </w:r>
    </w:p>
    <w:p w14:paraId="7F6F1515" w14:textId="77777777" w:rsidR="00436446" w:rsidRPr="00486F13" w:rsidRDefault="00436446"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6388C1A9" w14:textId="77777777" w:rsidR="00436446" w:rsidRDefault="00436446"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107A5421" w14:textId="77777777" w:rsidR="00CC6845" w:rsidRDefault="00CC6845"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3FFA2066" w14:textId="77777777" w:rsidR="00CC6845" w:rsidRDefault="00CC6845"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79B9BB8C" w14:textId="77777777" w:rsidR="00CC6845" w:rsidRDefault="00CC6845"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655CE989" w14:textId="77777777" w:rsidR="00CC6845" w:rsidRDefault="00CC6845"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38781A64" w14:textId="77777777" w:rsidR="00CC6845" w:rsidRDefault="00CC6845"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72993E33" w14:textId="77777777" w:rsidR="00CC6845" w:rsidRDefault="00CC6845"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7BF41C7D" w14:textId="20BA0588" w:rsidR="00CC6845" w:rsidRDefault="00CC6845"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1B7306A1" w14:textId="77777777" w:rsidR="0044798C" w:rsidRDefault="0044798C"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5EF5F240" w14:textId="77777777" w:rsidR="00CC6845" w:rsidRDefault="00CC6845"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1C5B716C" w14:textId="77777777" w:rsidR="00CC6845" w:rsidRPr="00486F13" w:rsidRDefault="00CC6845"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7B1AEC7C" w14:textId="77777777" w:rsidR="00436446" w:rsidRPr="00486F13" w:rsidRDefault="00436446" w:rsidP="00CC6845">
      <w:pPr>
        <w:autoSpaceDE w:val="0"/>
        <w:autoSpaceDN w:val="0"/>
        <w:adjustRightInd w:val="0"/>
        <w:spacing w:after="0" w:line="240" w:lineRule="auto"/>
        <w:ind w:firstLine="5400"/>
        <w:outlineLvl w:val="0"/>
        <w:rPr>
          <w:rFonts w:ascii="Times New Roman" w:hAnsi="Times New Roman" w:cs="Times New Roman"/>
          <w:sz w:val="24"/>
          <w:szCs w:val="24"/>
        </w:rPr>
      </w:pPr>
      <w:r w:rsidRPr="00486F13">
        <w:rPr>
          <w:rFonts w:ascii="Times New Roman" w:hAnsi="Times New Roman" w:cs="Times New Roman"/>
          <w:sz w:val="24"/>
          <w:szCs w:val="24"/>
        </w:rPr>
        <w:t xml:space="preserve">Приложение 2 к документации </w:t>
      </w:r>
      <w:proofErr w:type="gramStart"/>
      <w:r w:rsidRPr="00486F13">
        <w:rPr>
          <w:rFonts w:ascii="Times New Roman" w:hAnsi="Times New Roman" w:cs="Times New Roman"/>
          <w:sz w:val="24"/>
          <w:szCs w:val="24"/>
        </w:rPr>
        <w:t>об</w:t>
      </w:r>
      <w:proofErr w:type="gramEnd"/>
    </w:p>
    <w:p w14:paraId="52EF5059" w14:textId="77777777" w:rsidR="00436446" w:rsidRPr="00486F13" w:rsidRDefault="00436446" w:rsidP="00CC6845">
      <w:pPr>
        <w:autoSpaceDE w:val="0"/>
        <w:autoSpaceDN w:val="0"/>
        <w:adjustRightInd w:val="0"/>
        <w:spacing w:after="0" w:line="240" w:lineRule="auto"/>
        <w:ind w:firstLine="5400"/>
        <w:rPr>
          <w:rFonts w:ascii="Times New Roman" w:hAnsi="Times New Roman" w:cs="Times New Roman"/>
          <w:sz w:val="24"/>
          <w:szCs w:val="24"/>
        </w:rPr>
      </w:pPr>
      <w:proofErr w:type="gramStart"/>
      <w:r w:rsidRPr="00486F13">
        <w:rPr>
          <w:rFonts w:ascii="Times New Roman" w:hAnsi="Times New Roman" w:cs="Times New Roman"/>
          <w:sz w:val="24"/>
          <w:szCs w:val="24"/>
        </w:rPr>
        <w:t>аукционе</w:t>
      </w:r>
      <w:proofErr w:type="gramEnd"/>
      <w:r w:rsidRPr="00486F13">
        <w:rPr>
          <w:rFonts w:ascii="Times New Roman" w:hAnsi="Times New Roman" w:cs="Times New Roman"/>
          <w:sz w:val="24"/>
          <w:szCs w:val="24"/>
        </w:rPr>
        <w:t xml:space="preserve"> на право  заключения договора</w:t>
      </w:r>
    </w:p>
    <w:p w14:paraId="41EA578D" w14:textId="77777777" w:rsidR="00436446" w:rsidRPr="00486F13" w:rsidRDefault="00436446" w:rsidP="00CC6845">
      <w:pPr>
        <w:autoSpaceDE w:val="0"/>
        <w:autoSpaceDN w:val="0"/>
        <w:adjustRightInd w:val="0"/>
        <w:spacing w:after="0" w:line="240" w:lineRule="auto"/>
        <w:ind w:firstLine="5400"/>
        <w:rPr>
          <w:rFonts w:ascii="Times New Roman" w:hAnsi="Times New Roman" w:cs="Times New Roman"/>
          <w:sz w:val="24"/>
          <w:szCs w:val="24"/>
        </w:rPr>
      </w:pPr>
      <w:r w:rsidRPr="00486F13">
        <w:rPr>
          <w:rFonts w:ascii="Times New Roman" w:hAnsi="Times New Roman" w:cs="Times New Roman"/>
          <w:sz w:val="24"/>
          <w:szCs w:val="24"/>
        </w:rPr>
        <w:t xml:space="preserve">на размещение </w:t>
      </w:r>
      <w:proofErr w:type="gramStart"/>
      <w:r w:rsidRPr="00486F13">
        <w:rPr>
          <w:rFonts w:ascii="Times New Roman" w:hAnsi="Times New Roman" w:cs="Times New Roman"/>
          <w:sz w:val="24"/>
          <w:szCs w:val="24"/>
        </w:rPr>
        <w:t>нестационарного</w:t>
      </w:r>
      <w:proofErr w:type="gramEnd"/>
      <w:r w:rsidRPr="00486F13">
        <w:rPr>
          <w:rFonts w:ascii="Times New Roman" w:hAnsi="Times New Roman" w:cs="Times New Roman"/>
          <w:sz w:val="24"/>
          <w:szCs w:val="24"/>
        </w:rPr>
        <w:t xml:space="preserve"> торгового  </w:t>
      </w:r>
    </w:p>
    <w:p w14:paraId="562D814E" w14:textId="77777777" w:rsidR="008B68A8" w:rsidRDefault="00436446" w:rsidP="00CC6845">
      <w:pPr>
        <w:autoSpaceDE w:val="0"/>
        <w:autoSpaceDN w:val="0"/>
        <w:adjustRightInd w:val="0"/>
        <w:spacing w:after="0" w:line="240" w:lineRule="auto"/>
        <w:ind w:firstLine="5400"/>
        <w:rPr>
          <w:rFonts w:ascii="Times New Roman" w:hAnsi="Times New Roman" w:cs="Times New Roman"/>
          <w:sz w:val="24"/>
          <w:szCs w:val="24"/>
        </w:rPr>
      </w:pPr>
      <w:r w:rsidRPr="00486F13">
        <w:rPr>
          <w:rFonts w:ascii="Times New Roman" w:hAnsi="Times New Roman" w:cs="Times New Roman"/>
          <w:sz w:val="24"/>
          <w:szCs w:val="24"/>
        </w:rPr>
        <w:t>объекта круглогодичного</w:t>
      </w:r>
      <w:r w:rsidR="008B68A8">
        <w:rPr>
          <w:rFonts w:ascii="Times New Roman" w:hAnsi="Times New Roman" w:cs="Times New Roman"/>
          <w:sz w:val="24"/>
          <w:szCs w:val="24"/>
        </w:rPr>
        <w:t xml:space="preserve"> </w:t>
      </w:r>
    </w:p>
    <w:p w14:paraId="2AC6794F" w14:textId="77777777" w:rsidR="008B68A8" w:rsidRDefault="008B68A8" w:rsidP="00CC6845">
      <w:pPr>
        <w:autoSpaceDE w:val="0"/>
        <w:autoSpaceDN w:val="0"/>
        <w:adjustRightInd w:val="0"/>
        <w:spacing w:after="0" w:line="240" w:lineRule="auto"/>
        <w:ind w:firstLine="5400"/>
        <w:rPr>
          <w:rFonts w:ascii="Times New Roman" w:hAnsi="Times New Roman" w:cs="Times New Roman"/>
          <w:sz w:val="24"/>
          <w:szCs w:val="24"/>
        </w:rPr>
      </w:pPr>
      <w:r>
        <w:rPr>
          <w:rFonts w:ascii="Times New Roman" w:hAnsi="Times New Roman" w:cs="Times New Roman"/>
          <w:sz w:val="24"/>
          <w:szCs w:val="24"/>
        </w:rPr>
        <w:t>ф</w:t>
      </w:r>
      <w:r w:rsidR="00436446" w:rsidRPr="00486F13">
        <w:rPr>
          <w:rFonts w:ascii="Times New Roman" w:hAnsi="Times New Roman" w:cs="Times New Roman"/>
          <w:sz w:val="24"/>
          <w:szCs w:val="24"/>
        </w:rPr>
        <w:t xml:space="preserve">ункционирования  на территории </w:t>
      </w:r>
    </w:p>
    <w:p w14:paraId="1B289BBA" w14:textId="77777777" w:rsidR="00436446" w:rsidRPr="00486F13" w:rsidRDefault="008B68A8" w:rsidP="00CC6845">
      <w:pPr>
        <w:autoSpaceDE w:val="0"/>
        <w:autoSpaceDN w:val="0"/>
        <w:adjustRightInd w:val="0"/>
        <w:spacing w:after="0" w:line="240" w:lineRule="auto"/>
        <w:ind w:firstLine="5400"/>
        <w:rPr>
          <w:rFonts w:ascii="Times New Roman" w:hAnsi="Times New Roman" w:cs="Times New Roman"/>
          <w:sz w:val="24"/>
          <w:szCs w:val="24"/>
        </w:rPr>
      </w:pPr>
      <w:r>
        <w:rPr>
          <w:rFonts w:ascii="Times New Roman" w:hAnsi="Times New Roman" w:cs="Times New Roman"/>
          <w:sz w:val="24"/>
          <w:szCs w:val="24"/>
        </w:rPr>
        <w:t>Удом</w:t>
      </w:r>
      <w:r w:rsidR="00436446" w:rsidRPr="00486F13">
        <w:rPr>
          <w:rFonts w:ascii="Times New Roman" w:hAnsi="Times New Roman" w:cs="Times New Roman"/>
          <w:sz w:val="24"/>
          <w:szCs w:val="24"/>
        </w:rPr>
        <w:t>ельского городского округа</w:t>
      </w:r>
    </w:p>
    <w:p w14:paraId="7FEAE1BE" w14:textId="77777777" w:rsidR="00436446" w:rsidRPr="00486F13" w:rsidRDefault="00436446"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70E3388C" w14:textId="77777777" w:rsidR="00436446" w:rsidRPr="00486F13" w:rsidRDefault="00436446" w:rsidP="00CC6845">
      <w:pPr>
        <w:autoSpaceDE w:val="0"/>
        <w:autoSpaceDN w:val="0"/>
        <w:adjustRightInd w:val="0"/>
        <w:spacing w:after="0" w:line="240" w:lineRule="auto"/>
        <w:ind w:firstLine="5400"/>
        <w:outlineLvl w:val="0"/>
        <w:rPr>
          <w:rFonts w:ascii="Times New Roman" w:hAnsi="Times New Roman" w:cs="Times New Roman"/>
          <w:sz w:val="24"/>
          <w:szCs w:val="24"/>
        </w:rPr>
      </w:pPr>
    </w:p>
    <w:p w14:paraId="57FD3CE2" w14:textId="77777777" w:rsidR="00436446" w:rsidRPr="00486F13" w:rsidRDefault="00436446" w:rsidP="00CC6845">
      <w:pPr>
        <w:autoSpaceDE w:val="0"/>
        <w:autoSpaceDN w:val="0"/>
        <w:adjustRightInd w:val="0"/>
        <w:spacing w:after="0" w:line="240" w:lineRule="auto"/>
        <w:ind w:firstLine="5400"/>
        <w:jc w:val="right"/>
        <w:outlineLvl w:val="0"/>
        <w:rPr>
          <w:rFonts w:ascii="Times New Roman" w:hAnsi="Times New Roman" w:cs="Times New Roman"/>
          <w:sz w:val="24"/>
          <w:szCs w:val="24"/>
        </w:rPr>
      </w:pPr>
      <w:r w:rsidRPr="00486F13">
        <w:rPr>
          <w:rFonts w:ascii="Times New Roman" w:hAnsi="Times New Roman" w:cs="Times New Roman"/>
          <w:sz w:val="24"/>
          <w:szCs w:val="24"/>
        </w:rPr>
        <w:t>Форма</w:t>
      </w:r>
    </w:p>
    <w:p w14:paraId="291584D7" w14:textId="77777777" w:rsidR="00436446" w:rsidRPr="00486F13" w:rsidRDefault="00436446" w:rsidP="00CC6845">
      <w:pPr>
        <w:autoSpaceDE w:val="0"/>
        <w:autoSpaceDN w:val="0"/>
        <w:adjustRightInd w:val="0"/>
        <w:spacing w:after="0" w:line="240" w:lineRule="auto"/>
        <w:jc w:val="center"/>
        <w:outlineLvl w:val="0"/>
        <w:rPr>
          <w:rFonts w:ascii="Times New Roman" w:hAnsi="Times New Roman" w:cs="Times New Roman"/>
          <w:sz w:val="24"/>
          <w:szCs w:val="24"/>
        </w:rPr>
      </w:pPr>
      <w:r w:rsidRPr="00486F13">
        <w:rPr>
          <w:rFonts w:ascii="Times New Roman" w:hAnsi="Times New Roman" w:cs="Times New Roman"/>
          <w:sz w:val="24"/>
          <w:szCs w:val="24"/>
        </w:rPr>
        <w:t>Договор</w:t>
      </w:r>
    </w:p>
    <w:p w14:paraId="399604AC" w14:textId="77777777" w:rsidR="00436446" w:rsidRPr="00486F13" w:rsidRDefault="00436446" w:rsidP="00CC6845">
      <w:pPr>
        <w:autoSpaceDE w:val="0"/>
        <w:autoSpaceDN w:val="0"/>
        <w:adjustRightInd w:val="0"/>
        <w:spacing w:after="0" w:line="240" w:lineRule="auto"/>
        <w:jc w:val="center"/>
        <w:outlineLvl w:val="0"/>
        <w:rPr>
          <w:rFonts w:ascii="Times New Roman" w:hAnsi="Times New Roman" w:cs="Times New Roman"/>
          <w:sz w:val="24"/>
          <w:szCs w:val="24"/>
        </w:rPr>
      </w:pPr>
      <w:r w:rsidRPr="00486F13">
        <w:rPr>
          <w:rFonts w:ascii="Times New Roman" w:hAnsi="Times New Roman" w:cs="Times New Roman"/>
          <w:sz w:val="24"/>
          <w:szCs w:val="24"/>
        </w:rPr>
        <w:t xml:space="preserve">на право размещения нестационарного торгового объекта  круглогодичного </w:t>
      </w:r>
    </w:p>
    <w:p w14:paraId="4B3E08C9" w14:textId="77777777" w:rsidR="00436446" w:rsidRPr="00486F13" w:rsidRDefault="00436446" w:rsidP="00CC6845">
      <w:pPr>
        <w:autoSpaceDE w:val="0"/>
        <w:autoSpaceDN w:val="0"/>
        <w:adjustRightInd w:val="0"/>
        <w:spacing w:after="0" w:line="240" w:lineRule="auto"/>
        <w:jc w:val="center"/>
        <w:outlineLvl w:val="0"/>
        <w:rPr>
          <w:rFonts w:ascii="Times New Roman" w:hAnsi="Times New Roman" w:cs="Times New Roman"/>
          <w:sz w:val="24"/>
          <w:szCs w:val="24"/>
        </w:rPr>
      </w:pPr>
      <w:r w:rsidRPr="00486F13">
        <w:rPr>
          <w:rFonts w:ascii="Times New Roman" w:hAnsi="Times New Roman" w:cs="Times New Roman"/>
          <w:sz w:val="24"/>
          <w:szCs w:val="24"/>
        </w:rPr>
        <w:t xml:space="preserve">функционирования  на территории Удомельского городского округа </w:t>
      </w:r>
    </w:p>
    <w:p w14:paraId="25E3D9BE" w14:textId="77777777" w:rsidR="00436446" w:rsidRPr="00486F13" w:rsidRDefault="00436446" w:rsidP="00CC6845">
      <w:pPr>
        <w:autoSpaceDE w:val="0"/>
        <w:autoSpaceDN w:val="0"/>
        <w:adjustRightInd w:val="0"/>
        <w:spacing w:after="0" w:line="240" w:lineRule="auto"/>
        <w:outlineLvl w:val="0"/>
        <w:rPr>
          <w:rFonts w:ascii="Times New Roman" w:hAnsi="Times New Roman" w:cs="Times New Roman"/>
          <w:sz w:val="24"/>
          <w:szCs w:val="24"/>
        </w:rPr>
      </w:pPr>
    </w:p>
    <w:p w14:paraId="312515E2" w14:textId="50988BAE" w:rsidR="00436446" w:rsidRPr="00486F13" w:rsidRDefault="00436446" w:rsidP="00CC6845">
      <w:pPr>
        <w:autoSpaceDE w:val="0"/>
        <w:autoSpaceDN w:val="0"/>
        <w:adjustRightInd w:val="0"/>
        <w:spacing w:after="0" w:line="240" w:lineRule="auto"/>
        <w:outlineLvl w:val="0"/>
        <w:rPr>
          <w:rFonts w:ascii="Times New Roman" w:hAnsi="Times New Roman" w:cs="Times New Roman"/>
          <w:sz w:val="24"/>
          <w:szCs w:val="24"/>
        </w:rPr>
      </w:pPr>
      <w:r w:rsidRPr="00486F13">
        <w:rPr>
          <w:rFonts w:ascii="Times New Roman" w:hAnsi="Times New Roman" w:cs="Times New Roman"/>
          <w:sz w:val="24"/>
          <w:szCs w:val="24"/>
        </w:rPr>
        <w:t xml:space="preserve">___.______ </w:t>
      </w:r>
      <w:r w:rsidR="004B454F">
        <w:rPr>
          <w:rFonts w:ascii="Times New Roman" w:hAnsi="Times New Roman" w:cs="Times New Roman"/>
          <w:sz w:val="24"/>
          <w:szCs w:val="24"/>
        </w:rPr>
        <w:t>2021</w:t>
      </w:r>
      <w:r w:rsidRPr="00486F13">
        <w:rPr>
          <w:rFonts w:ascii="Times New Roman" w:hAnsi="Times New Roman" w:cs="Times New Roman"/>
          <w:sz w:val="24"/>
          <w:szCs w:val="24"/>
        </w:rPr>
        <w:t xml:space="preserve">                                                 г. Удомля                                                         № ____</w:t>
      </w:r>
    </w:p>
    <w:p w14:paraId="76C539FE" w14:textId="77777777" w:rsidR="00436446" w:rsidRPr="00486F13" w:rsidRDefault="00436446" w:rsidP="00CC6845">
      <w:pPr>
        <w:autoSpaceDE w:val="0"/>
        <w:autoSpaceDN w:val="0"/>
        <w:adjustRightInd w:val="0"/>
        <w:spacing w:after="0" w:line="240" w:lineRule="auto"/>
        <w:outlineLvl w:val="0"/>
        <w:rPr>
          <w:rFonts w:ascii="Times New Roman" w:hAnsi="Times New Roman" w:cs="Times New Roman"/>
          <w:sz w:val="24"/>
          <w:szCs w:val="24"/>
        </w:rPr>
      </w:pPr>
    </w:p>
    <w:p w14:paraId="074EBCA3"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 xml:space="preserve">Администрация Удомельского городского округа, действующая от имени муниципального образования Удомельский городской округ, именуемая в дальнейшем Сторона 1, в лице Главы Удомельского городского округа_______________, действующего на основании Устава Удомельского городского округа, </w:t>
      </w:r>
      <w:r w:rsidRPr="00486F13">
        <w:rPr>
          <w:rFonts w:ascii="Times New Roman" w:hAnsi="Times New Roman" w:cs="Times New Roman"/>
          <w:color w:val="000000"/>
          <w:sz w:val="24"/>
          <w:szCs w:val="24"/>
        </w:rPr>
        <w:t>с одной стороны, и _____________________________________, им</w:t>
      </w:r>
      <w:r w:rsidRPr="00486F13">
        <w:rPr>
          <w:rFonts w:ascii="Times New Roman" w:hAnsi="Times New Roman" w:cs="Times New Roman"/>
          <w:sz w:val="24"/>
          <w:szCs w:val="24"/>
        </w:rPr>
        <w:t>енуемо</w:t>
      </w:r>
      <w:proofErr w:type="gramStart"/>
      <w:r w:rsidRPr="00486F13">
        <w:rPr>
          <w:rFonts w:ascii="Times New Roman" w:hAnsi="Times New Roman" w:cs="Times New Roman"/>
          <w:sz w:val="24"/>
          <w:szCs w:val="24"/>
        </w:rPr>
        <w:t>е(</w:t>
      </w:r>
      <w:proofErr w:type="spellStart"/>
      <w:proofErr w:type="gramEnd"/>
      <w:r w:rsidRPr="00486F13">
        <w:rPr>
          <w:rFonts w:ascii="Times New Roman" w:hAnsi="Times New Roman" w:cs="Times New Roman"/>
          <w:sz w:val="24"/>
          <w:szCs w:val="24"/>
        </w:rPr>
        <w:t>ый</w:t>
      </w:r>
      <w:proofErr w:type="spellEnd"/>
      <w:r w:rsidRPr="00486F13">
        <w:rPr>
          <w:rFonts w:ascii="Times New Roman" w:hAnsi="Times New Roman" w:cs="Times New Roman"/>
          <w:sz w:val="24"/>
          <w:szCs w:val="24"/>
        </w:rPr>
        <w:t xml:space="preserve">) в дальнейшем Сторона 2, </w:t>
      </w:r>
      <w:r w:rsidRPr="00486F13">
        <w:rPr>
          <w:rFonts w:ascii="Times New Roman" w:hAnsi="Times New Roman" w:cs="Times New Roman"/>
          <w:color w:val="000000"/>
          <w:sz w:val="24"/>
          <w:szCs w:val="24"/>
        </w:rPr>
        <w:t>в лице __________________________________, действ</w:t>
      </w:r>
      <w:r w:rsidRPr="00486F13">
        <w:rPr>
          <w:rFonts w:ascii="Times New Roman" w:hAnsi="Times New Roman" w:cs="Times New Roman"/>
          <w:sz w:val="24"/>
          <w:szCs w:val="24"/>
        </w:rPr>
        <w:t>ующего на основании __________, с другой стороны,  именуемые</w:t>
      </w:r>
      <w:r w:rsidRPr="00486F13">
        <w:rPr>
          <w:rFonts w:ascii="Times New Roman" w:hAnsi="Times New Roman" w:cs="Times New Roman"/>
          <w:color w:val="000000"/>
          <w:sz w:val="24"/>
          <w:szCs w:val="24"/>
        </w:rPr>
        <w:t xml:space="preserve"> в дальнейшем  </w:t>
      </w:r>
      <w:r w:rsidRPr="00486F13">
        <w:rPr>
          <w:rFonts w:ascii="Times New Roman" w:hAnsi="Times New Roman" w:cs="Times New Roman"/>
          <w:sz w:val="24"/>
          <w:szCs w:val="24"/>
        </w:rPr>
        <w:t>Стороны, заключили настоящий договор на право размещения нестационарного торгового объекта круглогодичного функционирования на территории Удомельского городского округа (далее – Договор) на основании ____________________________________________________ о нижеследующем:</w:t>
      </w:r>
    </w:p>
    <w:p w14:paraId="72A77A53" w14:textId="77777777" w:rsidR="00436446" w:rsidRPr="00486F13" w:rsidRDefault="00436446" w:rsidP="00CC6845">
      <w:pPr>
        <w:autoSpaceDE w:val="0"/>
        <w:autoSpaceDN w:val="0"/>
        <w:adjustRightInd w:val="0"/>
        <w:spacing w:after="0" w:line="240" w:lineRule="auto"/>
        <w:jc w:val="both"/>
        <w:outlineLvl w:val="0"/>
        <w:rPr>
          <w:rFonts w:ascii="Times New Roman" w:hAnsi="Times New Roman" w:cs="Times New Roman"/>
          <w:sz w:val="24"/>
          <w:szCs w:val="24"/>
        </w:rPr>
      </w:pPr>
    </w:p>
    <w:p w14:paraId="1E0CBC70" w14:textId="77777777" w:rsidR="00436446" w:rsidRPr="00486F13" w:rsidRDefault="00436446" w:rsidP="00CC6845">
      <w:pPr>
        <w:autoSpaceDE w:val="0"/>
        <w:autoSpaceDN w:val="0"/>
        <w:adjustRightInd w:val="0"/>
        <w:spacing w:after="0" w:line="240" w:lineRule="auto"/>
        <w:jc w:val="center"/>
        <w:outlineLvl w:val="0"/>
        <w:rPr>
          <w:rFonts w:ascii="Times New Roman" w:hAnsi="Times New Roman" w:cs="Times New Roman"/>
          <w:sz w:val="24"/>
          <w:szCs w:val="24"/>
        </w:rPr>
      </w:pPr>
      <w:r w:rsidRPr="00486F13">
        <w:rPr>
          <w:rFonts w:ascii="Times New Roman" w:hAnsi="Times New Roman" w:cs="Times New Roman"/>
          <w:sz w:val="24"/>
          <w:szCs w:val="24"/>
        </w:rPr>
        <w:t>1. Предмет Договора</w:t>
      </w:r>
    </w:p>
    <w:p w14:paraId="69A5D8F2"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1.1. </w:t>
      </w:r>
      <w:proofErr w:type="gramStart"/>
      <w:r w:rsidRPr="00486F13">
        <w:rPr>
          <w:rFonts w:ascii="Times New Roman" w:hAnsi="Times New Roman" w:cs="Times New Roman"/>
          <w:sz w:val="24"/>
          <w:szCs w:val="24"/>
        </w:rPr>
        <w:t>Сторона 1 предоставляет Стороне 2 право разместить нестационарный  торговый объект круглогодичного функционирования, не являющийся объектом недвижимого имущества (далее - НТО), по адресу: __________________ в соответствии со Схемой размещения нестационарных торговых объектов на территории Удомельского городского округа (далее – Схема НТО), утвержденной постановлением Администрации Удомельского городского округа от ________ № ___, порядковый номер в Схеме НТО________.</w:t>
      </w:r>
      <w:proofErr w:type="gramEnd"/>
    </w:p>
    <w:p w14:paraId="1A80A7F7"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1.2. Технические характеристики НТО:</w:t>
      </w:r>
    </w:p>
    <w:p w14:paraId="54B85F5C"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1.2.1. тип НТО __________________________________________________________</w:t>
      </w:r>
    </w:p>
    <w:p w14:paraId="402F21D7"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 xml:space="preserve">                                                            (киоск, павильон и др.)</w:t>
      </w:r>
    </w:p>
    <w:p w14:paraId="6B3211A4"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1.2.2. площадь НТО ______________ (</w:t>
      </w:r>
      <w:proofErr w:type="spellStart"/>
      <w:r w:rsidRPr="00486F13">
        <w:rPr>
          <w:rFonts w:ascii="Times New Roman" w:hAnsi="Times New Roman" w:cs="Times New Roman"/>
          <w:sz w:val="24"/>
          <w:szCs w:val="24"/>
        </w:rPr>
        <w:t>кв.м</w:t>
      </w:r>
      <w:proofErr w:type="spellEnd"/>
      <w:r w:rsidRPr="00486F13">
        <w:rPr>
          <w:rFonts w:ascii="Times New Roman" w:hAnsi="Times New Roman" w:cs="Times New Roman"/>
          <w:sz w:val="24"/>
          <w:szCs w:val="24"/>
        </w:rPr>
        <w:t>.)</w:t>
      </w:r>
    </w:p>
    <w:p w14:paraId="7ADBA6ED"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1.2.3. специализация НТО _________________________________________________</w:t>
      </w:r>
    </w:p>
    <w:p w14:paraId="579FD718"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 xml:space="preserve">1.2.4. площадь территории для размещения НТО и благоустройства  __________ </w:t>
      </w:r>
      <w:proofErr w:type="spellStart"/>
      <w:r w:rsidRPr="00486F13">
        <w:rPr>
          <w:rFonts w:ascii="Times New Roman" w:hAnsi="Times New Roman" w:cs="Times New Roman"/>
          <w:sz w:val="24"/>
          <w:szCs w:val="24"/>
        </w:rPr>
        <w:t>кв.м</w:t>
      </w:r>
      <w:proofErr w:type="spellEnd"/>
      <w:r w:rsidRPr="00486F13">
        <w:rPr>
          <w:rFonts w:ascii="Times New Roman" w:hAnsi="Times New Roman" w:cs="Times New Roman"/>
          <w:sz w:val="24"/>
          <w:szCs w:val="24"/>
        </w:rPr>
        <w:t>.</w:t>
      </w:r>
    </w:p>
    <w:p w14:paraId="2A0B9D72" w14:textId="77777777" w:rsidR="00436446" w:rsidRPr="00486F13" w:rsidRDefault="00436446" w:rsidP="00CC6845">
      <w:pPr>
        <w:autoSpaceDE w:val="0"/>
        <w:autoSpaceDN w:val="0"/>
        <w:adjustRightInd w:val="0"/>
        <w:spacing w:after="0" w:line="240" w:lineRule="auto"/>
        <w:jc w:val="both"/>
        <w:outlineLvl w:val="0"/>
        <w:rPr>
          <w:rFonts w:ascii="Times New Roman" w:hAnsi="Times New Roman" w:cs="Times New Roman"/>
          <w:sz w:val="24"/>
          <w:szCs w:val="24"/>
        </w:rPr>
      </w:pPr>
    </w:p>
    <w:p w14:paraId="1AA3DD35" w14:textId="77777777" w:rsidR="00436446" w:rsidRPr="00486F13" w:rsidRDefault="00436446" w:rsidP="00CC6845">
      <w:pPr>
        <w:autoSpaceDE w:val="0"/>
        <w:autoSpaceDN w:val="0"/>
        <w:adjustRightInd w:val="0"/>
        <w:spacing w:after="0" w:line="240" w:lineRule="auto"/>
        <w:jc w:val="center"/>
        <w:outlineLvl w:val="0"/>
        <w:rPr>
          <w:rFonts w:ascii="Times New Roman" w:hAnsi="Times New Roman" w:cs="Times New Roman"/>
          <w:sz w:val="24"/>
          <w:szCs w:val="24"/>
        </w:rPr>
      </w:pPr>
      <w:r w:rsidRPr="00486F13">
        <w:rPr>
          <w:rFonts w:ascii="Times New Roman" w:hAnsi="Times New Roman" w:cs="Times New Roman"/>
          <w:sz w:val="24"/>
          <w:szCs w:val="24"/>
        </w:rPr>
        <w:t>2. Права и обязанности Сторон</w:t>
      </w:r>
    </w:p>
    <w:p w14:paraId="1B69F5F9"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2.1. Сторона 1 имеет право:</w:t>
      </w:r>
    </w:p>
    <w:p w14:paraId="4B0E2261"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2.1.1. в любое время и без предварительного уведомления Стороны 2 контролировать целевое использование НТО и соблюдение Стороной 2 условий настоящего Договора на месте размещения НТО;</w:t>
      </w:r>
    </w:p>
    <w:p w14:paraId="7849C3AB"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2.1.2. на беспрепятственный доступ в НТО с целью его осмотра на предмет соблюдения условий настоящего Договора и действующего законодательства Российской Федерации;</w:t>
      </w:r>
    </w:p>
    <w:p w14:paraId="40E46E8F"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2.1.3. выдавать предписания, обязательные для исполнения Стороной 2, с требованием об устранении выявленных нарушений;</w:t>
      </w:r>
    </w:p>
    <w:p w14:paraId="16722C1C"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2.1.4. на возмещение убытков, причиненных в результате хозяйственной деятельности Стороны 2;</w:t>
      </w:r>
    </w:p>
    <w:p w14:paraId="3512DE94"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lastRenderedPageBreak/>
        <w:t>2.1.5. расторгнуть Договор в одностороннем порядке в случаях, предусмотренных пунктом 6.1. настоящего Договора;</w:t>
      </w:r>
    </w:p>
    <w:p w14:paraId="2FF19448"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2.1.6. на осуществление  демонтажа НТО в случае неисполнения в добровольном порядке Стороной 2 демонтажа НТО по истечении срока действия настоящего Договора либо в случае досрочного расторжения настоящего Договора.</w:t>
      </w:r>
    </w:p>
    <w:p w14:paraId="61D250B1"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 xml:space="preserve">2.2.  Сторона 1 обязана: </w:t>
      </w:r>
    </w:p>
    <w:p w14:paraId="5C6E7B87"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2.2.1. выполнять в полном объеме все условия настоящего Договора;</w:t>
      </w:r>
    </w:p>
    <w:p w14:paraId="1585D318"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2.2.2. своевременно уведомлять Сторону 2 об изменении реквизитов для перечисления платы по настоящему Договору;</w:t>
      </w:r>
    </w:p>
    <w:p w14:paraId="4A000C85"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2.2.3. не менее чем за 30 календарных дней предупредить Сторону 2 о своем решении расторгнуть Договор в одностороннем порядке.</w:t>
      </w:r>
    </w:p>
    <w:p w14:paraId="7EED2B1F"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2.3. Сторона 2 имеет право:</w:t>
      </w:r>
    </w:p>
    <w:p w14:paraId="6B9C382C"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 xml:space="preserve">2.3.1. </w:t>
      </w:r>
      <w:proofErr w:type="gramStart"/>
      <w:r w:rsidRPr="00486F13">
        <w:rPr>
          <w:rFonts w:ascii="Times New Roman" w:hAnsi="Times New Roman" w:cs="Times New Roman"/>
          <w:sz w:val="24"/>
          <w:szCs w:val="24"/>
        </w:rPr>
        <w:t>разместить НТО</w:t>
      </w:r>
      <w:proofErr w:type="gramEnd"/>
      <w:r w:rsidRPr="00486F13">
        <w:rPr>
          <w:rFonts w:ascii="Times New Roman" w:hAnsi="Times New Roman" w:cs="Times New Roman"/>
          <w:sz w:val="24"/>
          <w:szCs w:val="24"/>
        </w:rPr>
        <w:t xml:space="preserve"> в соответствии с пунктами 1.1., 1.2. настоящего Договора;</w:t>
      </w:r>
    </w:p>
    <w:p w14:paraId="6323F02F"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2.3.2. демонтировать НТО до истечения срока действия настоящего Договора, при этом плата, внесенная по настоящему Договору, Стороне 2 не возвращается.</w:t>
      </w:r>
    </w:p>
    <w:p w14:paraId="74C2332E"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2.4. Сторона 2 обязана:</w:t>
      </w:r>
    </w:p>
    <w:p w14:paraId="5932726E"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2.4.1. выполнять в полном объеме все условия настоящего Договора;</w:t>
      </w:r>
    </w:p>
    <w:p w14:paraId="7F5CD693"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2.4.2.  использовать НТО без права передачи его третьему лицу и без уступки своих прав и обязанностей по настоящему Договору третьему лицу;</w:t>
      </w:r>
    </w:p>
    <w:p w14:paraId="27A0C5D5"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2.4.3. устранять самостоятельно выявленные повреждения НТО, посторонние надписи, рисунки на любом элементе НТО;</w:t>
      </w:r>
    </w:p>
    <w:p w14:paraId="5DD23CBE"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 xml:space="preserve">2.4.4. содержать территорию, площадь которой указана в пункте 1.2.4. настоящего Договора, в надлежащем санитарном состоянии, а также проводить необходимое ее благоустройство в соответствии с Правилами благоустройства и содержания территории Удомельского городского округа, утвержденными решением </w:t>
      </w:r>
      <w:proofErr w:type="spellStart"/>
      <w:r w:rsidRPr="00486F13">
        <w:rPr>
          <w:rFonts w:ascii="Times New Roman" w:hAnsi="Times New Roman" w:cs="Times New Roman"/>
          <w:sz w:val="24"/>
          <w:szCs w:val="24"/>
        </w:rPr>
        <w:t>Удомельской</w:t>
      </w:r>
      <w:proofErr w:type="spellEnd"/>
      <w:r w:rsidRPr="00486F13">
        <w:rPr>
          <w:rFonts w:ascii="Times New Roman" w:hAnsi="Times New Roman" w:cs="Times New Roman"/>
          <w:sz w:val="24"/>
          <w:szCs w:val="24"/>
        </w:rPr>
        <w:t xml:space="preserve"> городской Думы от 31.10.2017 № 241;</w:t>
      </w:r>
    </w:p>
    <w:p w14:paraId="65711FFC"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2.4.5.организовать вывоз твердых коммунальных отходов;</w:t>
      </w:r>
    </w:p>
    <w:p w14:paraId="3FE4F404"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 xml:space="preserve">2.4.6. своевременно и в полном объеме в установленные сроки вносить плату по настоящему Договору; </w:t>
      </w:r>
    </w:p>
    <w:p w14:paraId="4D7225C1"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 xml:space="preserve">2.4.7. обеспечить беспрепятственный доступ в НТО представителей Стороны 1, службы государственного пожарного надзора, санитарно-эпидемиологической службы и других органов, контролирующих соблюдение законодательства Российской Федерации, и в установленные ими сроки устранять зафиксированные нарушения; </w:t>
      </w:r>
    </w:p>
    <w:p w14:paraId="2F1F30F6"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2.4.8. заключить договоры на поставку коммунальных услуг,  услуг электроснабжения;</w:t>
      </w:r>
    </w:p>
    <w:p w14:paraId="5AA60AA8"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2.4.9. по истечении срока действия настоящего Договора, а также в случае досрочного расторжения Договора в одностороннем порядке по инициативе Стороны 1, произвести демонтаж НТО в течение 7 календарных дней со дня истечения срока действия настоящего Договора (досрочного расторжения Договора).</w:t>
      </w:r>
    </w:p>
    <w:p w14:paraId="2EF3BF33"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6F13">
        <w:rPr>
          <w:rFonts w:ascii="Times New Roman" w:hAnsi="Times New Roman" w:cs="Times New Roman"/>
          <w:sz w:val="24"/>
          <w:szCs w:val="24"/>
        </w:rPr>
        <w:t>2.5. Передача НТО и уступка своих прав и обязанностей по настоящему Договору не допускается.</w:t>
      </w:r>
    </w:p>
    <w:p w14:paraId="57FADE25" w14:textId="77777777" w:rsidR="00436446" w:rsidRPr="00486F13" w:rsidRDefault="00436446" w:rsidP="00CC6845">
      <w:pPr>
        <w:autoSpaceDE w:val="0"/>
        <w:autoSpaceDN w:val="0"/>
        <w:adjustRightInd w:val="0"/>
        <w:spacing w:after="0" w:line="240" w:lineRule="auto"/>
        <w:jc w:val="center"/>
        <w:outlineLvl w:val="0"/>
        <w:rPr>
          <w:rFonts w:ascii="Times New Roman" w:hAnsi="Times New Roman" w:cs="Times New Roman"/>
          <w:sz w:val="24"/>
          <w:szCs w:val="24"/>
        </w:rPr>
      </w:pPr>
      <w:r w:rsidRPr="00486F13">
        <w:rPr>
          <w:rFonts w:ascii="Times New Roman" w:hAnsi="Times New Roman" w:cs="Times New Roman"/>
          <w:sz w:val="24"/>
          <w:szCs w:val="24"/>
        </w:rPr>
        <w:t>3. Цена Договора и порядок расчетов</w:t>
      </w:r>
    </w:p>
    <w:p w14:paraId="4E290A61"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3.1. Годовая цена Договора составляет ________руб.__ коп</w:t>
      </w:r>
      <w:proofErr w:type="gramStart"/>
      <w:r w:rsidRPr="00486F13">
        <w:rPr>
          <w:rFonts w:ascii="Times New Roman" w:hAnsi="Times New Roman" w:cs="Times New Roman"/>
          <w:sz w:val="24"/>
          <w:szCs w:val="24"/>
        </w:rPr>
        <w:t>.</w:t>
      </w:r>
      <w:proofErr w:type="gramEnd"/>
      <w:r w:rsidRPr="00486F13">
        <w:rPr>
          <w:rFonts w:ascii="Times New Roman" w:hAnsi="Times New Roman" w:cs="Times New Roman"/>
          <w:sz w:val="24"/>
          <w:szCs w:val="24"/>
        </w:rPr>
        <w:t xml:space="preserve"> (</w:t>
      </w:r>
      <w:proofErr w:type="gramStart"/>
      <w:r w:rsidRPr="00486F13">
        <w:rPr>
          <w:rFonts w:ascii="Times New Roman" w:hAnsi="Times New Roman" w:cs="Times New Roman"/>
          <w:sz w:val="24"/>
          <w:szCs w:val="24"/>
        </w:rPr>
        <w:t>п</w:t>
      </w:r>
      <w:proofErr w:type="gramEnd"/>
      <w:r w:rsidRPr="00486F13">
        <w:rPr>
          <w:rFonts w:ascii="Times New Roman" w:hAnsi="Times New Roman" w:cs="Times New Roman"/>
          <w:sz w:val="24"/>
          <w:szCs w:val="24"/>
        </w:rPr>
        <w:t xml:space="preserve">рописью).  </w:t>
      </w:r>
    </w:p>
    <w:p w14:paraId="17801C62"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3.2. Оплата по настоящему Договору осуществляется ежеквартально, в равных долях от цены Договора, не позднее 5 календарных дней со дня наступления срока платежа, в безналичной форме путем перечисления денежных средств на расчетный счет Стороны 1.</w:t>
      </w:r>
    </w:p>
    <w:p w14:paraId="28CD99B8"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 xml:space="preserve">3.3. Датой оплаты считается дата зачисления </w:t>
      </w:r>
      <w:proofErr w:type="gramStart"/>
      <w:r w:rsidRPr="00486F13">
        <w:rPr>
          <w:rFonts w:ascii="Times New Roman" w:hAnsi="Times New Roman" w:cs="Times New Roman"/>
          <w:sz w:val="24"/>
          <w:szCs w:val="24"/>
        </w:rPr>
        <w:t>денежных</w:t>
      </w:r>
      <w:proofErr w:type="gramEnd"/>
      <w:r w:rsidRPr="00486F13">
        <w:rPr>
          <w:rFonts w:ascii="Times New Roman" w:hAnsi="Times New Roman" w:cs="Times New Roman"/>
          <w:sz w:val="24"/>
          <w:szCs w:val="24"/>
        </w:rPr>
        <w:t xml:space="preserve"> средств на расчетный счет Стороны 1.</w:t>
      </w:r>
    </w:p>
    <w:p w14:paraId="728EF192"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3.4. Размер годовой цены Договора подлежит ежегодной индексации на коэффициент-дефлятор, соответствующий сводному индексу изменения потребительских цен (тарифов) на товары и платные услуги в Тверской области, величина которого устанавливается распоряжением Администрации Удомельского городского округа  не позднее 1 апреля на основании данных органов статистики.</w:t>
      </w:r>
    </w:p>
    <w:p w14:paraId="70D6640C" w14:textId="77777777" w:rsidR="00436446" w:rsidRPr="00486F13" w:rsidRDefault="00436446" w:rsidP="00CC6845">
      <w:pPr>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lastRenderedPageBreak/>
        <w:t xml:space="preserve">Сторона 1 в течение 10 календарных дней со дня принятия указанного распоряжения  направляет Стороне 2 уведомление об изменении размера платы по Договору и дополнительное соглашение к настоящему Договору. </w:t>
      </w:r>
    </w:p>
    <w:p w14:paraId="6BC923DB" w14:textId="77777777" w:rsidR="00436446" w:rsidRPr="00486F13" w:rsidRDefault="00436446" w:rsidP="00CC6845">
      <w:pPr>
        <w:tabs>
          <w:tab w:val="num" w:pos="0"/>
        </w:tabs>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Новый размер платы устанавливается с 1 числа месяца, следующего за месяцем принятия указанного распоряжения Администрации Удомельского городского округа.</w:t>
      </w:r>
    </w:p>
    <w:p w14:paraId="1E71805F" w14:textId="77777777" w:rsidR="00436446" w:rsidRPr="00486F13" w:rsidRDefault="00436446" w:rsidP="00CC6845">
      <w:pPr>
        <w:tabs>
          <w:tab w:val="num" w:pos="0"/>
        </w:tabs>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При этом новый размер платы по Договору не может быть установлен меньше,  чем он был установлен при подписании настоящего Договора.</w:t>
      </w:r>
    </w:p>
    <w:p w14:paraId="03568113" w14:textId="77777777" w:rsidR="00436446" w:rsidRPr="00486F13" w:rsidRDefault="00436446" w:rsidP="00CC6845">
      <w:pPr>
        <w:pStyle w:val="ConsPlusNormal"/>
        <w:tabs>
          <w:tab w:val="left" w:pos="540"/>
        </w:tabs>
        <w:ind w:firstLine="709"/>
        <w:jc w:val="both"/>
        <w:rPr>
          <w:rFonts w:ascii="Times New Roman" w:hAnsi="Times New Roman" w:cs="Times New Roman"/>
          <w:sz w:val="24"/>
          <w:szCs w:val="24"/>
        </w:rPr>
      </w:pPr>
      <w:r w:rsidRPr="00486F13">
        <w:rPr>
          <w:rFonts w:ascii="Times New Roman" w:hAnsi="Times New Roman" w:cs="Times New Roman"/>
          <w:sz w:val="24"/>
          <w:szCs w:val="24"/>
        </w:rPr>
        <w:t>3.5. Не размещение и не использование НТО Стороной 2 не может служить основанием для отказа от оплаты по настоящему Договору.</w:t>
      </w:r>
    </w:p>
    <w:p w14:paraId="28A27119" w14:textId="77777777" w:rsidR="00436446" w:rsidRPr="00486F13" w:rsidRDefault="00436446" w:rsidP="00CC6845">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7AD99296" w14:textId="77777777" w:rsidR="00436446" w:rsidRPr="00486F13" w:rsidRDefault="00436446" w:rsidP="00CC6845">
      <w:pPr>
        <w:autoSpaceDE w:val="0"/>
        <w:autoSpaceDN w:val="0"/>
        <w:adjustRightInd w:val="0"/>
        <w:spacing w:after="0" w:line="240" w:lineRule="auto"/>
        <w:jc w:val="center"/>
        <w:outlineLvl w:val="0"/>
        <w:rPr>
          <w:rFonts w:ascii="Times New Roman" w:hAnsi="Times New Roman" w:cs="Times New Roman"/>
          <w:sz w:val="24"/>
          <w:szCs w:val="24"/>
        </w:rPr>
      </w:pPr>
      <w:r w:rsidRPr="00486F13">
        <w:rPr>
          <w:rFonts w:ascii="Times New Roman" w:hAnsi="Times New Roman" w:cs="Times New Roman"/>
          <w:sz w:val="24"/>
          <w:szCs w:val="24"/>
        </w:rPr>
        <w:t>4. Ответственность Сторон</w:t>
      </w:r>
    </w:p>
    <w:p w14:paraId="07D981C7"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E545761"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4.2. В случае невнесения платы за размещение НТО в сроки, установленные п. 3.2 настоящего Договора, Сторона 2 уплачивает Стороне 1 пени в размере 1% от просроченной суммы платы за каждый день просрочки.</w:t>
      </w:r>
    </w:p>
    <w:p w14:paraId="44A904E5"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4.3. Сторона 2 уплачивает Стороне 1 штраф в размере 10% от годового размера платы по Договору в случаях:</w:t>
      </w:r>
    </w:p>
    <w:p w14:paraId="232DAB2C"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4.3.1. несоответствия типа НТО и его специализации пунктам 1.2.1, 1.2.3. настоящего Договора;</w:t>
      </w:r>
    </w:p>
    <w:p w14:paraId="2A0C72A1"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4.3.2. превышения размеров площади, занимаемой НТО, установленной пунктом 1.2.2.  настоящего Договора;</w:t>
      </w:r>
    </w:p>
    <w:p w14:paraId="3A965471"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4.3.3. наличие музыкального (звукового) сопровождения осуществления деятельности после 23.00 часов;</w:t>
      </w:r>
    </w:p>
    <w:p w14:paraId="3432579B"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4.3.4.  неосуществления уборки  и благоустройства  в границах территории, установленной пунктом 1.2.4. настоящего Договора;</w:t>
      </w:r>
    </w:p>
    <w:p w14:paraId="0A57A603" w14:textId="77777777" w:rsidR="00436446" w:rsidRPr="00486F13" w:rsidRDefault="00436446" w:rsidP="00CC6845">
      <w:pPr>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4.3.5.</w:t>
      </w:r>
      <w:r w:rsidRPr="00486F13">
        <w:rPr>
          <w:rFonts w:ascii="Times New Roman" w:hAnsi="Times New Roman" w:cs="Times New Roman"/>
          <w:b/>
          <w:sz w:val="24"/>
          <w:szCs w:val="24"/>
        </w:rPr>
        <w:t xml:space="preserve"> </w:t>
      </w:r>
      <w:r w:rsidRPr="00486F13">
        <w:rPr>
          <w:rFonts w:ascii="Times New Roman" w:hAnsi="Times New Roman" w:cs="Times New Roman"/>
          <w:sz w:val="24"/>
          <w:szCs w:val="24"/>
        </w:rPr>
        <w:t>размещения</w:t>
      </w:r>
      <w:r w:rsidRPr="00486F13">
        <w:rPr>
          <w:rFonts w:ascii="Times New Roman" w:hAnsi="Times New Roman" w:cs="Times New Roman"/>
          <w:b/>
          <w:sz w:val="24"/>
          <w:szCs w:val="24"/>
        </w:rPr>
        <w:t xml:space="preserve"> </w:t>
      </w:r>
      <w:r w:rsidRPr="00486F13">
        <w:rPr>
          <w:rFonts w:ascii="Times New Roman" w:hAnsi="Times New Roman" w:cs="Times New Roman"/>
          <w:sz w:val="24"/>
          <w:szCs w:val="24"/>
        </w:rPr>
        <w:t>дополнительного оборудования рядом с НТО за каждый допущенный случай.</w:t>
      </w:r>
    </w:p>
    <w:p w14:paraId="5F886641"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14:paraId="0EC7A90D" w14:textId="77777777" w:rsidR="00436446" w:rsidRPr="00486F13" w:rsidRDefault="00436446" w:rsidP="00CC6845">
      <w:pPr>
        <w:suppressAutoHyphens/>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4.5.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1CAD1E9B" w14:textId="77777777" w:rsidR="00436446" w:rsidRPr="00486F13" w:rsidRDefault="00436446" w:rsidP="00CC6845">
      <w:pPr>
        <w:suppressAutoHyphens/>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4.6. Уплата пени и  штрафов не освобождает Стороны от исполнения обязательств по настоящему Договору и возмещения убытков  другой Стороне.</w:t>
      </w:r>
    </w:p>
    <w:p w14:paraId="387BF3B4" w14:textId="77777777" w:rsidR="00436446" w:rsidRPr="00486F13" w:rsidRDefault="00436446" w:rsidP="00CC6845">
      <w:pPr>
        <w:pStyle w:val="ConsPlusNormal"/>
        <w:ind w:firstLine="0"/>
        <w:jc w:val="both"/>
        <w:rPr>
          <w:rFonts w:ascii="Times New Roman" w:hAnsi="Times New Roman" w:cs="Times New Roman"/>
          <w:sz w:val="24"/>
          <w:szCs w:val="24"/>
        </w:rPr>
      </w:pPr>
    </w:p>
    <w:p w14:paraId="0641209A" w14:textId="77777777" w:rsidR="00436446" w:rsidRPr="00486F13" w:rsidRDefault="00436446" w:rsidP="00CC6845">
      <w:pPr>
        <w:pStyle w:val="ConsPlusNormal"/>
        <w:ind w:firstLine="0"/>
        <w:jc w:val="center"/>
        <w:rPr>
          <w:rFonts w:ascii="Times New Roman" w:hAnsi="Times New Roman" w:cs="Times New Roman"/>
          <w:sz w:val="24"/>
          <w:szCs w:val="24"/>
        </w:rPr>
      </w:pPr>
      <w:r w:rsidRPr="00486F13">
        <w:rPr>
          <w:rFonts w:ascii="Times New Roman" w:hAnsi="Times New Roman" w:cs="Times New Roman"/>
          <w:sz w:val="24"/>
          <w:szCs w:val="24"/>
        </w:rPr>
        <w:t>5. Срок действия Договора.</w:t>
      </w:r>
    </w:p>
    <w:p w14:paraId="0B8C701E"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 xml:space="preserve">5.1. Настоящий Договор заключается на срок с «___»________20__ г. по «___» _______ 20__ г. (срок </w:t>
      </w:r>
      <w:proofErr w:type="gramStart"/>
      <w:r w:rsidRPr="00486F13">
        <w:rPr>
          <w:rFonts w:ascii="Times New Roman" w:hAnsi="Times New Roman" w:cs="Times New Roman"/>
          <w:sz w:val="24"/>
          <w:szCs w:val="24"/>
        </w:rPr>
        <w:t>окончания действия Схемы размещения нестационарных торговых объектов</w:t>
      </w:r>
      <w:proofErr w:type="gramEnd"/>
      <w:r w:rsidRPr="00486F13">
        <w:rPr>
          <w:rFonts w:ascii="Times New Roman" w:hAnsi="Times New Roman" w:cs="Times New Roman"/>
          <w:sz w:val="24"/>
          <w:szCs w:val="24"/>
        </w:rPr>
        <w:t xml:space="preserve"> на территории Удомельского городского округа)</w:t>
      </w:r>
    </w:p>
    <w:p w14:paraId="25B5DCE8" w14:textId="77777777" w:rsidR="00436446" w:rsidRPr="00486F13" w:rsidRDefault="00436446" w:rsidP="00CC6845">
      <w:pPr>
        <w:pStyle w:val="ConsPlusNormal"/>
        <w:ind w:firstLine="0"/>
        <w:jc w:val="both"/>
        <w:rPr>
          <w:rFonts w:ascii="Times New Roman" w:hAnsi="Times New Roman" w:cs="Times New Roman"/>
          <w:sz w:val="24"/>
          <w:szCs w:val="24"/>
        </w:rPr>
      </w:pPr>
    </w:p>
    <w:p w14:paraId="4CE877FD" w14:textId="77777777" w:rsidR="00436446" w:rsidRPr="00486F13" w:rsidRDefault="00436446" w:rsidP="00CC6845">
      <w:pPr>
        <w:pStyle w:val="ConsPlusNormal"/>
        <w:ind w:firstLine="0"/>
        <w:jc w:val="center"/>
        <w:rPr>
          <w:rFonts w:ascii="Times New Roman" w:hAnsi="Times New Roman" w:cs="Times New Roman"/>
          <w:sz w:val="24"/>
          <w:szCs w:val="24"/>
        </w:rPr>
      </w:pPr>
      <w:r w:rsidRPr="00486F13">
        <w:rPr>
          <w:rFonts w:ascii="Times New Roman" w:hAnsi="Times New Roman" w:cs="Times New Roman"/>
          <w:sz w:val="24"/>
          <w:szCs w:val="24"/>
        </w:rPr>
        <w:t>6. Расторжение, изменение Договора</w:t>
      </w:r>
    </w:p>
    <w:p w14:paraId="0D4FF83C"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 xml:space="preserve">6.1. Настоящий </w:t>
      </w:r>
      <w:proofErr w:type="gramStart"/>
      <w:r w:rsidRPr="00486F13">
        <w:rPr>
          <w:rFonts w:ascii="Times New Roman" w:hAnsi="Times New Roman" w:cs="Times New Roman"/>
          <w:sz w:val="24"/>
          <w:szCs w:val="24"/>
        </w:rPr>
        <w:t>Договор</w:t>
      </w:r>
      <w:proofErr w:type="gramEnd"/>
      <w:r w:rsidRPr="00486F13">
        <w:rPr>
          <w:rFonts w:ascii="Times New Roman" w:hAnsi="Times New Roman" w:cs="Times New Roman"/>
          <w:sz w:val="24"/>
          <w:szCs w:val="24"/>
        </w:rPr>
        <w:t xml:space="preserve"> может быть расторгнут по соглашению Сторон, а также при  одностороннем отказе от Договора (исполнения Договора) Стороны 1 в случаях:</w:t>
      </w:r>
    </w:p>
    <w:p w14:paraId="4FF2C8AC" w14:textId="77777777" w:rsidR="00436446" w:rsidRPr="00486F13" w:rsidRDefault="00436446" w:rsidP="00CC6845">
      <w:pPr>
        <w:pStyle w:val="ConsPlusNormal"/>
        <w:ind w:firstLine="709"/>
        <w:jc w:val="both"/>
        <w:rPr>
          <w:rFonts w:ascii="Times New Roman" w:hAnsi="Times New Roman" w:cs="Times New Roman"/>
          <w:sz w:val="24"/>
          <w:szCs w:val="24"/>
        </w:rPr>
      </w:pPr>
      <w:r w:rsidRPr="00486F13">
        <w:rPr>
          <w:rFonts w:ascii="Times New Roman" w:hAnsi="Times New Roman" w:cs="Times New Roman"/>
          <w:sz w:val="24"/>
          <w:szCs w:val="24"/>
        </w:rPr>
        <w:t>6.1.1. неоднократного нарушения Стороной 2 (зафиксированных более двух раз) специализации НТО, предусмотренной настоящим Договором;</w:t>
      </w:r>
    </w:p>
    <w:p w14:paraId="30095523" w14:textId="77777777" w:rsidR="00436446" w:rsidRPr="00486F13" w:rsidRDefault="00436446" w:rsidP="00CC6845">
      <w:pPr>
        <w:pStyle w:val="ConsPlusNormal"/>
        <w:ind w:firstLine="709"/>
        <w:jc w:val="both"/>
        <w:rPr>
          <w:rFonts w:ascii="Times New Roman" w:hAnsi="Times New Roman" w:cs="Times New Roman"/>
          <w:sz w:val="24"/>
          <w:szCs w:val="24"/>
        </w:rPr>
      </w:pPr>
      <w:proofErr w:type="gramStart"/>
      <w:r w:rsidRPr="00486F13">
        <w:rPr>
          <w:rFonts w:ascii="Times New Roman" w:hAnsi="Times New Roman" w:cs="Times New Roman"/>
          <w:sz w:val="24"/>
          <w:szCs w:val="24"/>
        </w:rPr>
        <w:t xml:space="preserve">6.1.2. принятия Администрацией Удомельского городского округа в период действия </w:t>
      </w:r>
      <w:hyperlink r:id="rId13" w:history="1">
        <w:r w:rsidRPr="00486F13">
          <w:rPr>
            <w:rFonts w:ascii="Times New Roman" w:hAnsi="Times New Roman" w:cs="Times New Roman"/>
            <w:sz w:val="24"/>
            <w:szCs w:val="24"/>
          </w:rPr>
          <w:t>схемы</w:t>
        </w:r>
      </w:hyperlink>
      <w:r w:rsidRPr="00486F13">
        <w:rPr>
          <w:rFonts w:ascii="Times New Roman" w:hAnsi="Times New Roman" w:cs="Times New Roman"/>
          <w:sz w:val="24"/>
          <w:szCs w:val="24"/>
        </w:rPr>
        <w:t xml:space="preserve"> размещения нестационарных торговых объектов на территории Удомельского городского округа в установленном порядке решения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о </w:t>
      </w:r>
      <w:r w:rsidRPr="00486F13">
        <w:rPr>
          <w:rFonts w:ascii="Times New Roman" w:hAnsi="Times New Roman" w:cs="Times New Roman"/>
          <w:sz w:val="24"/>
          <w:szCs w:val="24"/>
        </w:rPr>
        <w:lastRenderedPageBreak/>
        <w:t>строительстве или реконструкции объектов капитального строительства;</w:t>
      </w:r>
      <w:proofErr w:type="gramEnd"/>
    </w:p>
    <w:p w14:paraId="7113F3B5" w14:textId="77777777" w:rsidR="00436446" w:rsidRPr="00486F13" w:rsidRDefault="00436446" w:rsidP="00CC6845">
      <w:pPr>
        <w:pStyle w:val="ConsPlusNormal"/>
        <w:ind w:firstLine="540"/>
        <w:jc w:val="both"/>
        <w:rPr>
          <w:rFonts w:ascii="Times New Roman" w:hAnsi="Times New Roman" w:cs="Times New Roman"/>
          <w:sz w:val="24"/>
          <w:szCs w:val="24"/>
        </w:rPr>
      </w:pPr>
      <w:r w:rsidRPr="00486F13">
        <w:rPr>
          <w:rFonts w:ascii="Times New Roman" w:hAnsi="Times New Roman" w:cs="Times New Roman"/>
          <w:sz w:val="24"/>
          <w:szCs w:val="24"/>
        </w:rPr>
        <w:t>6.1.3. невнесения Стороной 2 платы Стороне 1, предусмотренной настоящим Договором, в течение 30 календарных дней с установленной даты оплаты;</w:t>
      </w:r>
    </w:p>
    <w:p w14:paraId="25795859" w14:textId="77777777" w:rsidR="00436446" w:rsidRPr="00486F13" w:rsidRDefault="00436446" w:rsidP="00CC6845">
      <w:pPr>
        <w:pStyle w:val="ConsPlusNormal"/>
        <w:ind w:firstLine="540"/>
        <w:jc w:val="both"/>
        <w:rPr>
          <w:rFonts w:ascii="Times New Roman" w:hAnsi="Times New Roman" w:cs="Times New Roman"/>
          <w:sz w:val="24"/>
          <w:szCs w:val="24"/>
        </w:rPr>
      </w:pPr>
      <w:r w:rsidRPr="00486F13">
        <w:rPr>
          <w:rFonts w:ascii="Times New Roman" w:hAnsi="Times New Roman" w:cs="Times New Roman"/>
          <w:sz w:val="24"/>
          <w:szCs w:val="24"/>
        </w:rPr>
        <w:t>6.1.4. установления Стороной 1 факта осуществления в НТО предпринимательской деятельности иным лицом, которому не предоставлялось право на размещение НТО;</w:t>
      </w:r>
    </w:p>
    <w:p w14:paraId="3B3F0FE5" w14:textId="77777777" w:rsidR="00436446" w:rsidRPr="00486F13" w:rsidRDefault="00436446" w:rsidP="00CC6845">
      <w:pPr>
        <w:pStyle w:val="ConsPlusNormal"/>
        <w:ind w:firstLine="540"/>
        <w:jc w:val="both"/>
        <w:rPr>
          <w:rFonts w:ascii="Times New Roman" w:hAnsi="Times New Roman" w:cs="Times New Roman"/>
          <w:sz w:val="24"/>
          <w:szCs w:val="24"/>
        </w:rPr>
      </w:pPr>
      <w:r w:rsidRPr="00486F13">
        <w:rPr>
          <w:rFonts w:ascii="Times New Roman" w:hAnsi="Times New Roman" w:cs="Times New Roman"/>
          <w:sz w:val="24"/>
          <w:szCs w:val="24"/>
        </w:rPr>
        <w:t>6.1.5. неосуществления Стороной 2 предпринимательской деятельности в НТО в течение 30 календарных дней подряд в течение срока размещения НТО;</w:t>
      </w:r>
    </w:p>
    <w:p w14:paraId="7D519B8E" w14:textId="77777777" w:rsidR="00436446" w:rsidRPr="00486F13" w:rsidRDefault="00436446" w:rsidP="00CC6845">
      <w:pPr>
        <w:pStyle w:val="ConsPlusNormal"/>
        <w:ind w:firstLine="540"/>
        <w:jc w:val="both"/>
        <w:rPr>
          <w:rFonts w:ascii="Times New Roman" w:hAnsi="Times New Roman" w:cs="Times New Roman"/>
          <w:sz w:val="24"/>
          <w:szCs w:val="24"/>
        </w:rPr>
      </w:pPr>
      <w:r w:rsidRPr="00486F13">
        <w:rPr>
          <w:rFonts w:ascii="Times New Roman" w:hAnsi="Times New Roman" w:cs="Times New Roman"/>
          <w:sz w:val="24"/>
          <w:szCs w:val="24"/>
        </w:rPr>
        <w:t>6.1.6. неоднократного (зафиксированных более двух раз) неисполнения Стороной 2 обязанности по уборке и благоустройству территории, площадь которой указана в п.1.2.4. настоящего Договора;</w:t>
      </w:r>
    </w:p>
    <w:p w14:paraId="3EC98ED9" w14:textId="77777777" w:rsidR="00436446" w:rsidRPr="00486F13" w:rsidRDefault="00436446" w:rsidP="00CC6845">
      <w:pPr>
        <w:pStyle w:val="ConsPlusNormal"/>
        <w:ind w:firstLine="540"/>
        <w:jc w:val="both"/>
        <w:rPr>
          <w:rFonts w:ascii="Times New Roman" w:hAnsi="Times New Roman" w:cs="Times New Roman"/>
          <w:sz w:val="24"/>
          <w:szCs w:val="24"/>
        </w:rPr>
      </w:pPr>
      <w:r w:rsidRPr="00486F13">
        <w:rPr>
          <w:rFonts w:ascii="Times New Roman" w:hAnsi="Times New Roman" w:cs="Times New Roman"/>
          <w:sz w:val="24"/>
          <w:szCs w:val="24"/>
        </w:rPr>
        <w:t>6.1.7. не устранения Стороной 2 в установленный срок выявленных нарушений, указанных в предписаниях Стороны 1, службы государственного пожарного надзора и других служб, контролирующих соблюдение законодательства Российской Федерации.</w:t>
      </w:r>
    </w:p>
    <w:p w14:paraId="5579E2D6" w14:textId="77777777" w:rsidR="00436446" w:rsidRPr="00486F13" w:rsidRDefault="00436446" w:rsidP="00CC6845">
      <w:pPr>
        <w:pStyle w:val="ConsPlusNormal"/>
        <w:ind w:firstLine="540"/>
        <w:jc w:val="both"/>
        <w:rPr>
          <w:rFonts w:ascii="Times New Roman" w:hAnsi="Times New Roman" w:cs="Times New Roman"/>
          <w:sz w:val="24"/>
          <w:szCs w:val="24"/>
        </w:rPr>
      </w:pPr>
      <w:r w:rsidRPr="00486F13">
        <w:rPr>
          <w:rFonts w:ascii="Times New Roman" w:hAnsi="Times New Roman" w:cs="Times New Roman"/>
          <w:sz w:val="24"/>
          <w:szCs w:val="24"/>
        </w:rPr>
        <w:t xml:space="preserve">6.2. При принятии решения об одностороннем отказе от настоящего Договора (исполнения Договора) Сторона 1 направляет Стороне 2 по адресу, указанному в Договоре, письменное уведомление об отказе от Договора (исполнения Договора) с указанием причин такого отказа. Настоящий Договор будет считаться расторгнутым по истечении 30 календарных дней со дня получения Стороной 2 указанного уведомления. </w:t>
      </w:r>
    </w:p>
    <w:p w14:paraId="40001AF0" w14:textId="77777777" w:rsidR="00436446" w:rsidRPr="00486F13" w:rsidRDefault="00436446" w:rsidP="00CC6845">
      <w:pPr>
        <w:pStyle w:val="ConsPlusNormal"/>
        <w:ind w:firstLine="540"/>
        <w:jc w:val="both"/>
        <w:rPr>
          <w:rFonts w:ascii="Times New Roman" w:hAnsi="Times New Roman" w:cs="Times New Roman"/>
          <w:sz w:val="24"/>
          <w:szCs w:val="24"/>
        </w:rPr>
      </w:pPr>
      <w:r w:rsidRPr="00486F13">
        <w:rPr>
          <w:rFonts w:ascii="Times New Roman" w:hAnsi="Times New Roman" w:cs="Times New Roman"/>
          <w:sz w:val="24"/>
          <w:szCs w:val="24"/>
        </w:rPr>
        <w:t>6.3. При принятии решения о расторжении Договора по соглашению Сторон, к соглашению о расторжении Договора составляется расчет об оплате за фактический срок размещения НТО от  последней оплаты до дня расторжения Договора.</w:t>
      </w:r>
    </w:p>
    <w:p w14:paraId="5F1631F1" w14:textId="77777777" w:rsidR="00436446" w:rsidRPr="00486F13" w:rsidRDefault="00436446" w:rsidP="00CC6845">
      <w:pPr>
        <w:tabs>
          <w:tab w:val="left" w:pos="2835"/>
        </w:tabs>
        <w:suppressAutoHyphens/>
        <w:spacing w:after="0" w:line="240" w:lineRule="auto"/>
        <w:contextualSpacing/>
        <w:jc w:val="both"/>
        <w:rPr>
          <w:rFonts w:ascii="Times New Roman" w:hAnsi="Times New Roman" w:cs="Times New Roman"/>
          <w:sz w:val="24"/>
          <w:szCs w:val="24"/>
        </w:rPr>
      </w:pPr>
    </w:p>
    <w:p w14:paraId="7186D2B3" w14:textId="77777777" w:rsidR="00436446" w:rsidRPr="00486F13" w:rsidRDefault="00436446" w:rsidP="00CC6845">
      <w:pPr>
        <w:tabs>
          <w:tab w:val="left" w:pos="2835"/>
        </w:tabs>
        <w:suppressAutoHyphens/>
        <w:spacing w:after="0" w:line="240" w:lineRule="auto"/>
        <w:contextualSpacing/>
        <w:jc w:val="center"/>
        <w:rPr>
          <w:rFonts w:ascii="Times New Roman" w:hAnsi="Times New Roman" w:cs="Times New Roman"/>
          <w:sz w:val="24"/>
          <w:szCs w:val="24"/>
        </w:rPr>
      </w:pPr>
      <w:r w:rsidRPr="00486F13">
        <w:rPr>
          <w:rFonts w:ascii="Times New Roman" w:hAnsi="Times New Roman" w:cs="Times New Roman"/>
          <w:sz w:val="24"/>
          <w:szCs w:val="24"/>
        </w:rPr>
        <w:t>7. Порядок разрешения споров</w:t>
      </w:r>
    </w:p>
    <w:p w14:paraId="5C4E094C" w14:textId="77777777" w:rsidR="00436446" w:rsidRPr="00486F13" w:rsidRDefault="00436446" w:rsidP="00CC6845">
      <w:pPr>
        <w:suppressAutoHyphens/>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7.1.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путём переговоров.</w:t>
      </w:r>
    </w:p>
    <w:p w14:paraId="38C79495" w14:textId="77777777" w:rsidR="00436446" w:rsidRPr="00486F13" w:rsidRDefault="00436446" w:rsidP="00CC6845">
      <w:pPr>
        <w:suppressAutoHyphens/>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 xml:space="preserve">7.2.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7 (семи) календарных дней </w:t>
      </w:r>
      <w:proofErr w:type="gramStart"/>
      <w:r w:rsidRPr="00486F13">
        <w:rPr>
          <w:rFonts w:ascii="Times New Roman" w:hAnsi="Times New Roman" w:cs="Times New Roman"/>
          <w:sz w:val="24"/>
          <w:szCs w:val="24"/>
        </w:rPr>
        <w:t>с даты</w:t>
      </w:r>
      <w:proofErr w:type="gramEnd"/>
      <w:r w:rsidRPr="00486F13">
        <w:rPr>
          <w:rFonts w:ascii="Times New Roman" w:hAnsi="Times New Roman" w:cs="Times New Roman"/>
          <w:sz w:val="24"/>
          <w:szCs w:val="24"/>
        </w:rPr>
        <w:t xml:space="preserve"> её получения.</w:t>
      </w:r>
    </w:p>
    <w:p w14:paraId="5B9BE827" w14:textId="77777777" w:rsidR="00436446" w:rsidRPr="00486F13" w:rsidRDefault="00436446" w:rsidP="00CC6845">
      <w:pPr>
        <w:suppressAutoHyphens/>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7.3. Любые споры, неурегулированные в досудебном  порядке, разрешаются Арбитражным судом Тверской области.</w:t>
      </w:r>
    </w:p>
    <w:p w14:paraId="0725F9B6" w14:textId="77777777" w:rsidR="00436446" w:rsidRPr="00486F13" w:rsidRDefault="00436446" w:rsidP="00CC6845">
      <w:pPr>
        <w:suppressAutoHyphens/>
        <w:spacing w:after="0" w:line="240" w:lineRule="auto"/>
        <w:jc w:val="both"/>
        <w:rPr>
          <w:rFonts w:ascii="Times New Roman" w:hAnsi="Times New Roman" w:cs="Times New Roman"/>
          <w:sz w:val="24"/>
          <w:szCs w:val="24"/>
        </w:rPr>
      </w:pPr>
    </w:p>
    <w:p w14:paraId="56E970EA" w14:textId="77777777" w:rsidR="00436446" w:rsidRPr="00486F13" w:rsidRDefault="00436446" w:rsidP="00CC6845">
      <w:pPr>
        <w:suppressAutoHyphens/>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8. Заключительные положения</w:t>
      </w:r>
    </w:p>
    <w:p w14:paraId="549DAAE1" w14:textId="77777777" w:rsidR="00436446" w:rsidRPr="00486F13" w:rsidRDefault="00436446" w:rsidP="00CC6845">
      <w:pPr>
        <w:suppressAutoHyphens/>
        <w:spacing w:after="0" w:line="240" w:lineRule="auto"/>
        <w:ind w:firstLine="709"/>
        <w:jc w:val="both"/>
        <w:rPr>
          <w:rFonts w:ascii="Times New Roman" w:hAnsi="Times New Roman" w:cs="Times New Roman"/>
          <w:b/>
          <w:bCs/>
          <w:sz w:val="24"/>
          <w:szCs w:val="24"/>
          <w:lang w:eastAsia="ar-SA"/>
        </w:rPr>
      </w:pPr>
      <w:r w:rsidRPr="00486F13">
        <w:rPr>
          <w:rFonts w:ascii="Times New Roman" w:hAnsi="Times New Roman" w:cs="Times New Roman"/>
          <w:sz w:val="24"/>
          <w:szCs w:val="24"/>
        </w:rPr>
        <w:t>8.1. Все изменения и (или) дополнения к настоящему Договору оформляются в письменной форме, которые становятся неотъемлемой частью Договора после их подписания Сторонами.</w:t>
      </w:r>
    </w:p>
    <w:p w14:paraId="3FB16CD4" w14:textId="77777777" w:rsidR="00436446" w:rsidRPr="00486F13" w:rsidRDefault="00436446" w:rsidP="00CC6845">
      <w:pPr>
        <w:suppressAutoHyphens/>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8.2. В случае изменения адреса либо иных реквизитов Стороны обязаны уведомить об этом друг друга в письменном виде в  трехдневный срок со дня наступления таких изменений.</w:t>
      </w:r>
    </w:p>
    <w:p w14:paraId="14A8DADC" w14:textId="77777777" w:rsidR="00436446" w:rsidRPr="00486F13" w:rsidRDefault="00436446" w:rsidP="00CC6845">
      <w:pPr>
        <w:tabs>
          <w:tab w:val="left" w:pos="7200"/>
        </w:tabs>
        <w:suppressAutoHyphens/>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8.3. Вопросы, не урегулированные настоящим Договором, разрешаются в соответствии с действующим законодательством Российской Федерации.</w:t>
      </w:r>
    </w:p>
    <w:p w14:paraId="2CE0D53B" w14:textId="77777777" w:rsidR="00436446" w:rsidRPr="00486F13" w:rsidRDefault="00436446" w:rsidP="00CC6845">
      <w:pPr>
        <w:suppressAutoHyphens/>
        <w:spacing w:after="0" w:line="240" w:lineRule="auto"/>
        <w:ind w:firstLine="709"/>
        <w:jc w:val="both"/>
        <w:rPr>
          <w:rFonts w:ascii="Times New Roman" w:hAnsi="Times New Roman" w:cs="Times New Roman"/>
          <w:sz w:val="24"/>
          <w:szCs w:val="24"/>
        </w:rPr>
      </w:pPr>
      <w:r w:rsidRPr="00486F13">
        <w:rPr>
          <w:rFonts w:ascii="Times New Roman" w:hAnsi="Times New Roman" w:cs="Times New Roman"/>
          <w:sz w:val="24"/>
          <w:szCs w:val="24"/>
        </w:rPr>
        <w:t>8.4. Настоящий Договор составлен в 2 подлинных экземплярах, имеющих равную юридическую силу, по одному для каждой из Сторон.</w:t>
      </w:r>
    </w:p>
    <w:p w14:paraId="486111D3" w14:textId="77777777" w:rsidR="00436446" w:rsidRPr="00486F13" w:rsidRDefault="00436446" w:rsidP="00CC6845">
      <w:pPr>
        <w:pStyle w:val="ConsPlusNormal"/>
        <w:jc w:val="both"/>
        <w:rPr>
          <w:rFonts w:ascii="Times New Roman" w:hAnsi="Times New Roman" w:cs="Times New Roman"/>
          <w:sz w:val="24"/>
          <w:szCs w:val="24"/>
        </w:rPr>
      </w:pPr>
    </w:p>
    <w:p w14:paraId="4EF599E0" w14:textId="77777777" w:rsidR="00436446" w:rsidRPr="00486F13" w:rsidRDefault="00436446" w:rsidP="00CC6845">
      <w:pPr>
        <w:pStyle w:val="ConsPlusNormal"/>
        <w:jc w:val="center"/>
        <w:rPr>
          <w:rFonts w:ascii="Times New Roman" w:hAnsi="Times New Roman" w:cs="Times New Roman"/>
          <w:sz w:val="24"/>
          <w:szCs w:val="24"/>
        </w:rPr>
      </w:pPr>
      <w:r w:rsidRPr="00486F13">
        <w:rPr>
          <w:rFonts w:ascii="Times New Roman" w:hAnsi="Times New Roman" w:cs="Times New Roman"/>
          <w:sz w:val="24"/>
          <w:szCs w:val="24"/>
        </w:rPr>
        <w:t>9. Юридические адреса, банковские реквизиты и подписи Сторон</w:t>
      </w:r>
    </w:p>
    <w:p w14:paraId="3F1D187E" w14:textId="77777777" w:rsidR="00436446" w:rsidRPr="00486F13" w:rsidRDefault="00436446" w:rsidP="00CC6845">
      <w:pPr>
        <w:pStyle w:val="ConsPlusNormal"/>
        <w:jc w:val="both"/>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5138"/>
        <w:gridCol w:w="4977"/>
      </w:tblGrid>
      <w:tr w:rsidR="00436446" w:rsidRPr="00486F13" w14:paraId="00083029" w14:textId="77777777" w:rsidTr="0058346F">
        <w:trPr>
          <w:trHeight w:val="351"/>
        </w:trPr>
        <w:tc>
          <w:tcPr>
            <w:tcW w:w="2540" w:type="pct"/>
            <w:shd w:val="clear" w:color="auto" w:fill="FFFFFF"/>
          </w:tcPr>
          <w:p w14:paraId="5A4165C0" w14:textId="77777777" w:rsidR="00436446" w:rsidRPr="00486F13" w:rsidRDefault="00436446" w:rsidP="00CC6845">
            <w:pPr>
              <w:spacing w:after="0" w:line="240" w:lineRule="auto"/>
              <w:jc w:val="center"/>
              <w:rPr>
                <w:rFonts w:ascii="Times New Roman" w:hAnsi="Times New Roman" w:cs="Times New Roman"/>
                <w:sz w:val="24"/>
                <w:szCs w:val="24"/>
              </w:rPr>
            </w:pPr>
            <w:r w:rsidRPr="00486F13">
              <w:rPr>
                <w:rFonts w:ascii="Times New Roman" w:hAnsi="Times New Roman" w:cs="Times New Roman"/>
                <w:sz w:val="24"/>
                <w:szCs w:val="24"/>
              </w:rPr>
              <w:t>Сторона 1</w:t>
            </w:r>
          </w:p>
          <w:p w14:paraId="19E957A3" w14:textId="77777777" w:rsidR="00436446" w:rsidRPr="00486F13" w:rsidRDefault="00436446" w:rsidP="00CC6845">
            <w:pPr>
              <w:spacing w:after="0" w:line="240" w:lineRule="auto"/>
              <w:jc w:val="center"/>
              <w:rPr>
                <w:rFonts w:ascii="Times New Roman" w:hAnsi="Times New Roman" w:cs="Times New Roman"/>
                <w:b/>
                <w:sz w:val="24"/>
                <w:szCs w:val="24"/>
              </w:rPr>
            </w:pPr>
          </w:p>
        </w:tc>
        <w:tc>
          <w:tcPr>
            <w:tcW w:w="2460" w:type="pct"/>
            <w:shd w:val="clear" w:color="auto" w:fill="FFFFFF"/>
          </w:tcPr>
          <w:p w14:paraId="27D3B65F" w14:textId="77777777" w:rsidR="00436446" w:rsidRPr="00486F13" w:rsidRDefault="00436446" w:rsidP="00CC6845">
            <w:pPr>
              <w:spacing w:after="0" w:line="240" w:lineRule="auto"/>
              <w:jc w:val="center"/>
              <w:rPr>
                <w:rFonts w:ascii="Times New Roman" w:hAnsi="Times New Roman" w:cs="Times New Roman"/>
                <w:sz w:val="24"/>
                <w:szCs w:val="24"/>
              </w:rPr>
            </w:pPr>
            <w:r>
              <w:rPr>
                <w:sz w:val="24"/>
                <w:szCs w:val="24"/>
              </w:rPr>
              <w:t>Ст</w:t>
            </w:r>
            <w:r w:rsidRPr="00486F13">
              <w:rPr>
                <w:rFonts w:ascii="Times New Roman" w:hAnsi="Times New Roman" w:cs="Times New Roman"/>
                <w:sz w:val="24"/>
                <w:szCs w:val="24"/>
              </w:rPr>
              <w:t>орона 2</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14:paraId="552C399C" w14:textId="77777777" w:rsidR="00436446" w:rsidRPr="00486F13" w:rsidRDefault="00436446" w:rsidP="00CC6845">
      <w:pPr>
        <w:pStyle w:val="ConsPlusNonformat"/>
        <w:jc w:val="both"/>
        <w:rPr>
          <w:rFonts w:ascii="Times New Roman" w:hAnsi="Times New Roman" w:cs="Times New Roman"/>
          <w:sz w:val="24"/>
          <w:szCs w:val="24"/>
        </w:rPr>
      </w:pPr>
    </w:p>
    <w:p w14:paraId="1CAAEFAA" w14:textId="77777777" w:rsidR="00436446" w:rsidRPr="00704F57" w:rsidRDefault="00436446" w:rsidP="00CC6845">
      <w:pPr>
        <w:tabs>
          <w:tab w:val="left" w:pos="9900"/>
        </w:tabs>
        <w:spacing w:after="0" w:line="240" w:lineRule="auto"/>
        <w:ind w:right="21"/>
        <w:rPr>
          <w:rFonts w:ascii="Times New Roman" w:hAnsi="Times New Roman" w:cs="Times New Roman"/>
          <w:bCs/>
          <w:sz w:val="24"/>
          <w:szCs w:val="24"/>
        </w:rPr>
      </w:pPr>
    </w:p>
    <w:sectPr w:rsidR="00436446" w:rsidRPr="00704F57" w:rsidSect="00D807A6">
      <w:headerReference w:type="even" r:id="rId14"/>
      <w:headerReference w:type="default" r:id="rId15"/>
      <w:pgSz w:w="11906" w:h="16838"/>
      <w:pgMar w:top="1134" w:right="73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480A3" w14:textId="77777777" w:rsidR="00061446" w:rsidRDefault="00061446">
      <w:r>
        <w:separator/>
      </w:r>
    </w:p>
  </w:endnote>
  <w:endnote w:type="continuationSeparator" w:id="0">
    <w:p w14:paraId="58C4950E" w14:textId="77777777" w:rsidR="00061446" w:rsidRDefault="0006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9A067" w14:textId="77777777" w:rsidR="00061446" w:rsidRDefault="00061446">
      <w:r>
        <w:separator/>
      </w:r>
    </w:p>
  </w:footnote>
  <w:footnote w:type="continuationSeparator" w:id="0">
    <w:p w14:paraId="06AAE7FD" w14:textId="77777777" w:rsidR="00061446" w:rsidRDefault="0006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F07CB" w14:textId="77777777" w:rsidR="00663F93" w:rsidRDefault="00663F93" w:rsidP="00FE69DC">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78AF11C" w14:textId="77777777" w:rsidR="00663F93" w:rsidRDefault="00663F9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A9532" w14:textId="59663E01" w:rsidR="00663F93" w:rsidRDefault="00663F93" w:rsidP="00FE69DC">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C4D75">
      <w:rPr>
        <w:rStyle w:val="af2"/>
        <w:noProof/>
      </w:rPr>
      <w:t>6</w:t>
    </w:r>
    <w:r>
      <w:rPr>
        <w:rStyle w:val="af2"/>
      </w:rPr>
      <w:fldChar w:fldCharType="end"/>
    </w:r>
  </w:p>
  <w:p w14:paraId="79DA769A" w14:textId="77777777" w:rsidR="00663F93" w:rsidRDefault="00663F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68BFCA"/>
    <w:lvl w:ilvl="0">
      <w:start w:val="1"/>
      <w:numFmt w:val="decimal"/>
      <w:lvlText w:val="%1."/>
      <w:lvlJc w:val="left"/>
      <w:pPr>
        <w:tabs>
          <w:tab w:val="num" w:pos="1492"/>
        </w:tabs>
        <w:ind w:left="1492" w:hanging="360"/>
      </w:pPr>
    </w:lvl>
  </w:abstractNum>
  <w:abstractNum w:abstractNumId="1">
    <w:nsid w:val="FFFFFF7D"/>
    <w:multiLevelType w:val="singleLevel"/>
    <w:tmpl w:val="EFD2FA04"/>
    <w:lvl w:ilvl="0">
      <w:start w:val="1"/>
      <w:numFmt w:val="decimal"/>
      <w:lvlText w:val="%1."/>
      <w:lvlJc w:val="left"/>
      <w:pPr>
        <w:tabs>
          <w:tab w:val="num" w:pos="1209"/>
        </w:tabs>
        <w:ind w:left="1209" w:hanging="360"/>
      </w:pPr>
    </w:lvl>
  </w:abstractNum>
  <w:abstractNum w:abstractNumId="2">
    <w:nsid w:val="FFFFFF7E"/>
    <w:multiLevelType w:val="singleLevel"/>
    <w:tmpl w:val="94062DCC"/>
    <w:lvl w:ilvl="0">
      <w:start w:val="1"/>
      <w:numFmt w:val="decimal"/>
      <w:lvlText w:val="%1."/>
      <w:lvlJc w:val="left"/>
      <w:pPr>
        <w:tabs>
          <w:tab w:val="num" w:pos="926"/>
        </w:tabs>
        <w:ind w:left="926" w:hanging="360"/>
      </w:pPr>
    </w:lvl>
  </w:abstractNum>
  <w:abstractNum w:abstractNumId="3">
    <w:nsid w:val="FFFFFF7F"/>
    <w:multiLevelType w:val="singleLevel"/>
    <w:tmpl w:val="6560B390"/>
    <w:lvl w:ilvl="0">
      <w:start w:val="1"/>
      <w:numFmt w:val="decimal"/>
      <w:lvlText w:val="%1."/>
      <w:lvlJc w:val="left"/>
      <w:pPr>
        <w:tabs>
          <w:tab w:val="num" w:pos="643"/>
        </w:tabs>
        <w:ind w:left="643" w:hanging="360"/>
      </w:pPr>
    </w:lvl>
  </w:abstractNum>
  <w:abstractNum w:abstractNumId="4">
    <w:nsid w:val="FFFFFF80"/>
    <w:multiLevelType w:val="singleLevel"/>
    <w:tmpl w:val="04C680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C5D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A804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63B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1A5FD8"/>
    <w:lvl w:ilvl="0">
      <w:start w:val="1"/>
      <w:numFmt w:val="decimal"/>
      <w:lvlText w:val="%1."/>
      <w:lvlJc w:val="left"/>
      <w:pPr>
        <w:tabs>
          <w:tab w:val="num" w:pos="360"/>
        </w:tabs>
        <w:ind w:left="360" w:hanging="360"/>
      </w:pPr>
    </w:lvl>
  </w:abstractNum>
  <w:abstractNum w:abstractNumId="9">
    <w:nsid w:val="FFFFFF89"/>
    <w:multiLevelType w:val="singleLevel"/>
    <w:tmpl w:val="941C63A8"/>
    <w:lvl w:ilvl="0">
      <w:start w:val="1"/>
      <w:numFmt w:val="bullet"/>
      <w:lvlText w:val=""/>
      <w:lvlJc w:val="left"/>
      <w:pPr>
        <w:tabs>
          <w:tab w:val="num" w:pos="360"/>
        </w:tabs>
        <w:ind w:left="360" w:hanging="360"/>
      </w:pPr>
      <w:rPr>
        <w:rFonts w:ascii="Symbol" w:hAnsi="Symbol" w:hint="default"/>
      </w:rPr>
    </w:lvl>
  </w:abstractNum>
  <w:abstractNum w:abstractNumId="10">
    <w:nsid w:val="08A72D72"/>
    <w:multiLevelType w:val="singleLevel"/>
    <w:tmpl w:val="3656EFF8"/>
    <w:lvl w:ilvl="0">
      <w:numFmt w:val="bullet"/>
      <w:lvlText w:val="-"/>
      <w:lvlJc w:val="left"/>
      <w:pPr>
        <w:tabs>
          <w:tab w:val="num" w:pos="360"/>
        </w:tabs>
        <w:ind w:left="360" w:hanging="360"/>
      </w:pPr>
      <w:rPr>
        <w:rFonts w:hint="default"/>
      </w:rPr>
    </w:lvl>
  </w:abstractNum>
  <w:abstractNum w:abstractNumId="11">
    <w:nsid w:val="093A2ACD"/>
    <w:multiLevelType w:val="hybridMultilevel"/>
    <w:tmpl w:val="5268DBA0"/>
    <w:lvl w:ilvl="0" w:tplc="FFFFFFFF">
      <w:start w:val="1"/>
      <w:numFmt w:val="decimal"/>
      <w:lvlText w:val="%1."/>
      <w:lvlJc w:val="left"/>
      <w:pPr>
        <w:tabs>
          <w:tab w:val="num" w:pos="940"/>
        </w:tabs>
        <w:ind w:left="940" w:hanging="360"/>
      </w:pPr>
    </w:lvl>
    <w:lvl w:ilvl="1" w:tplc="FFFFFFFF" w:tentative="1">
      <w:start w:val="1"/>
      <w:numFmt w:val="lowerLetter"/>
      <w:lvlText w:val="%2."/>
      <w:lvlJc w:val="left"/>
      <w:pPr>
        <w:tabs>
          <w:tab w:val="num" w:pos="1660"/>
        </w:tabs>
        <w:ind w:left="1660" w:hanging="360"/>
      </w:pPr>
    </w:lvl>
    <w:lvl w:ilvl="2" w:tplc="FFFFFFFF" w:tentative="1">
      <w:start w:val="1"/>
      <w:numFmt w:val="lowerRoman"/>
      <w:lvlText w:val="%3."/>
      <w:lvlJc w:val="right"/>
      <w:pPr>
        <w:tabs>
          <w:tab w:val="num" w:pos="2380"/>
        </w:tabs>
        <w:ind w:left="2380" w:hanging="180"/>
      </w:pPr>
    </w:lvl>
    <w:lvl w:ilvl="3" w:tplc="FFFFFFFF" w:tentative="1">
      <w:start w:val="1"/>
      <w:numFmt w:val="decimal"/>
      <w:lvlText w:val="%4."/>
      <w:lvlJc w:val="left"/>
      <w:pPr>
        <w:tabs>
          <w:tab w:val="num" w:pos="3100"/>
        </w:tabs>
        <w:ind w:left="3100" w:hanging="360"/>
      </w:pPr>
    </w:lvl>
    <w:lvl w:ilvl="4" w:tplc="FFFFFFFF" w:tentative="1">
      <w:start w:val="1"/>
      <w:numFmt w:val="lowerLetter"/>
      <w:lvlText w:val="%5."/>
      <w:lvlJc w:val="left"/>
      <w:pPr>
        <w:tabs>
          <w:tab w:val="num" w:pos="3820"/>
        </w:tabs>
        <w:ind w:left="3820" w:hanging="360"/>
      </w:pPr>
    </w:lvl>
    <w:lvl w:ilvl="5" w:tplc="FFFFFFFF" w:tentative="1">
      <w:start w:val="1"/>
      <w:numFmt w:val="lowerRoman"/>
      <w:lvlText w:val="%6."/>
      <w:lvlJc w:val="right"/>
      <w:pPr>
        <w:tabs>
          <w:tab w:val="num" w:pos="4540"/>
        </w:tabs>
        <w:ind w:left="4540" w:hanging="180"/>
      </w:pPr>
    </w:lvl>
    <w:lvl w:ilvl="6" w:tplc="FFFFFFFF" w:tentative="1">
      <w:start w:val="1"/>
      <w:numFmt w:val="decimal"/>
      <w:lvlText w:val="%7."/>
      <w:lvlJc w:val="left"/>
      <w:pPr>
        <w:tabs>
          <w:tab w:val="num" w:pos="5260"/>
        </w:tabs>
        <w:ind w:left="5260" w:hanging="360"/>
      </w:pPr>
    </w:lvl>
    <w:lvl w:ilvl="7" w:tplc="FFFFFFFF" w:tentative="1">
      <w:start w:val="1"/>
      <w:numFmt w:val="lowerLetter"/>
      <w:lvlText w:val="%8."/>
      <w:lvlJc w:val="left"/>
      <w:pPr>
        <w:tabs>
          <w:tab w:val="num" w:pos="5980"/>
        </w:tabs>
        <w:ind w:left="5980" w:hanging="360"/>
      </w:pPr>
    </w:lvl>
    <w:lvl w:ilvl="8" w:tplc="FFFFFFFF" w:tentative="1">
      <w:start w:val="1"/>
      <w:numFmt w:val="lowerRoman"/>
      <w:lvlText w:val="%9."/>
      <w:lvlJc w:val="right"/>
      <w:pPr>
        <w:tabs>
          <w:tab w:val="num" w:pos="6700"/>
        </w:tabs>
        <w:ind w:left="6700" w:hanging="180"/>
      </w:pPr>
    </w:lvl>
  </w:abstractNum>
  <w:abstractNum w:abstractNumId="12">
    <w:nsid w:val="19C001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CBE69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D127831"/>
    <w:multiLevelType w:val="singleLevel"/>
    <w:tmpl w:val="BED470E0"/>
    <w:lvl w:ilvl="0">
      <w:numFmt w:val="bullet"/>
      <w:lvlText w:val="-"/>
      <w:lvlJc w:val="left"/>
      <w:pPr>
        <w:tabs>
          <w:tab w:val="num" w:pos="360"/>
        </w:tabs>
        <w:ind w:left="360" w:hanging="360"/>
      </w:pPr>
      <w:rPr>
        <w:rFonts w:hint="default"/>
      </w:rPr>
    </w:lvl>
  </w:abstractNum>
  <w:abstractNum w:abstractNumId="15">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AEA541F"/>
    <w:multiLevelType w:val="hybridMultilevel"/>
    <w:tmpl w:val="80BE98D8"/>
    <w:lvl w:ilvl="0" w:tplc="68620AD8">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F70BC1"/>
    <w:multiLevelType w:val="multilevel"/>
    <w:tmpl w:val="5D62D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667"/>
        </w:tabs>
        <w:ind w:left="1440" w:firstLine="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18"/>
  </w:num>
  <w:num w:numId="2">
    <w:abstractNumId w:val="13"/>
  </w:num>
  <w:num w:numId="3">
    <w:abstractNumId w:val="12"/>
  </w:num>
  <w:num w:numId="4">
    <w:abstractNumId w:val="10"/>
  </w:num>
  <w:num w:numId="5">
    <w:abstractNumId w:val="15"/>
  </w:num>
  <w:num w:numId="6">
    <w:abstractNumId w:val="14"/>
  </w:num>
  <w:num w:numId="7">
    <w:abstractNumId w:val="18"/>
  </w:num>
  <w:num w:numId="8">
    <w:abstractNumId w:val="12"/>
  </w:num>
  <w:num w:numId="9">
    <w:abstractNumId w:val="11"/>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2A"/>
    <w:rsid w:val="000040D0"/>
    <w:rsid w:val="000062F6"/>
    <w:rsid w:val="00012FB4"/>
    <w:rsid w:val="000228E9"/>
    <w:rsid w:val="000231C9"/>
    <w:rsid w:val="000251F0"/>
    <w:rsid w:val="000262E8"/>
    <w:rsid w:val="00037542"/>
    <w:rsid w:val="000405DE"/>
    <w:rsid w:val="00057DE5"/>
    <w:rsid w:val="00061446"/>
    <w:rsid w:val="00064D1E"/>
    <w:rsid w:val="00076938"/>
    <w:rsid w:val="000A6E9B"/>
    <w:rsid w:val="000B17E0"/>
    <w:rsid w:val="000B1A3E"/>
    <w:rsid w:val="000C6B32"/>
    <w:rsid w:val="000C7F8F"/>
    <w:rsid w:val="000E78D2"/>
    <w:rsid w:val="000E7E70"/>
    <w:rsid w:val="0011061D"/>
    <w:rsid w:val="00110651"/>
    <w:rsid w:val="001136D5"/>
    <w:rsid w:val="001162E4"/>
    <w:rsid w:val="00124B24"/>
    <w:rsid w:val="001314C3"/>
    <w:rsid w:val="00145F32"/>
    <w:rsid w:val="0017035A"/>
    <w:rsid w:val="0018243A"/>
    <w:rsid w:val="00184D95"/>
    <w:rsid w:val="001862A4"/>
    <w:rsid w:val="001917AF"/>
    <w:rsid w:val="00196633"/>
    <w:rsid w:val="001A44BC"/>
    <w:rsid w:val="001C0285"/>
    <w:rsid w:val="001C4F64"/>
    <w:rsid w:val="001E3C27"/>
    <w:rsid w:val="001F5214"/>
    <w:rsid w:val="00206D44"/>
    <w:rsid w:val="00211967"/>
    <w:rsid w:val="00232C27"/>
    <w:rsid w:val="00240F0B"/>
    <w:rsid w:val="002577B3"/>
    <w:rsid w:val="00275EB9"/>
    <w:rsid w:val="00292C9F"/>
    <w:rsid w:val="002956B5"/>
    <w:rsid w:val="002A194F"/>
    <w:rsid w:val="002B3071"/>
    <w:rsid w:val="002C79ED"/>
    <w:rsid w:val="002D2C40"/>
    <w:rsid w:val="002F39BD"/>
    <w:rsid w:val="0030683D"/>
    <w:rsid w:val="00316238"/>
    <w:rsid w:val="00331189"/>
    <w:rsid w:val="00333CAD"/>
    <w:rsid w:val="00344B31"/>
    <w:rsid w:val="00346505"/>
    <w:rsid w:val="003468E1"/>
    <w:rsid w:val="00347C1D"/>
    <w:rsid w:val="003725AB"/>
    <w:rsid w:val="003A22FA"/>
    <w:rsid w:val="003A26F9"/>
    <w:rsid w:val="003B2061"/>
    <w:rsid w:val="003D3CCF"/>
    <w:rsid w:val="003E4C37"/>
    <w:rsid w:val="00401105"/>
    <w:rsid w:val="00405BBD"/>
    <w:rsid w:val="00406584"/>
    <w:rsid w:val="00406A9B"/>
    <w:rsid w:val="0042463D"/>
    <w:rsid w:val="00424885"/>
    <w:rsid w:val="00436446"/>
    <w:rsid w:val="00436ADA"/>
    <w:rsid w:val="004418A9"/>
    <w:rsid w:val="004451D0"/>
    <w:rsid w:val="0044798C"/>
    <w:rsid w:val="00450516"/>
    <w:rsid w:val="004624F1"/>
    <w:rsid w:val="00462953"/>
    <w:rsid w:val="00482142"/>
    <w:rsid w:val="00484E0F"/>
    <w:rsid w:val="004A2AFA"/>
    <w:rsid w:val="004A492F"/>
    <w:rsid w:val="004A6B51"/>
    <w:rsid w:val="004B454F"/>
    <w:rsid w:val="004B5B96"/>
    <w:rsid w:val="004D0B8E"/>
    <w:rsid w:val="004D1151"/>
    <w:rsid w:val="00514E69"/>
    <w:rsid w:val="00516183"/>
    <w:rsid w:val="0052175E"/>
    <w:rsid w:val="005367D8"/>
    <w:rsid w:val="00537FBF"/>
    <w:rsid w:val="00542FF0"/>
    <w:rsid w:val="0056598C"/>
    <w:rsid w:val="00576B1E"/>
    <w:rsid w:val="00582FA8"/>
    <w:rsid w:val="0058346F"/>
    <w:rsid w:val="005B4A88"/>
    <w:rsid w:val="005C6416"/>
    <w:rsid w:val="005C79F0"/>
    <w:rsid w:val="005C7D6A"/>
    <w:rsid w:val="005F776C"/>
    <w:rsid w:val="00613E32"/>
    <w:rsid w:val="00614848"/>
    <w:rsid w:val="006270D5"/>
    <w:rsid w:val="0063590E"/>
    <w:rsid w:val="00646722"/>
    <w:rsid w:val="006475FA"/>
    <w:rsid w:val="006512D6"/>
    <w:rsid w:val="006571D3"/>
    <w:rsid w:val="00663F93"/>
    <w:rsid w:val="00676382"/>
    <w:rsid w:val="00691DCB"/>
    <w:rsid w:val="006D1804"/>
    <w:rsid w:val="006D1929"/>
    <w:rsid w:val="006D7FCD"/>
    <w:rsid w:val="00702BDA"/>
    <w:rsid w:val="00704F57"/>
    <w:rsid w:val="00705BBC"/>
    <w:rsid w:val="00706452"/>
    <w:rsid w:val="00712279"/>
    <w:rsid w:val="00724BB2"/>
    <w:rsid w:val="00732890"/>
    <w:rsid w:val="00741B9A"/>
    <w:rsid w:val="00743CF6"/>
    <w:rsid w:val="00756D4D"/>
    <w:rsid w:val="00757854"/>
    <w:rsid w:val="00757F23"/>
    <w:rsid w:val="0077133C"/>
    <w:rsid w:val="00775737"/>
    <w:rsid w:val="00782694"/>
    <w:rsid w:val="0078571C"/>
    <w:rsid w:val="00787E86"/>
    <w:rsid w:val="00796AD1"/>
    <w:rsid w:val="007A2132"/>
    <w:rsid w:val="007A3DF3"/>
    <w:rsid w:val="007B4541"/>
    <w:rsid w:val="007C372C"/>
    <w:rsid w:val="007C4D75"/>
    <w:rsid w:val="007D29E6"/>
    <w:rsid w:val="007D616C"/>
    <w:rsid w:val="007F25D2"/>
    <w:rsid w:val="007F6DC2"/>
    <w:rsid w:val="00813C14"/>
    <w:rsid w:val="00816C74"/>
    <w:rsid w:val="00820088"/>
    <w:rsid w:val="0082672E"/>
    <w:rsid w:val="008320B3"/>
    <w:rsid w:val="00843B75"/>
    <w:rsid w:val="00864073"/>
    <w:rsid w:val="00866DD4"/>
    <w:rsid w:val="00876224"/>
    <w:rsid w:val="008779B7"/>
    <w:rsid w:val="00881A9D"/>
    <w:rsid w:val="008944F4"/>
    <w:rsid w:val="008A20E6"/>
    <w:rsid w:val="008B68A8"/>
    <w:rsid w:val="008C462A"/>
    <w:rsid w:val="008D361C"/>
    <w:rsid w:val="008E2B6A"/>
    <w:rsid w:val="008F44F5"/>
    <w:rsid w:val="00901303"/>
    <w:rsid w:val="00902AEC"/>
    <w:rsid w:val="009220F2"/>
    <w:rsid w:val="009265C1"/>
    <w:rsid w:val="009265D1"/>
    <w:rsid w:val="00927E0B"/>
    <w:rsid w:val="00935750"/>
    <w:rsid w:val="00941CBC"/>
    <w:rsid w:val="009449EC"/>
    <w:rsid w:val="00950037"/>
    <w:rsid w:val="00963615"/>
    <w:rsid w:val="00975997"/>
    <w:rsid w:val="00987918"/>
    <w:rsid w:val="00987D96"/>
    <w:rsid w:val="0099409E"/>
    <w:rsid w:val="00997319"/>
    <w:rsid w:val="009A4CDC"/>
    <w:rsid w:val="009B5309"/>
    <w:rsid w:val="009D1851"/>
    <w:rsid w:val="009E17A0"/>
    <w:rsid w:val="009E37B6"/>
    <w:rsid w:val="009F0CD6"/>
    <w:rsid w:val="009F69FC"/>
    <w:rsid w:val="00A25D5E"/>
    <w:rsid w:val="00A263F9"/>
    <w:rsid w:val="00A2796C"/>
    <w:rsid w:val="00A307AD"/>
    <w:rsid w:val="00A415ED"/>
    <w:rsid w:val="00A45B77"/>
    <w:rsid w:val="00A55CEE"/>
    <w:rsid w:val="00A65873"/>
    <w:rsid w:val="00A96933"/>
    <w:rsid w:val="00AA604B"/>
    <w:rsid w:val="00AC65C8"/>
    <w:rsid w:val="00AE09BB"/>
    <w:rsid w:val="00AE69E8"/>
    <w:rsid w:val="00AE6F98"/>
    <w:rsid w:val="00AF2DA6"/>
    <w:rsid w:val="00B00DA5"/>
    <w:rsid w:val="00B01B35"/>
    <w:rsid w:val="00B02227"/>
    <w:rsid w:val="00B14FDB"/>
    <w:rsid w:val="00B15FC0"/>
    <w:rsid w:val="00B239A9"/>
    <w:rsid w:val="00B23BAA"/>
    <w:rsid w:val="00B34A2A"/>
    <w:rsid w:val="00B34EC3"/>
    <w:rsid w:val="00B356E5"/>
    <w:rsid w:val="00B36D2A"/>
    <w:rsid w:val="00B458F2"/>
    <w:rsid w:val="00B50ED2"/>
    <w:rsid w:val="00B5445C"/>
    <w:rsid w:val="00B55707"/>
    <w:rsid w:val="00B55C9C"/>
    <w:rsid w:val="00B563AB"/>
    <w:rsid w:val="00B657DD"/>
    <w:rsid w:val="00B66569"/>
    <w:rsid w:val="00B80E57"/>
    <w:rsid w:val="00B8465D"/>
    <w:rsid w:val="00B855A8"/>
    <w:rsid w:val="00BA09ED"/>
    <w:rsid w:val="00BA0FD2"/>
    <w:rsid w:val="00BA4F94"/>
    <w:rsid w:val="00BB536D"/>
    <w:rsid w:val="00BE6BEB"/>
    <w:rsid w:val="00BF6BC8"/>
    <w:rsid w:val="00BF72A8"/>
    <w:rsid w:val="00C13BB1"/>
    <w:rsid w:val="00C4075E"/>
    <w:rsid w:val="00C41866"/>
    <w:rsid w:val="00C52C50"/>
    <w:rsid w:val="00C568F5"/>
    <w:rsid w:val="00C62018"/>
    <w:rsid w:val="00C70CD3"/>
    <w:rsid w:val="00C72787"/>
    <w:rsid w:val="00C814F3"/>
    <w:rsid w:val="00C85D80"/>
    <w:rsid w:val="00C9237A"/>
    <w:rsid w:val="00C95D1C"/>
    <w:rsid w:val="00C9740A"/>
    <w:rsid w:val="00CB1921"/>
    <w:rsid w:val="00CB58B9"/>
    <w:rsid w:val="00CB7BB1"/>
    <w:rsid w:val="00CC05DA"/>
    <w:rsid w:val="00CC6845"/>
    <w:rsid w:val="00CD38C6"/>
    <w:rsid w:val="00CD6552"/>
    <w:rsid w:val="00CE2511"/>
    <w:rsid w:val="00CF2E8E"/>
    <w:rsid w:val="00D031E5"/>
    <w:rsid w:val="00D04C3F"/>
    <w:rsid w:val="00D06183"/>
    <w:rsid w:val="00D13E6C"/>
    <w:rsid w:val="00D148DF"/>
    <w:rsid w:val="00D24C16"/>
    <w:rsid w:val="00D30963"/>
    <w:rsid w:val="00D309CB"/>
    <w:rsid w:val="00D3264C"/>
    <w:rsid w:val="00D404D7"/>
    <w:rsid w:val="00D46CC5"/>
    <w:rsid w:val="00D560B6"/>
    <w:rsid w:val="00D64E40"/>
    <w:rsid w:val="00D71BA8"/>
    <w:rsid w:val="00D807A6"/>
    <w:rsid w:val="00DA753D"/>
    <w:rsid w:val="00DB37F5"/>
    <w:rsid w:val="00DB562E"/>
    <w:rsid w:val="00DD1A7D"/>
    <w:rsid w:val="00DE4000"/>
    <w:rsid w:val="00DF5413"/>
    <w:rsid w:val="00DF796F"/>
    <w:rsid w:val="00E01BEE"/>
    <w:rsid w:val="00E0229B"/>
    <w:rsid w:val="00E052E3"/>
    <w:rsid w:val="00E2484B"/>
    <w:rsid w:val="00E35090"/>
    <w:rsid w:val="00E4462A"/>
    <w:rsid w:val="00E47A83"/>
    <w:rsid w:val="00E80C8D"/>
    <w:rsid w:val="00E955D1"/>
    <w:rsid w:val="00EA3667"/>
    <w:rsid w:val="00ED1D26"/>
    <w:rsid w:val="00EE3036"/>
    <w:rsid w:val="00EE46DE"/>
    <w:rsid w:val="00EF6D5C"/>
    <w:rsid w:val="00F01713"/>
    <w:rsid w:val="00F04351"/>
    <w:rsid w:val="00F064A8"/>
    <w:rsid w:val="00F157EC"/>
    <w:rsid w:val="00F17524"/>
    <w:rsid w:val="00F35C26"/>
    <w:rsid w:val="00F374E8"/>
    <w:rsid w:val="00F53520"/>
    <w:rsid w:val="00F542CA"/>
    <w:rsid w:val="00F568B8"/>
    <w:rsid w:val="00F71D16"/>
    <w:rsid w:val="00F81111"/>
    <w:rsid w:val="00F86259"/>
    <w:rsid w:val="00FA7DDE"/>
    <w:rsid w:val="00FC3669"/>
    <w:rsid w:val="00FC6226"/>
    <w:rsid w:val="00FC713D"/>
    <w:rsid w:val="00FE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2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6B5"/>
    <w:pPr>
      <w:spacing w:after="200" w:line="276" w:lineRule="auto"/>
    </w:pPr>
    <w:rPr>
      <w:rFonts w:cs="Calibri"/>
      <w:sz w:val="22"/>
      <w:szCs w:val="22"/>
    </w:rPr>
  </w:style>
  <w:style w:type="paragraph" w:styleId="1">
    <w:name w:val="heading 1"/>
    <w:basedOn w:val="a"/>
    <w:next w:val="a"/>
    <w:qFormat/>
    <w:locked/>
    <w:rsid w:val="00B657DD"/>
    <w:pPr>
      <w:keepNext/>
      <w:spacing w:after="0" w:line="240" w:lineRule="auto"/>
      <w:outlineLvl w:val="0"/>
    </w:pPr>
    <w:rPr>
      <w:rFonts w:ascii="Times New Roman" w:hAnsi="Times New Roman" w:cs="Times New Roman"/>
      <w:b/>
      <w:szCs w:val="20"/>
    </w:rPr>
  </w:style>
  <w:style w:type="paragraph" w:styleId="2">
    <w:name w:val="heading 2"/>
    <w:basedOn w:val="a"/>
    <w:next w:val="a"/>
    <w:qFormat/>
    <w:locked/>
    <w:rsid w:val="00B657DD"/>
    <w:pPr>
      <w:keepNext/>
      <w:spacing w:after="0" w:line="240" w:lineRule="auto"/>
      <w:jc w:val="center"/>
      <w:outlineLvl w:val="1"/>
    </w:pPr>
    <w:rPr>
      <w:rFonts w:ascii="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13BB1"/>
    <w:pPr>
      <w:spacing w:before="100" w:beforeAutospacing="1" w:after="100" w:afterAutospacing="1" w:line="240" w:lineRule="auto"/>
    </w:pPr>
    <w:rPr>
      <w:rFonts w:ascii="Tahoma" w:hAnsi="Tahoma" w:cs="Times New Roman"/>
      <w:sz w:val="20"/>
      <w:szCs w:val="20"/>
      <w:lang w:val="en-US" w:eastAsia="en-US"/>
    </w:rPr>
  </w:style>
  <w:style w:type="paragraph" w:styleId="a4">
    <w:name w:val="No Spacing"/>
    <w:link w:val="a5"/>
    <w:qFormat/>
    <w:rsid w:val="008C462A"/>
    <w:rPr>
      <w:rFonts w:cs="Calibri"/>
      <w:sz w:val="22"/>
      <w:szCs w:val="22"/>
    </w:rPr>
  </w:style>
  <w:style w:type="paragraph" w:styleId="a6">
    <w:name w:val="Balloon Text"/>
    <w:basedOn w:val="a"/>
    <w:link w:val="a7"/>
    <w:uiPriority w:val="99"/>
    <w:semiHidden/>
    <w:rsid w:val="008C462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8C462A"/>
    <w:rPr>
      <w:rFonts w:ascii="Tahoma" w:hAnsi="Tahoma" w:cs="Tahoma"/>
      <w:sz w:val="16"/>
      <w:szCs w:val="16"/>
    </w:rPr>
  </w:style>
  <w:style w:type="table" w:styleId="a8">
    <w:name w:val="Table Grid"/>
    <w:basedOn w:val="a1"/>
    <w:uiPriority w:val="99"/>
    <w:rsid w:val="008C462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link w:val="aa"/>
    <w:qFormat/>
    <w:locked/>
    <w:rsid w:val="00B657DD"/>
    <w:pPr>
      <w:spacing w:after="0" w:line="240" w:lineRule="auto"/>
      <w:jc w:val="center"/>
    </w:pPr>
    <w:rPr>
      <w:rFonts w:ascii="Times New Roman" w:hAnsi="Times New Roman" w:cs="Times New Roman"/>
      <w:b/>
      <w:szCs w:val="20"/>
    </w:rPr>
  </w:style>
  <w:style w:type="paragraph" w:styleId="20">
    <w:name w:val="Body Text 2"/>
    <w:basedOn w:val="a"/>
    <w:rsid w:val="00B657DD"/>
    <w:pPr>
      <w:spacing w:after="0" w:line="240" w:lineRule="auto"/>
      <w:jc w:val="both"/>
    </w:pPr>
    <w:rPr>
      <w:rFonts w:ascii="Times New Roman" w:hAnsi="Times New Roman" w:cs="Times New Roman"/>
      <w:szCs w:val="20"/>
    </w:rPr>
  </w:style>
  <w:style w:type="paragraph" w:styleId="ab">
    <w:name w:val="Body Text"/>
    <w:basedOn w:val="a"/>
    <w:rsid w:val="00B657DD"/>
    <w:pPr>
      <w:spacing w:after="0" w:line="240" w:lineRule="auto"/>
      <w:jc w:val="center"/>
    </w:pPr>
    <w:rPr>
      <w:rFonts w:ascii="Times New Roman" w:hAnsi="Times New Roman" w:cs="Times New Roman"/>
      <w:b/>
      <w:i/>
      <w:sz w:val="100"/>
      <w:szCs w:val="20"/>
    </w:rPr>
  </w:style>
  <w:style w:type="character" w:styleId="ac">
    <w:name w:val="Hyperlink"/>
    <w:rsid w:val="00B657DD"/>
    <w:rPr>
      <w:color w:val="0000FF"/>
      <w:u w:val="single"/>
    </w:rPr>
  </w:style>
  <w:style w:type="paragraph" w:styleId="3">
    <w:name w:val="Body Text 3"/>
    <w:basedOn w:val="a"/>
    <w:rsid w:val="00B657DD"/>
    <w:pPr>
      <w:spacing w:after="120" w:line="240" w:lineRule="auto"/>
    </w:pPr>
    <w:rPr>
      <w:rFonts w:ascii="Times New Roman" w:hAnsi="Times New Roman" w:cs="Times New Roman"/>
      <w:sz w:val="16"/>
      <w:szCs w:val="16"/>
    </w:rPr>
  </w:style>
  <w:style w:type="paragraph" w:customStyle="1" w:styleId="deletion">
    <w:name w:val="deletion"/>
    <w:basedOn w:val="a"/>
    <w:rsid w:val="00B657DD"/>
    <w:pPr>
      <w:spacing w:before="100" w:beforeAutospacing="1" w:after="100" w:afterAutospacing="1" w:line="240" w:lineRule="auto"/>
      <w:ind w:firstLine="709"/>
      <w:jc w:val="both"/>
    </w:pPr>
    <w:rPr>
      <w:rFonts w:ascii="Times New Roman" w:hAnsi="Times New Roman" w:cs="Times New Roman"/>
      <w:color w:val="FF0000"/>
      <w:sz w:val="24"/>
      <w:szCs w:val="24"/>
    </w:rPr>
  </w:style>
  <w:style w:type="character" w:styleId="ad">
    <w:name w:val="Strong"/>
    <w:qFormat/>
    <w:locked/>
    <w:rsid w:val="00B657DD"/>
    <w:rPr>
      <w:b/>
      <w:bCs/>
      <w:lang w:val="en-US" w:eastAsia="en-US" w:bidi="ar-SA"/>
    </w:rPr>
  </w:style>
  <w:style w:type="paragraph" w:customStyle="1" w:styleId="ae">
    <w:name w:val="Стиль Обычный (веб) + Перед:  Авто После:  Авто"/>
    <w:basedOn w:val="af"/>
    <w:rsid w:val="00B657DD"/>
    <w:pPr>
      <w:spacing w:before="100" w:beforeAutospacing="1" w:after="100" w:afterAutospacing="1"/>
      <w:jc w:val="both"/>
    </w:pPr>
    <w:rPr>
      <w:szCs w:val="20"/>
    </w:rPr>
  </w:style>
  <w:style w:type="paragraph" w:styleId="af">
    <w:name w:val="Normal (Web)"/>
    <w:basedOn w:val="a"/>
    <w:rsid w:val="00B657DD"/>
    <w:pPr>
      <w:spacing w:after="0" w:line="240" w:lineRule="auto"/>
    </w:pPr>
    <w:rPr>
      <w:rFonts w:ascii="Times New Roman" w:hAnsi="Times New Roman" w:cs="Times New Roman"/>
      <w:sz w:val="24"/>
      <w:szCs w:val="24"/>
    </w:rPr>
  </w:style>
  <w:style w:type="paragraph" w:customStyle="1" w:styleId="ConsNormal">
    <w:name w:val="ConsNormal"/>
    <w:link w:val="ConsNormal0"/>
    <w:rsid w:val="00B657DD"/>
    <w:pPr>
      <w:autoSpaceDE w:val="0"/>
      <w:autoSpaceDN w:val="0"/>
      <w:adjustRightInd w:val="0"/>
      <w:ind w:right="19772" w:firstLine="720"/>
    </w:pPr>
    <w:rPr>
      <w:rFonts w:ascii="Arial" w:hAnsi="Arial" w:cs="Arial"/>
    </w:rPr>
  </w:style>
  <w:style w:type="paragraph" w:customStyle="1" w:styleId="CharChar1CharChar1CharChar">
    <w:name w:val="Char Char Знак Знак1 Char Char1 Знак Знак Char Char"/>
    <w:basedOn w:val="a"/>
    <w:rsid w:val="00B657DD"/>
    <w:pPr>
      <w:spacing w:before="100" w:beforeAutospacing="1" w:after="100" w:afterAutospacing="1" w:line="240" w:lineRule="auto"/>
    </w:pPr>
    <w:rPr>
      <w:rFonts w:ascii="Tahoma" w:hAnsi="Tahoma" w:cs="Times New Roman"/>
      <w:sz w:val="20"/>
      <w:szCs w:val="20"/>
      <w:lang w:val="en-US" w:eastAsia="en-US"/>
    </w:rPr>
  </w:style>
  <w:style w:type="paragraph" w:customStyle="1" w:styleId="ConsPlusNormal">
    <w:name w:val="ConsPlusNormal"/>
    <w:link w:val="ConsPlusNormal0"/>
    <w:rsid w:val="00B657DD"/>
    <w:pPr>
      <w:widowControl w:val="0"/>
      <w:autoSpaceDE w:val="0"/>
      <w:autoSpaceDN w:val="0"/>
      <w:adjustRightInd w:val="0"/>
      <w:ind w:firstLine="720"/>
    </w:pPr>
    <w:rPr>
      <w:rFonts w:ascii="Arial" w:hAnsi="Arial" w:cs="Arial"/>
    </w:rPr>
  </w:style>
  <w:style w:type="paragraph" w:customStyle="1" w:styleId="02statia2">
    <w:name w:val="02statia2"/>
    <w:basedOn w:val="a"/>
    <w:rsid w:val="00B657DD"/>
    <w:pPr>
      <w:spacing w:before="120" w:after="0" w:line="320" w:lineRule="atLeast"/>
      <w:ind w:left="2020" w:hanging="880"/>
      <w:jc w:val="both"/>
    </w:pPr>
    <w:rPr>
      <w:rFonts w:ascii="GaramondNarrowC" w:eastAsia="Calibri" w:hAnsi="GaramondNarrowC" w:cs="GaramondNarrowC"/>
      <w:color w:val="000000"/>
      <w:sz w:val="21"/>
      <w:szCs w:val="21"/>
    </w:rPr>
  </w:style>
  <w:style w:type="paragraph" w:styleId="af0">
    <w:name w:val="Body Text Indent"/>
    <w:basedOn w:val="a"/>
    <w:rsid w:val="00B657DD"/>
    <w:pPr>
      <w:spacing w:after="120" w:line="240" w:lineRule="auto"/>
      <w:ind w:left="283"/>
    </w:pPr>
    <w:rPr>
      <w:rFonts w:ascii="Times New Roman" w:hAnsi="Times New Roman" w:cs="Times New Roman"/>
      <w:sz w:val="20"/>
      <w:szCs w:val="20"/>
    </w:rPr>
  </w:style>
  <w:style w:type="paragraph" w:customStyle="1" w:styleId="11">
    <w:name w:val="заголовок 11"/>
    <w:basedOn w:val="a"/>
    <w:next w:val="a"/>
    <w:rsid w:val="00B657DD"/>
    <w:pPr>
      <w:keepNext/>
      <w:spacing w:after="0" w:line="240" w:lineRule="auto"/>
      <w:jc w:val="center"/>
    </w:pPr>
    <w:rPr>
      <w:rFonts w:ascii="Times New Roman" w:hAnsi="Times New Roman" w:cs="Times New Roman"/>
      <w:sz w:val="24"/>
      <w:szCs w:val="20"/>
    </w:rPr>
  </w:style>
  <w:style w:type="paragraph" w:customStyle="1" w:styleId="30">
    <w:name w:val="Стиль3"/>
    <w:basedOn w:val="a"/>
    <w:rsid w:val="00B657DD"/>
    <w:pPr>
      <w:spacing w:after="0" w:line="240" w:lineRule="auto"/>
      <w:jc w:val="both"/>
    </w:pPr>
    <w:rPr>
      <w:rFonts w:ascii="Arial" w:eastAsia="Calibri" w:hAnsi="Arial" w:cs="Arial"/>
      <w:sz w:val="20"/>
      <w:szCs w:val="20"/>
    </w:rPr>
  </w:style>
  <w:style w:type="paragraph" w:customStyle="1" w:styleId="ConsPlusNonformat">
    <w:name w:val="ConsPlusNonformat"/>
    <w:rsid w:val="00B657DD"/>
    <w:pPr>
      <w:widowControl w:val="0"/>
      <w:autoSpaceDE w:val="0"/>
      <w:autoSpaceDN w:val="0"/>
      <w:adjustRightInd w:val="0"/>
    </w:pPr>
    <w:rPr>
      <w:rFonts w:ascii="Courier New" w:hAnsi="Courier New" w:cs="Courier New"/>
    </w:rPr>
  </w:style>
  <w:style w:type="paragraph" w:styleId="af1">
    <w:name w:val="header"/>
    <w:basedOn w:val="a"/>
    <w:rsid w:val="00C568F5"/>
    <w:pPr>
      <w:tabs>
        <w:tab w:val="center" w:pos="4677"/>
        <w:tab w:val="right" w:pos="9355"/>
      </w:tabs>
    </w:pPr>
  </w:style>
  <w:style w:type="character" w:styleId="af2">
    <w:name w:val="page number"/>
    <w:basedOn w:val="a0"/>
    <w:rsid w:val="00C568F5"/>
  </w:style>
  <w:style w:type="character" w:customStyle="1" w:styleId="a5">
    <w:name w:val="Без интервала Знак"/>
    <w:link w:val="a4"/>
    <w:locked/>
    <w:rsid w:val="00A65873"/>
    <w:rPr>
      <w:rFonts w:cs="Calibri"/>
      <w:sz w:val="22"/>
      <w:szCs w:val="22"/>
    </w:rPr>
  </w:style>
  <w:style w:type="character" w:customStyle="1" w:styleId="aa">
    <w:name w:val="Название Знак"/>
    <w:link w:val="a9"/>
    <w:rsid w:val="00436446"/>
    <w:rPr>
      <w:rFonts w:ascii="Times New Roman" w:hAnsi="Times New Roman"/>
      <w:b/>
      <w:sz w:val="22"/>
    </w:rPr>
  </w:style>
  <w:style w:type="character" w:customStyle="1" w:styleId="ConsPlusNormal0">
    <w:name w:val="ConsPlusNormal Знак"/>
    <w:link w:val="ConsPlusNormal"/>
    <w:locked/>
    <w:rsid w:val="00436446"/>
    <w:rPr>
      <w:rFonts w:ascii="Arial" w:hAnsi="Arial" w:cs="Arial"/>
    </w:rPr>
  </w:style>
  <w:style w:type="paragraph" w:customStyle="1" w:styleId="10">
    <w:name w:val="Стиль1"/>
    <w:basedOn w:val="a"/>
    <w:rsid w:val="00436446"/>
    <w:pPr>
      <w:keepNext/>
      <w:keepLines/>
      <w:widowControl w:val="0"/>
      <w:suppressLineNumbers/>
      <w:tabs>
        <w:tab w:val="num" w:pos="432"/>
      </w:tabs>
      <w:suppressAutoHyphens/>
      <w:spacing w:after="60" w:line="240" w:lineRule="auto"/>
      <w:ind w:left="432" w:hanging="432"/>
    </w:pPr>
    <w:rPr>
      <w:rFonts w:ascii="Times New Roman" w:hAnsi="Times New Roman" w:cs="Times New Roman"/>
      <w:b/>
      <w:sz w:val="28"/>
      <w:szCs w:val="24"/>
    </w:rPr>
  </w:style>
  <w:style w:type="character" w:customStyle="1" w:styleId="ConsNormal0">
    <w:name w:val="ConsNormal Знак"/>
    <w:link w:val="ConsNormal"/>
    <w:rsid w:val="00436446"/>
    <w:rPr>
      <w:rFonts w:ascii="Arial" w:hAnsi="Arial" w:cs="Arial"/>
    </w:rPr>
  </w:style>
  <w:style w:type="paragraph" w:customStyle="1" w:styleId="af3">
    <w:name w:val="Знак"/>
    <w:basedOn w:val="a"/>
    <w:rsid w:val="006571D3"/>
    <w:pPr>
      <w:spacing w:before="100" w:beforeAutospacing="1" w:after="100" w:afterAutospacing="1" w:line="240" w:lineRule="auto"/>
    </w:pPr>
    <w:rPr>
      <w:rFonts w:ascii="Tahoma"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6B5"/>
    <w:pPr>
      <w:spacing w:after="200" w:line="276" w:lineRule="auto"/>
    </w:pPr>
    <w:rPr>
      <w:rFonts w:cs="Calibri"/>
      <w:sz w:val="22"/>
      <w:szCs w:val="22"/>
    </w:rPr>
  </w:style>
  <w:style w:type="paragraph" w:styleId="1">
    <w:name w:val="heading 1"/>
    <w:basedOn w:val="a"/>
    <w:next w:val="a"/>
    <w:qFormat/>
    <w:locked/>
    <w:rsid w:val="00B657DD"/>
    <w:pPr>
      <w:keepNext/>
      <w:spacing w:after="0" w:line="240" w:lineRule="auto"/>
      <w:outlineLvl w:val="0"/>
    </w:pPr>
    <w:rPr>
      <w:rFonts w:ascii="Times New Roman" w:hAnsi="Times New Roman" w:cs="Times New Roman"/>
      <w:b/>
      <w:szCs w:val="20"/>
    </w:rPr>
  </w:style>
  <w:style w:type="paragraph" w:styleId="2">
    <w:name w:val="heading 2"/>
    <w:basedOn w:val="a"/>
    <w:next w:val="a"/>
    <w:qFormat/>
    <w:locked/>
    <w:rsid w:val="00B657DD"/>
    <w:pPr>
      <w:keepNext/>
      <w:spacing w:after="0" w:line="240" w:lineRule="auto"/>
      <w:jc w:val="center"/>
      <w:outlineLvl w:val="1"/>
    </w:pPr>
    <w:rPr>
      <w:rFonts w:ascii="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13BB1"/>
    <w:pPr>
      <w:spacing w:before="100" w:beforeAutospacing="1" w:after="100" w:afterAutospacing="1" w:line="240" w:lineRule="auto"/>
    </w:pPr>
    <w:rPr>
      <w:rFonts w:ascii="Tahoma" w:hAnsi="Tahoma" w:cs="Times New Roman"/>
      <w:sz w:val="20"/>
      <w:szCs w:val="20"/>
      <w:lang w:val="en-US" w:eastAsia="en-US"/>
    </w:rPr>
  </w:style>
  <w:style w:type="paragraph" w:styleId="a4">
    <w:name w:val="No Spacing"/>
    <w:link w:val="a5"/>
    <w:qFormat/>
    <w:rsid w:val="008C462A"/>
    <w:rPr>
      <w:rFonts w:cs="Calibri"/>
      <w:sz w:val="22"/>
      <w:szCs w:val="22"/>
    </w:rPr>
  </w:style>
  <w:style w:type="paragraph" w:styleId="a6">
    <w:name w:val="Balloon Text"/>
    <w:basedOn w:val="a"/>
    <w:link w:val="a7"/>
    <w:uiPriority w:val="99"/>
    <w:semiHidden/>
    <w:rsid w:val="008C462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8C462A"/>
    <w:rPr>
      <w:rFonts w:ascii="Tahoma" w:hAnsi="Tahoma" w:cs="Tahoma"/>
      <w:sz w:val="16"/>
      <w:szCs w:val="16"/>
    </w:rPr>
  </w:style>
  <w:style w:type="table" w:styleId="a8">
    <w:name w:val="Table Grid"/>
    <w:basedOn w:val="a1"/>
    <w:uiPriority w:val="99"/>
    <w:rsid w:val="008C462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link w:val="aa"/>
    <w:qFormat/>
    <w:locked/>
    <w:rsid w:val="00B657DD"/>
    <w:pPr>
      <w:spacing w:after="0" w:line="240" w:lineRule="auto"/>
      <w:jc w:val="center"/>
    </w:pPr>
    <w:rPr>
      <w:rFonts w:ascii="Times New Roman" w:hAnsi="Times New Roman" w:cs="Times New Roman"/>
      <w:b/>
      <w:szCs w:val="20"/>
    </w:rPr>
  </w:style>
  <w:style w:type="paragraph" w:styleId="20">
    <w:name w:val="Body Text 2"/>
    <w:basedOn w:val="a"/>
    <w:rsid w:val="00B657DD"/>
    <w:pPr>
      <w:spacing w:after="0" w:line="240" w:lineRule="auto"/>
      <w:jc w:val="both"/>
    </w:pPr>
    <w:rPr>
      <w:rFonts w:ascii="Times New Roman" w:hAnsi="Times New Roman" w:cs="Times New Roman"/>
      <w:szCs w:val="20"/>
    </w:rPr>
  </w:style>
  <w:style w:type="paragraph" w:styleId="ab">
    <w:name w:val="Body Text"/>
    <w:basedOn w:val="a"/>
    <w:rsid w:val="00B657DD"/>
    <w:pPr>
      <w:spacing w:after="0" w:line="240" w:lineRule="auto"/>
      <w:jc w:val="center"/>
    </w:pPr>
    <w:rPr>
      <w:rFonts w:ascii="Times New Roman" w:hAnsi="Times New Roman" w:cs="Times New Roman"/>
      <w:b/>
      <w:i/>
      <w:sz w:val="100"/>
      <w:szCs w:val="20"/>
    </w:rPr>
  </w:style>
  <w:style w:type="character" w:styleId="ac">
    <w:name w:val="Hyperlink"/>
    <w:rsid w:val="00B657DD"/>
    <w:rPr>
      <w:color w:val="0000FF"/>
      <w:u w:val="single"/>
    </w:rPr>
  </w:style>
  <w:style w:type="paragraph" w:styleId="3">
    <w:name w:val="Body Text 3"/>
    <w:basedOn w:val="a"/>
    <w:rsid w:val="00B657DD"/>
    <w:pPr>
      <w:spacing w:after="120" w:line="240" w:lineRule="auto"/>
    </w:pPr>
    <w:rPr>
      <w:rFonts w:ascii="Times New Roman" w:hAnsi="Times New Roman" w:cs="Times New Roman"/>
      <w:sz w:val="16"/>
      <w:szCs w:val="16"/>
    </w:rPr>
  </w:style>
  <w:style w:type="paragraph" w:customStyle="1" w:styleId="deletion">
    <w:name w:val="deletion"/>
    <w:basedOn w:val="a"/>
    <w:rsid w:val="00B657DD"/>
    <w:pPr>
      <w:spacing w:before="100" w:beforeAutospacing="1" w:after="100" w:afterAutospacing="1" w:line="240" w:lineRule="auto"/>
      <w:ind w:firstLine="709"/>
      <w:jc w:val="both"/>
    </w:pPr>
    <w:rPr>
      <w:rFonts w:ascii="Times New Roman" w:hAnsi="Times New Roman" w:cs="Times New Roman"/>
      <w:color w:val="FF0000"/>
      <w:sz w:val="24"/>
      <w:szCs w:val="24"/>
    </w:rPr>
  </w:style>
  <w:style w:type="character" w:styleId="ad">
    <w:name w:val="Strong"/>
    <w:qFormat/>
    <w:locked/>
    <w:rsid w:val="00B657DD"/>
    <w:rPr>
      <w:b/>
      <w:bCs/>
      <w:lang w:val="en-US" w:eastAsia="en-US" w:bidi="ar-SA"/>
    </w:rPr>
  </w:style>
  <w:style w:type="paragraph" w:customStyle="1" w:styleId="ae">
    <w:name w:val="Стиль Обычный (веб) + Перед:  Авто После:  Авто"/>
    <w:basedOn w:val="af"/>
    <w:rsid w:val="00B657DD"/>
    <w:pPr>
      <w:spacing w:before="100" w:beforeAutospacing="1" w:after="100" w:afterAutospacing="1"/>
      <w:jc w:val="both"/>
    </w:pPr>
    <w:rPr>
      <w:szCs w:val="20"/>
    </w:rPr>
  </w:style>
  <w:style w:type="paragraph" w:styleId="af">
    <w:name w:val="Normal (Web)"/>
    <w:basedOn w:val="a"/>
    <w:rsid w:val="00B657DD"/>
    <w:pPr>
      <w:spacing w:after="0" w:line="240" w:lineRule="auto"/>
    </w:pPr>
    <w:rPr>
      <w:rFonts w:ascii="Times New Roman" w:hAnsi="Times New Roman" w:cs="Times New Roman"/>
      <w:sz w:val="24"/>
      <w:szCs w:val="24"/>
    </w:rPr>
  </w:style>
  <w:style w:type="paragraph" w:customStyle="1" w:styleId="ConsNormal">
    <w:name w:val="ConsNormal"/>
    <w:link w:val="ConsNormal0"/>
    <w:rsid w:val="00B657DD"/>
    <w:pPr>
      <w:autoSpaceDE w:val="0"/>
      <w:autoSpaceDN w:val="0"/>
      <w:adjustRightInd w:val="0"/>
      <w:ind w:right="19772" w:firstLine="720"/>
    </w:pPr>
    <w:rPr>
      <w:rFonts w:ascii="Arial" w:hAnsi="Arial" w:cs="Arial"/>
    </w:rPr>
  </w:style>
  <w:style w:type="paragraph" w:customStyle="1" w:styleId="CharChar1CharChar1CharChar">
    <w:name w:val="Char Char Знак Знак1 Char Char1 Знак Знак Char Char"/>
    <w:basedOn w:val="a"/>
    <w:rsid w:val="00B657DD"/>
    <w:pPr>
      <w:spacing w:before="100" w:beforeAutospacing="1" w:after="100" w:afterAutospacing="1" w:line="240" w:lineRule="auto"/>
    </w:pPr>
    <w:rPr>
      <w:rFonts w:ascii="Tahoma" w:hAnsi="Tahoma" w:cs="Times New Roman"/>
      <w:sz w:val="20"/>
      <w:szCs w:val="20"/>
      <w:lang w:val="en-US" w:eastAsia="en-US"/>
    </w:rPr>
  </w:style>
  <w:style w:type="paragraph" w:customStyle="1" w:styleId="ConsPlusNormal">
    <w:name w:val="ConsPlusNormal"/>
    <w:link w:val="ConsPlusNormal0"/>
    <w:rsid w:val="00B657DD"/>
    <w:pPr>
      <w:widowControl w:val="0"/>
      <w:autoSpaceDE w:val="0"/>
      <w:autoSpaceDN w:val="0"/>
      <w:adjustRightInd w:val="0"/>
      <w:ind w:firstLine="720"/>
    </w:pPr>
    <w:rPr>
      <w:rFonts w:ascii="Arial" w:hAnsi="Arial" w:cs="Arial"/>
    </w:rPr>
  </w:style>
  <w:style w:type="paragraph" w:customStyle="1" w:styleId="02statia2">
    <w:name w:val="02statia2"/>
    <w:basedOn w:val="a"/>
    <w:rsid w:val="00B657DD"/>
    <w:pPr>
      <w:spacing w:before="120" w:after="0" w:line="320" w:lineRule="atLeast"/>
      <w:ind w:left="2020" w:hanging="880"/>
      <w:jc w:val="both"/>
    </w:pPr>
    <w:rPr>
      <w:rFonts w:ascii="GaramondNarrowC" w:eastAsia="Calibri" w:hAnsi="GaramondNarrowC" w:cs="GaramondNarrowC"/>
      <w:color w:val="000000"/>
      <w:sz w:val="21"/>
      <w:szCs w:val="21"/>
    </w:rPr>
  </w:style>
  <w:style w:type="paragraph" w:styleId="af0">
    <w:name w:val="Body Text Indent"/>
    <w:basedOn w:val="a"/>
    <w:rsid w:val="00B657DD"/>
    <w:pPr>
      <w:spacing w:after="120" w:line="240" w:lineRule="auto"/>
      <w:ind w:left="283"/>
    </w:pPr>
    <w:rPr>
      <w:rFonts w:ascii="Times New Roman" w:hAnsi="Times New Roman" w:cs="Times New Roman"/>
      <w:sz w:val="20"/>
      <w:szCs w:val="20"/>
    </w:rPr>
  </w:style>
  <w:style w:type="paragraph" w:customStyle="1" w:styleId="11">
    <w:name w:val="заголовок 11"/>
    <w:basedOn w:val="a"/>
    <w:next w:val="a"/>
    <w:rsid w:val="00B657DD"/>
    <w:pPr>
      <w:keepNext/>
      <w:spacing w:after="0" w:line="240" w:lineRule="auto"/>
      <w:jc w:val="center"/>
    </w:pPr>
    <w:rPr>
      <w:rFonts w:ascii="Times New Roman" w:hAnsi="Times New Roman" w:cs="Times New Roman"/>
      <w:sz w:val="24"/>
      <w:szCs w:val="20"/>
    </w:rPr>
  </w:style>
  <w:style w:type="paragraph" w:customStyle="1" w:styleId="30">
    <w:name w:val="Стиль3"/>
    <w:basedOn w:val="a"/>
    <w:rsid w:val="00B657DD"/>
    <w:pPr>
      <w:spacing w:after="0" w:line="240" w:lineRule="auto"/>
      <w:jc w:val="both"/>
    </w:pPr>
    <w:rPr>
      <w:rFonts w:ascii="Arial" w:eastAsia="Calibri" w:hAnsi="Arial" w:cs="Arial"/>
      <w:sz w:val="20"/>
      <w:szCs w:val="20"/>
    </w:rPr>
  </w:style>
  <w:style w:type="paragraph" w:customStyle="1" w:styleId="ConsPlusNonformat">
    <w:name w:val="ConsPlusNonformat"/>
    <w:rsid w:val="00B657DD"/>
    <w:pPr>
      <w:widowControl w:val="0"/>
      <w:autoSpaceDE w:val="0"/>
      <w:autoSpaceDN w:val="0"/>
      <w:adjustRightInd w:val="0"/>
    </w:pPr>
    <w:rPr>
      <w:rFonts w:ascii="Courier New" w:hAnsi="Courier New" w:cs="Courier New"/>
    </w:rPr>
  </w:style>
  <w:style w:type="paragraph" w:styleId="af1">
    <w:name w:val="header"/>
    <w:basedOn w:val="a"/>
    <w:rsid w:val="00C568F5"/>
    <w:pPr>
      <w:tabs>
        <w:tab w:val="center" w:pos="4677"/>
        <w:tab w:val="right" w:pos="9355"/>
      </w:tabs>
    </w:pPr>
  </w:style>
  <w:style w:type="character" w:styleId="af2">
    <w:name w:val="page number"/>
    <w:basedOn w:val="a0"/>
    <w:rsid w:val="00C568F5"/>
  </w:style>
  <w:style w:type="character" w:customStyle="1" w:styleId="a5">
    <w:name w:val="Без интервала Знак"/>
    <w:link w:val="a4"/>
    <w:locked/>
    <w:rsid w:val="00A65873"/>
    <w:rPr>
      <w:rFonts w:cs="Calibri"/>
      <w:sz w:val="22"/>
      <w:szCs w:val="22"/>
    </w:rPr>
  </w:style>
  <w:style w:type="character" w:customStyle="1" w:styleId="aa">
    <w:name w:val="Название Знак"/>
    <w:link w:val="a9"/>
    <w:rsid w:val="00436446"/>
    <w:rPr>
      <w:rFonts w:ascii="Times New Roman" w:hAnsi="Times New Roman"/>
      <w:b/>
      <w:sz w:val="22"/>
    </w:rPr>
  </w:style>
  <w:style w:type="character" w:customStyle="1" w:styleId="ConsPlusNormal0">
    <w:name w:val="ConsPlusNormal Знак"/>
    <w:link w:val="ConsPlusNormal"/>
    <w:locked/>
    <w:rsid w:val="00436446"/>
    <w:rPr>
      <w:rFonts w:ascii="Arial" w:hAnsi="Arial" w:cs="Arial"/>
    </w:rPr>
  </w:style>
  <w:style w:type="paragraph" w:customStyle="1" w:styleId="10">
    <w:name w:val="Стиль1"/>
    <w:basedOn w:val="a"/>
    <w:rsid w:val="00436446"/>
    <w:pPr>
      <w:keepNext/>
      <w:keepLines/>
      <w:widowControl w:val="0"/>
      <w:suppressLineNumbers/>
      <w:tabs>
        <w:tab w:val="num" w:pos="432"/>
      </w:tabs>
      <w:suppressAutoHyphens/>
      <w:spacing w:after="60" w:line="240" w:lineRule="auto"/>
      <w:ind w:left="432" w:hanging="432"/>
    </w:pPr>
    <w:rPr>
      <w:rFonts w:ascii="Times New Roman" w:hAnsi="Times New Roman" w:cs="Times New Roman"/>
      <w:b/>
      <w:sz w:val="28"/>
      <w:szCs w:val="24"/>
    </w:rPr>
  </w:style>
  <w:style w:type="character" w:customStyle="1" w:styleId="ConsNormal0">
    <w:name w:val="ConsNormal Знак"/>
    <w:link w:val="ConsNormal"/>
    <w:rsid w:val="00436446"/>
    <w:rPr>
      <w:rFonts w:ascii="Arial" w:hAnsi="Arial" w:cs="Arial"/>
    </w:rPr>
  </w:style>
  <w:style w:type="paragraph" w:customStyle="1" w:styleId="af3">
    <w:name w:val="Знак"/>
    <w:basedOn w:val="a"/>
    <w:rsid w:val="006571D3"/>
    <w:pPr>
      <w:spacing w:before="100" w:beforeAutospacing="1" w:after="100" w:afterAutospacing="1" w:line="240" w:lineRule="auto"/>
    </w:pPr>
    <w:rPr>
      <w:rFonts w:ascii="Tahoma"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37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29FF9AF8F9829A26CFEB34D3674859FC17E9DE673CE0AB1E43D899FB05CF258EE0382A33DB4DAD2FBCA9I4B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B490572CA3ECFCD985B6072CC00AE330E62E727ABF8F9BFE09D50D8FLFj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domelskij-okrug.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con_okrug@mail.ru" TargetMode="External"/><Relationship Id="rId4" Type="http://schemas.microsoft.com/office/2007/relationships/stylesWithEffects" Target="stylesWithEffects.xml"/><Relationship Id="rId9" Type="http://schemas.openxmlformats.org/officeDocument/2006/relationships/hyperlink" Target="mailto:econ_okrug@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BB82C-8F71-41DD-9991-5F912811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5428</Words>
  <Characters>30944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36300</CharactersWithSpaces>
  <SharedDoc>false</SharedDoc>
  <HLinks>
    <vt:vector size="54" baseType="variant">
      <vt:variant>
        <vt:i4>4784133</vt:i4>
      </vt:variant>
      <vt:variant>
        <vt:i4>24</vt:i4>
      </vt:variant>
      <vt:variant>
        <vt:i4>0</vt:i4>
      </vt:variant>
      <vt:variant>
        <vt:i4>5</vt:i4>
      </vt:variant>
      <vt:variant>
        <vt:lpwstr>consultantplus://offline/ref=4029FF9AF8F9829A26CFEB34D3674859FC17E9DE673CE0AB1E43D899FB05CF258EE0382A33DB4DAD2FBCA9I4B3M</vt:lpwstr>
      </vt:variant>
      <vt:variant>
        <vt:lpwstr/>
      </vt:variant>
      <vt:variant>
        <vt:i4>4194385</vt:i4>
      </vt:variant>
      <vt:variant>
        <vt:i4>21</vt:i4>
      </vt:variant>
      <vt:variant>
        <vt:i4>0</vt:i4>
      </vt:variant>
      <vt:variant>
        <vt:i4>5</vt:i4>
      </vt:variant>
      <vt:variant>
        <vt:lpwstr>consultantplus://offline/ref=C9B490572CA3ECFCD985B6072CC00AE330E62E727ABF8F9BFE09D50D8FLFj9H</vt:lpwstr>
      </vt:variant>
      <vt:variant>
        <vt:lpwstr/>
      </vt:variant>
      <vt:variant>
        <vt:i4>2490469</vt:i4>
      </vt:variant>
      <vt:variant>
        <vt:i4>18</vt:i4>
      </vt:variant>
      <vt:variant>
        <vt:i4>0</vt:i4>
      </vt:variant>
      <vt:variant>
        <vt:i4>5</vt:i4>
      </vt:variant>
      <vt:variant>
        <vt:lpwstr>http://udomelskij-okrug.ru/</vt:lpwstr>
      </vt:variant>
      <vt:variant>
        <vt:lpwstr/>
      </vt:variant>
      <vt:variant>
        <vt:i4>2490469</vt:i4>
      </vt:variant>
      <vt:variant>
        <vt:i4>15</vt:i4>
      </vt:variant>
      <vt:variant>
        <vt:i4>0</vt:i4>
      </vt:variant>
      <vt:variant>
        <vt:i4>5</vt:i4>
      </vt:variant>
      <vt:variant>
        <vt:lpwstr>http://udomelskij-okrug.ru/</vt:lpwstr>
      </vt:variant>
      <vt:variant>
        <vt:lpwstr/>
      </vt:variant>
      <vt:variant>
        <vt:i4>1441815</vt:i4>
      </vt:variant>
      <vt:variant>
        <vt:i4>12</vt:i4>
      </vt:variant>
      <vt:variant>
        <vt:i4>0</vt:i4>
      </vt:variant>
      <vt:variant>
        <vt:i4>5</vt:i4>
      </vt:variant>
      <vt:variant>
        <vt:lpwstr>mailto:econ_okrug@mail.ru</vt:lpwstr>
      </vt:variant>
      <vt:variant>
        <vt:lpwstr/>
      </vt:variant>
      <vt:variant>
        <vt:i4>1441815</vt:i4>
      </vt:variant>
      <vt:variant>
        <vt:i4>9</vt:i4>
      </vt:variant>
      <vt:variant>
        <vt:i4>0</vt:i4>
      </vt:variant>
      <vt:variant>
        <vt:i4>5</vt:i4>
      </vt:variant>
      <vt:variant>
        <vt:lpwstr>mailto:econ_okrug@mail.ru</vt:lpwstr>
      </vt:variant>
      <vt:variant>
        <vt:lpwstr/>
      </vt:variant>
      <vt:variant>
        <vt:i4>2490469</vt:i4>
      </vt:variant>
      <vt:variant>
        <vt:i4>6</vt:i4>
      </vt:variant>
      <vt:variant>
        <vt:i4>0</vt:i4>
      </vt:variant>
      <vt:variant>
        <vt:i4>5</vt:i4>
      </vt:variant>
      <vt:variant>
        <vt:lpwstr>http://udomelskij-okrug.ru/</vt:lpwstr>
      </vt:variant>
      <vt:variant>
        <vt:lpwstr/>
      </vt:variant>
      <vt:variant>
        <vt:i4>1441815</vt:i4>
      </vt:variant>
      <vt:variant>
        <vt:i4>3</vt:i4>
      </vt:variant>
      <vt:variant>
        <vt:i4>0</vt:i4>
      </vt:variant>
      <vt:variant>
        <vt:i4>5</vt:i4>
      </vt:variant>
      <vt:variant>
        <vt:lpwstr>mailto:econ_okrug@mail.ru</vt:lpwstr>
      </vt:variant>
      <vt:variant>
        <vt:lpwstr/>
      </vt:variant>
      <vt:variant>
        <vt:i4>1441815</vt:i4>
      </vt:variant>
      <vt:variant>
        <vt:i4>0</vt:i4>
      </vt:variant>
      <vt:variant>
        <vt:i4>0</vt:i4>
      </vt:variant>
      <vt:variant>
        <vt:i4>5</vt:i4>
      </vt:variant>
      <vt:variant>
        <vt:lpwstr>mailto:econ_okrug@mail.ru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Екатерина А. Вечерова</cp:lastModifiedBy>
  <cp:revision>12</cp:revision>
  <cp:lastPrinted>2021-05-17T08:05:00Z</cp:lastPrinted>
  <dcterms:created xsi:type="dcterms:W3CDTF">2021-04-30T07:11:00Z</dcterms:created>
  <dcterms:modified xsi:type="dcterms:W3CDTF">2021-05-20T05:28:00Z</dcterms:modified>
</cp:coreProperties>
</file>