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Default="009D5ED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74DDE">
        <w:rPr>
          <w:rFonts w:ascii="Times New Roman" w:hAnsi="Times New Roman" w:cs="Times New Roman"/>
          <w:sz w:val="28"/>
          <w:szCs w:val="28"/>
        </w:rPr>
        <w:t>.</w:t>
      </w:r>
      <w:r w:rsidR="003A5BFA">
        <w:rPr>
          <w:rFonts w:ascii="Times New Roman" w:hAnsi="Times New Roman" w:cs="Times New Roman"/>
          <w:sz w:val="28"/>
          <w:szCs w:val="28"/>
        </w:rPr>
        <w:t>04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3A5BFA"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 w:rsidR="001A6040">
        <w:rPr>
          <w:rFonts w:ascii="Times New Roman" w:hAnsi="Times New Roman" w:cs="Times New Roman"/>
          <w:sz w:val="28"/>
          <w:szCs w:val="28"/>
        </w:rPr>
        <w:t>62</w:t>
      </w:r>
      <w:r w:rsidR="00F35EFC">
        <w:rPr>
          <w:rFonts w:ascii="Times New Roman" w:hAnsi="Times New Roman" w:cs="Times New Roman"/>
          <w:sz w:val="28"/>
          <w:szCs w:val="28"/>
        </w:rPr>
        <w:t>2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35EFC" w:rsidRPr="00F35EFC" w:rsidRDefault="00F35EFC" w:rsidP="00F35EF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35EFC">
        <w:rPr>
          <w:rFonts w:ascii="Times New Roman" w:hAnsi="Times New Roman" w:cs="Times New Roman"/>
          <w:sz w:val="28"/>
          <w:szCs w:val="28"/>
        </w:rPr>
        <w:t xml:space="preserve">Об </w:t>
      </w:r>
      <w:r w:rsidRPr="00F35EFC">
        <w:rPr>
          <w:rFonts w:ascii="Times New Roman" w:hAnsi="Times New Roman" w:cs="Times New Roman"/>
          <w:sz w:val="28"/>
          <w:szCs w:val="28"/>
        </w:rPr>
        <w:t xml:space="preserve">условиях  приватизации </w:t>
      </w:r>
    </w:p>
    <w:p w:rsidR="00F35EFC" w:rsidRPr="00F35EFC" w:rsidRDefault="00F35EFC" w:rsidP="00F35EF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35EFC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35EFC" w:rsidRPr="00F35EFC" w:rsidRDefault="00F35EFC" w:rsidP="00F35EF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35EFC" w:rsidRPr="00F35EFC" w:rsidRDefault="00F35EFC" w:rsidP="00F35EFC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5E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</w:t>
      </w:r>
      <w:r w:rsidRPr="00F35EFC">
        <w:rPr>
          <w:rFonts w:ascii="Times New Roman" w:hAnsi="Times New Roman" w:cs="Times New Roman"/>
          <w:sz w:val="28"/>
          <w:szCs w:val="28"/>
        </w:rPr>
        <w:t>а</w:t>
      </w:r>
      <w:r w:rsidRPr="00F35EFC">
        <w:rPr>
          <w:rFonts w:ascii="Times New Roman" w:hAnsi="Times New Roman" w:cs="Times New Roman"/>
          <w:sz w:val="28"/>
          <w:szCs w:val="28"/>
        </w:rPr>
        <w:t xml:space="preserve">ции от 12.08.2002 № 585, </w:t>
      </w:r>
      <w:r w:rsidRPr="00F35EF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F35EFC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F35E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17.11.2016 №</w:t>
      </w:r>
      <w:r w:rsidRPr="00F35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EFC">
        <w:rPr>
          <w:rFonts w:ascii="Times New Roman" w:hAnsi="Times New Roman" w:cs="Times New Roman"/>
          <w:color w:val="000000"/>
          <w:sz w:val="28"/>
          <w:szCs w:val="28"/>
        </w:rPr>
        <w:t>100,</w:t>
      </w:r>
      <w:r w:rsidRPr="00F35EFC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</w:t>
      </w:r>
      <w:r w:rsidRPr="00F35EFC">
        <w:rPr>
          <w:rFonts w:ascii="Times New Roman" w:hAnsi="Times New Roman" w:cs="Times New Roman"/>
          <w:sz w:val="28"/>
          <w:szCs w:val="28"/>
        </w:rPr>
        <w:t>т</w:t>
      </w:r>
      <w:r w:rsidRPr="00F35EFC">
        <w:rPr>
          <w:rFonts w:ascii="Times New Roman" w:hAnsi="Times New Roman" w:cs="Times New Roman"/>
          <w:sz w:val="28"/>
          <w:szCs w:val="28"/>
        </w:rPr>
        <w:t>ва Удомельского городского округа на 2019- 2021</w:t>
      </w:r>
      <w:proofErr w:type="gramEnd"/>
      <w:r w:rsidRPr="00F35EFC">
        <w:rPr>
          <w:rFonts w:ascii="Times New Roman" w:hAnsi="Times New Roman" w:cs="Times New Roman"/>
          <w:sz w:val="28"/>
          <w:szCs w:val="28"/>
        </w:rPr>
        <w:t xml:space="preserve"> годы, утвержденным решением </w:t>
      </w:r>
      <w:proofErr w:type="spellStart"/>
      <w:r w:rsidRPr="00F35EFC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F35E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23.11.2018 № 338, Администрация Удомельского городского округа </w:t>
      </w:r>
    </w:p>
    <w:p w:rsidR="00F35EFC" w:rsidRPr="00F35EFC" w:rsidRDefault="00F35EFC" w:rsidP="00F35EFC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35EFC" w:rsidRDefault="00F35EFC" w:rsidP="00F35EFC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35EFC" w:rsidRPr="004A323E" w:rsidRDefault="00F35EFC" w:rsidP="00F35EFC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F35EFC" w:rsidRPr="00685D49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1. </w:t>
      </w:r>
      <w:r w:rsidRPr="00685D49">
        <w:t>Приватизировать находящ</w:t>
      </w:r>
      <w:r>
        <w:t>ееся</w:t>
      </w:r>
      <w:r w:rsidRPr="00685D49">
        <w:t xml:space="preserve"> в собственности муниципального образования </w:t>
      </w:r>
      <w:proofErr w:type="spellStart"/>
      <w:r w:rsidRPr="00685D49">
        <w:t>Удомельский</w:t>
      </w:r>
      <w:proofErr w:type="spellEnd"/>
      <w:r w:rsidRPr="00685D49">
        <w:t xml:space="preserve"> </w:t>
      </w:r>
      <w:r>
        <w:t>городской округ</w:t>
      </w:r>
      <w:r w:rsidRPr="00685D49">
        <w:t xml:space="preserve"> имущество</w:t>
      </w:r>
      <w:r>
        <w:t xml:space="preserve"> </w:t>
      </w:r>
      <w:r w:rsidRPr="00685D49">
        <w:t>(далее по тексту – «имущество»), в</w:t>
      </w:r>
      <w:r w:rsidRPr="00685D49">
        <w:t>ы</w:t>
      </w:r>
      <w:r w:rsidRPr="00685D49">
        <w:t>ставленное на торги: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 xml:space="preserve">1. Здание администрации кадастровый номер 69:35:0140914:135 площадью 114,9 кв. м. с земельным участком, на котором находится здание, кадастровый номер 69:35:0140914:15 площадью 1945 кв. м., расположенное по адресу: Тверская область, </w:t>
      </w:r>
      <w:proofErr w:type="spellStart"/>
      <w:r>
        <w:t>Удомельс</w:t>
      </w:r>
      <w:r>
        <w:t>кий</w:t>
      </w:r>
      <w:proofErr w:type="spellEnd"/>
      <w:r>
        <w:t xml:space="preserve"> городской округ пос. Мста, </w:t>
      </w:r>
      <w:r>
        <w:t>ул. Почтовая, д.17;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6462D">
        <w:t>Лот №</w:t>
      </w:r>
      <w:r>
        <w:t xml:space="preserve"> </w:t>
      </w:r>
      <w:r w:rsidRPr="0076462D">
        <w:t>2. Здание администрации кадастровый номер 69:35:0131501:217 площадью 94,3 кв. м</w:t>
      </w:r>
      <w:r>
        <w:t>.</w:t>
      </w:r>
      <w:r w:rsidRPr="0076462D">
        <w:t xml:space="preserve"> с земельным участком, на котором находится здание, кадастровый номер 69:35:0131501:70 площадью 660 кв. м., расположенное по адресу: Тверская область, </w:t>
      </w:r>
      <w:proofErr w:type="spellStart"/>
      <w:r w:rsidRPr="0076462D">
        <w:t>Удомельский</w:t>
      </w:r>
      <w:proofErr w:type="spellEnd"/>
      <w:r w:rsidRPr="0076462D">
        <w:t xml:space="preserve"> городской округ д. </w:t>
      </w:r>
      <w:proofErr w:type="gramStart"/>
      <w:r w:rsidRPr="0076462D">
        <w:t>Попово</w:t>
      </w:r>
      <w:proofErr w:type="gramEnd"/>
      <w:r w:rsidRPr="0076462D">
        <w:t>, д.70;</w:t>
      </w:r>
    </w:p>
    <w:p w:rsidR="00F35EFC" w:rsidRPr="0076462D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 xml:space="preserve">3. Здание магазина </w:t>
      </w:r>
      <w:r w:rsidRPr="0076462D">
        <w:t>кадастровый номер 69:35:0</w:t>
      </w:r>
      <w:r>
        <w:t>200103</w:t>
      </w:r>
      <w:r w:rsidRPr="0076462D">
        <w:t>:</w:t>
      </w:r>
      <w:r>
        <w:t>43</w:t>
      </w:r>
      <w:r w:rsidRPr="0076462D">
        <w:t xml:space="preserve"> площадью </w:t>
      </w:r>
      <w:r>
        <w:t>26,4</w:t>
      </w:r>
      <w:r w:rsidRPr="0076462D">
        <w:t xml:space="preserve"> кв. м</w:t>
      </w:r>
      <w:r>
        <w:t>.</w:t>
      </w:r>
      <w:r w:rsidRPr="0076462D">
        <w:t xml:space="preserve"> с земельным участком, на котором находится здание, кадастровый номер 69:35:0</w:t>
      </w:r>
      <w:r>
        <w:t>200103</w:t>
      </w:r>
      <w:r w:rsidRPr="0076462D">
        <w:t>:</w:t>
      </w:r>
      <w:r>
        <w:t>39</w:t>
      </w:r>
      <w:r w:rsidRPr="0076462D">
        <w:t xml:space="preserve"> площадью </w:t>
      </w:r>
      <w:r>
        <w:t>358</w:t>
      </w:r>
      <w:r w:rsidRPr="0076462D">
        <w:t xml:space="preserve"> кв. м., расположенное по адресу: Тверская область, </w:t>
      </w:r>
      <w:proofErr w:type="spellStart"/>
      <w:r w:rsidRPr="0076462D">
        <w:t>Удомельский</w:t>
      </w:r>
      <w:proofErr w:type="spellEnd"/>
      <w:r w:rsidRPr="0076462D">
        <w:t xml:space="preserve"> городской округ д. </w:t>
      </w:r>
      <w:r>
        <w:t>Загорье</w:t>
      </w:r>
      <w:r w:rsidRPr="0076462D">
        <w:t>, д.</w:t>
      </w:r>
      <w:r>
        <w:t>16б;</w:t>
      </w:r>
    </w:p>
    <w:p w:rsidR="00F35EFC" w:rsidRPr="0076462D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6462D">
        <w:t>Лот №</w:t>
      </w:r>
      <w:r>
        <w:t xml:space="preserve"> </w:t>
      </w:r>
      <w:r>
        <w:t>4</w:t>
      </w:r>
      <w:r w:rsidRPr="0076462D">
        <w:t>. Автобус ПАЗ 32053, государственный регистрационный знак М052МК69, 2007 года выпуска, VIN X1M3205E070007463.</w:t>
      </w:r>
    </w:p>
    <w:p w:rsidR="00F35EFC" w:rsidRPr="00685D49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lastRenderedPageBreak/>
        <w:t>2. </w:t>
      </w:r>
      <w:r w:rsidRPr="00685D49">
        <w:t>Форма торгов (способ приватизации) - аукцион, открытый по составу участников и по форме подачи предложений о цене.</w:t>
      </w:r>
    </w:p>
    <w:p w:rsidR="00F35EFC" w:rsidRPr="00685D49" w:rsidRDefault="00F35EFC" w:rsidP="00F35EFC">
      <w:pPr>
        <w:pStyle w:val="ListParagraph"/>
        <w:tabs>
          <w:tab w:val="left" w:pos="1134"/>
        </w:tabs>
        <w:suppressAutoHyphens/>
        <w:ind w:left="0" w:firstLine="709"/>
      </w:pPr>
      <w:r w:rsidRPr="00685D49">
        <w:t>3. Установить: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3.1.Н</w:t>
      </w:r>
      <w:r w:rsidRPr="00685D49">
        <w:t>ачальную цену имущества в размере</w:t>
      </w:r>
      <w:r>
        <w:t>: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 xml:space="preserve">1. 333247,00 (триста тридцать три тысячи двести сорок семь) рублей 00 копеек, в том числе НДС 20% -31934,00 (тридцать одна тысяча девятьсот тридцать четыре) рубля 00 копеек: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здание администрации- 191604,00 (сто девяносто одна тысяча шестьсот четыре) рубля 00 копеек (в </w:t>
      </w:r>
      <w:proofErr w:type="spellStart"/>
      <w:r>
        <w:t>т.ч</w:t>
      </w:r>
      <w:proofErr w:type="spellEnd"/>
      <w:r>
        <w:t xml:space="preserve">. НДС 20% - 31934,00 (тридцать одна тысяча девятьсот тридцать четыре) рубля 00 копеек);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proofErr w:type="gramStart"/>
      <w:r>
        <w:t>земельный</w:t>
      </w:r>
      <w:proofErr w:type="gramEnd"/>
      <w:r>
        <w:t xml:space="preserve"> участок-141643,00 (сто сорок одна тысяча шестьсот сорок три) рубля 00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 xml:space="preserve">2. 184422,40 (сто восемьдесят четыре тысячи четыреста двадцать два) рубля 40 копеек, в том числе: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здание администрации- 64670,40 (шестьдесят четыре тысячи шестьсот семьдесят) рублей 00 копеек (в </w:t>
      </w:r>
      <w:proofErr w:type="spellStart"/>
      <w:r>
        <w:t>т.ч</w:t>
      </w:r>
      <w:proofErr w:type="spellEnd"/>
      <w:r>
        <w:t xml:space="preserve">. НДС 20% - 10778,40 (десять тысяч семьсот семьдесят восемь) рублей 40 копеек);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proofErr w:type="gramStart"/>
      <w:r>
        <w:t>земельный</w:t>
      </w:r>
      <w:proofErr w:type="gramEnd"/>
      <w:r>
        <w:t xml:space="preserve"> участок-119752,00 (сто девятнадцать тысяч семьсот пятьдесят два) рубля 00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 xml:space="preserve">3. 35401,80 (тридцать пять тысяч четыреста один) рубль 00 копеек, в том числе: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здание магазина- 9622,80 (девять тысяч шестьсот двадцать два) рубля 80 копеек (в </w:t>
      </w:r>
      <w:proofErr w:type="spellStart"/>
      <w:r>
        <w:t>т.ч</w:t>
      </w:r>
      <w:proofErr w:type="spellEnd"/>
      <w:r>
        <w:t xml:space="preserve">. НДС 20% - 1603,80 (одна тысяча шестьсот три) рубля 80 копеек);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proofErr w:type="gramStart"/>
      <w:r>
        <w:t>земельный</w:t>
      </w:r>
      <w:proofErr w:type="gramEnd"/>
      <w:r>
        <w:t xml:space="preserve"> участок-25779,00 (двадцать пять тысяч семьсот семьдесят девять) рублей 00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 xml:space="preserve">4. 198000,00 (сто девяносто восемь тысяч) рублей 00 копеек </w:t>
      </w:r>
      <w:proofErr w:type="gramStart"/>
      <w:r>
        <w:t xml:space="preserve">( </w:t>
      </w:r>
      <w:proofErr w:type="gramEnd"/>
      <w:r>
        <w:t xml:space="preserve">в </w:t>
      </w:r>
      <w:proofErr w:type="spellStart"/>
      <w:r>
        <w:t>т.ч</w:t>
      </w:r>
      <w:proofErr w:type="spellEnd"/>
      <w:r>
        <w:t>. НДС 20% - 33000,00 (тридцать три тысячи) рублей 00 копеек.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3.2.</w:t>
      </w:r>
      <w:r w:rsidRPr="004A323E">
        <w:t xml:space="preserve"> </w:t>
      </w:r>
      <w:r>
        <w:t>В</w:t>
      </w:r>
      <w:r w:rsidRPr="004A323E">
        <w:t>еличин</w:t>
      </w:r>
      <w:r>
        <w:t>у</w:t>
      </w:r>
      <w:r w:rsidRPr="004A323E">
        <w:t xml:space="preserve"> повышения начальной цены (шаг аукциона) – 5% от начальной цены </w:t>
      </w:r>
      <w:r>
        <w:t xml:space="preserve">имущества: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>1. 16662,35 (шестнадцать тысяч шестьсот шестьдесят два) рублей 35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>2. 9221,12 (девять тысяч двести двадцать один) рубль 12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>3. 1770,09 (одна тысяча семьсот семьдесят) рублей 09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Лот №</w:t>
      </w:r>
      <w:r>
        <w:t xml:space="preserve"> </w:t>
      </w:r>
      <w:r>
        <w:t>4. 9900,00 (девять тысяч девятьсот) рублей 00 копеек.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3.3</w:t>
      </w:r>
      <w:r w:rsidRPr="004A323E">
        <w:t xml:space="preserve"> </w:t>
      </w:r>
      <w:r>
        <w:t>З</w:t>
      </w:r>
      <w:r w:rsidRPr="004A323E">
        <w:t>адат</w:t>
      </w:r>
      <w:r>
        <w:t>ок</w:t>
      </w:r>
      <w:r w:rsidRPr="004A323E">
        <w:t xml:space="preserve"> </w:t>
      </w:r>
      <w:r>
        <w:t xml:space="preserve">для участия в аукционе </w:t>
      </w:r>
      <w:r w:rsidRPr="004A323E">
        <w:t xml:space="preserve">- </w:t>
      </w:r>
      <w:r>
        <w:t>2</w:t>
      </w:r>
      <w:r w:rsidRPr="004A323E">
        <w:t xml:space="preserve">0% от начальной цены </w:t>
      </w:r>
      <w:r>
        <w:t>имущества: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>1. 66649,4 (шестьдесят шесть тысяч шестьсот сорок девять) рублей 40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>2. 36884,48 (тридцать шесть тысяч восемьсот восемьдесят четыре) рубля 48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>3. 7080,36 (семь тысяч восемьдесят) рублей 36 копеек;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Лот №</w:t>
      </w:r>
      <w:r>
        <w:t xml:space="preserve"> </w:t>
      </w:r>
      <w:r>
        <w:t>4. 39600,00 (тридцать девять тысяч шестьсот) рублей 00 копеек.</w:t>
      </w:r>
    </w:p>
    <w:p w:rsidR="00F35EFC" w:rsidRPr="004A323E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4. </w:t>
      </w:r>
      <w:r w:rsidRPr="004A323E">
        <w:t xml:space="preserve">В отношении </w:t>
      </w:r>
      <w:r>
        <w:t>имущества</w:t>
      </w:r>
      <w:r w:rsidRPr="004A323E">
        <w:t xml:space="preserve"> обременений не установлено.</w:t>
      </w:r>
    </w:p>
    <w:p w:rsidR="00F35EFC" w:rsidRPr="004A323E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5. </w:t>
      </w:r>
      <w:r w:rsidRPr="004A323E">
        <w:t>Утвердить Информационное сообщение о проведен</w:t>
      </w:r>
      <w:proofErr w:type="gramStart"/>
      <w:r w:rsidRPr="004A323E">
        <w:t>ии ау</w:t>
      </w:r>
      <w:proofErr w:type="gramEnd"/>
      <w:r w:rsidRPr="004A323E">
        <w:t>кциона (</w:t>
      </w:r>
      <w:r>
        <w:t>Приложение</w:t>
      </w:r>
      <w:r w:rsidRPr="004A323E">
        <w:t>).</w:t>
      </w:r>
    </w:p>
    <w:p w:rsidR="00F35EFC" w:rsidRPr="004A323E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lastRenderedPageBreak/>
        <w:t>6. </w:t>
      </w:r>
      <w:r w:rsidRPr="004A323E">
        <w:t xml:space="preserve">Назначить </w:t>
      </w:r>
      <w:proofErr w:type="spellStart"/>
      <w:r>
        <w:t>Мюрю</w:t>
      </w:r>
      <w:proofErr w:type="spellEnd"/>
      <w:r>
        <w:t xml:space="preserve"> О.Б.</w:t>
      </w:r>
      <w:r w:rsidRPr="00544720">
        <w:t>, главного специалиста</w:t>
      </w:r>
      <w:r w:rsidRPr="004A323E">
        <w:t xml:space="preserve"> комитета по управлению имуществом и земельным отношен</w:t>
      </w:r>
      <w:r>
        <w:t xml:space="preserve">иям Администрации Удомельского городского округа </w:t>
      </w:r>
      <w:r w:rsidRPr="004A323E">
        <w:t>уполномоченным представителем Продавца по приему заявок на участие в аукционе и предоставлению информации о проведен</w:t>
      </w:r>
      <w:proofErr w:type="gramStart"/>
      <w:r w:rsidRPr="004A323E">
        <w:t>ии ау</w:t>
      </w:r>
      <w:proofErr w:type="gramEnd"/>
      <w:r w:rsidRPr="004A323E">
        <w:t>к</w:t>
      </w:r>
      <w:r w:rsidRPr="004A323E">
        <w:t>циона.</w:t>
      </w:r>
    </w:p>
    <w:p w:rsidR="00F35EFC" w:rsidRPr="004A323E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7. Настоящее постановление </w:t>
      </w:r>
      <w:r w:rsidRPr="004A323E">
        <w:t xml:space="preserve">опубликовать в </w:t>
      </w:r>
      <w:r>
        <w:t xml:space="preserve">печатном  издании </w:t>
      </w:r>
      <w:r w:rsidRPr="004A323E">
        <w:t>«</w:t>
      </w:r>
      <w:proofErr w:type="spellStart"/>
      <w:r w:rsidRPr="004A323E">
        <w:t>Удомельская</w:t>
      </w:r>
      <w:proofErr w:type="spellEnd"/>
      <w:r w:rsidRPr="004A323E">
        <w:t xml:space="preserve"> газета»,</w:t>
      </w:r>
      <w:r>
        <w:t xml:space="preserve"> </w:t>
      </w:r>
      <w:r w:rsidRPr="004A323E">
        <w:t xml:space="preserve">разместить </w:t>
      </w:r>
      <w:r>
        <w:t xml:space="preserve">в информационно-коммуникационной сети «Интернет» </w:t>
      </w:r>
      <w:r w:rsidRPr="004A323E">
        <w:t xml:space="preserve">на официальном сайте </w:t>
      </w:r>
      <w:r>
        <w:t xml:space="preserve">муниципального образования </w:t>
      </w:r>
      <w:proofErr w:type="spellStart"/>
      <w:r w:rsidRPr="004A323E">
        <w:t>Удомельск</w:t>
      </w:r>
      <w:r>
        <w:t>ий</w:t>
      </w:r>
      <w:proofErr w:type="spellEnd"/>
      <w:r w:rsidRPr="004A323E">
        <w:t xml:space="preserve"> </w:t>
      </w:r>
      <w:r>
        <w:t>городской округ,</w:t>
      </w:r>
      <w:r w:rsidRPr="004A323E">
        <w:t xml:space="preserve"> на официальном сайте Российской Федерации</w:t>
      </w:r>
      <w:r>
        <w:t>.</w:t>
      </w:r>
      <w:r w:rsidRPr="004A323E">
        <w:t xml:space="preserve"> 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 xml:space="preserve">8. </w:t>
      </w:r>
      <w:r w:rsidRPr="004A323E">
        <w:t xml:space="preserve">Настоящее </w:t>
      </w:r>
      <w:r>
        <w:t>постановление</w:t>
      </w:r>
      <w:r w:rsidRPr="004A323E">
        <w:t xml:space="preserve"> вступает в силу со дня его подписания.</w:t>
      </w: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</w:p>
    <w:p w:rsidR="00F35EFC" w:rsidRDefault="00F35EFC" w:rsidP="00F35EFC">
      <w:pPr>
        <w:pStyle w:val="ListParagraph"/>
        <w:tabs>
          <w:tab w:val="left" w:pos="1134"/>
        </w:tabs>
        <w:suppressAutoHyphens/>
        <w:ind w:left="0" w:firstLine="709"/>
        <w:jc w:val="both"/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A708C4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Pr="00DF5CC9">
        <w:rPr>
          <w:rFonts w:ascii="Times New Roman" w:hAnsi="Times New Roman" w:cs="Times New Roman"/>
          <w:sz w:val="28"/>
          <w:szCs w:val="28"/>
        </w:rPr>
        <w:t xml:space="preserve">руга </w:t>
      </w:r>
      <w:r w:rsidR="00A708C4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9D5EDF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265"/>
    <w:multiLevelType w:val="hybridMultilevel"/>
    <w:tmpl w:val="3DE85790"/>
    <w:lvl w:ilvl="0" w:tplc="B3069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A5B1B"/>
    <w:multiLevelType w:val="hybridMultilevel"/>
    <w:tmpl w:val="DE7E2610"/>
    <w:lvl w:ilvl="0" w:tplc="A8E49D1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7C40B05"/>
    <w:multiLevelType w:val="hybridMultilevel"/>
    <w:tmpl w:val="57BE9A5A"/>
    <w:lvl w:ilvl="0" w:tplc="A67C71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2">
    <w:nsid w:val="605029E4"/>
    <w:multiLevelType w:val="hybridMultilevel"/>
    <w:tmpl w:val="FCFE5FAA"/>
    <w:lvl w:ilvl="0" w:tplc="FF947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8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9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6"/>
  </w:num>
  <w:num w:numId="5">
    <w:abstractNumId w:val="3"/>
  </w:num>
  <w:num w:numId="6">
    <w:abstractNumId w:val="2"/>
  </w:num>
  <w:num w:numId="7">
    <w:abstractNumId w:val="13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22"/>
  </w:num>
  <w:num w:numId="16">
    <w:abstractNumId w:val="11"/>
  </w:num>
  <w:num w:numId="17">
    <w:abstractNumId w:val="8"/>
  </w:num>
  <w:num w:numId="18">
    <w:abstractNumId w:val="14"/>
  </w:num>
  <w:num w:numId="19">
    <w:abstractNumId w:val="6"/>
  </w:num>
  <w:num w:numId="20">
    <w:abstractNumId w:val="12"/>
  </w:num>
  <w:num w:numId="21">
    <w:abstractNumId w:val="0"/>
  </w:num>
  <w:num w:numId="22">
    <w:abstractNumId w:val="4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0E89"/>
    <w:rsid w:val="00022EA6"/>
    <w:rsid w:val="0002379A"/>
    <w:rsid w:val="00023970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37359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6D33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90"/>
    <w:rsid w:val="001306CB"/>
    <w:rsid w:val="00132317"/>
    <w:rsid w:val="00132C5C"/>
    <w:rsid w:val="00132CED"/>
    <w:rsid w:val="00133607"/>
    <w:rsid w:val="00134AC5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040"/>
    <w:rsid w:val="001A6A0D"/>
    <w:rsid w:val="001A6E5B"/>
    <w:rsid w:val="001A7A35"/>
    <w:rsid w:val="001A7A64"/>
    <w:rsid w:val="001A7E86"/>
    <w:rsid w:val="001A7FEB"/>
    <w:rsid w:val="001B26FE"/>
    <w:rsid w:val="001B2E90"/>
    <w:rsid w:val="001B72BA"/>
    <w:rsid w:val="001B79D4"/>
    <w:rsid w:val="001C000C"/>
    <w:rsid w:val="001C0A89"/>
    <w:rsid w:val="001C3982"/>
    <w:rsid w:val="001C418D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1852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11AB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5658"/>
    <w:rsid w:val="00227273"/>
    <w:rsid w:val="00230237"/>
    <w:rsid w:val="002316AB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4D67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270A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094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2F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5BFA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720"/>
    <w:rsid w:val="003C5A86"/>
    <w:rsid w:val="003C70B8"/>
    <w:rsid w:val="003D0A75"/>
    <w:rsid w:val="003D0B64"/>
    <w:rsid w:val="003D10CC"/>
    <w:rsid w:val="003D1E5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6EF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3FF5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0139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02A0"/>
    <w:rsid w:val="004E4D80"/>
    <w:rsid w:val="004E53E5"/>
    <w:rsid w:val="004F2BA7"/>
    <w:rsid w:val="004F301A"/>
    <w:rsid w:val="004F6394"/>
    <w:rsid w:val="004F6E02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D7499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16DF"/>
    <w:rsid w:val="00613B94"/>
    <w:rsid w:val="00613BBC"/>
    <w:rsid w:val="00613F7F"/>
    <w:rsid w:val="00614CFB"/>
    <w:rsid w:val="00614D38"/>
    <w:rsid w:val="006172F2"/>
    <w:rsid w:val="00617388"/>
    <w:rsid w:val="00617526"/>
    <w:rsid w:val="0062081D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67EDA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033E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160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9B"/>
    <w:rsid w:val="006C4B5E"/>
    <w:rsid w:val="006C4CCA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305C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0519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17902"/>
    <w:rsid w:val="0082109E"/>
    <w:rsid w:val="00821296"/>
    <w:rsid w:val="00822202"/>
    <w:rsid w:val="00822FC0"/>
    <w:rsid w:val="008245D9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37535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56A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405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7B1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5EDF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3EE6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3C79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4DF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5774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1650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1A5"/>
    <w:rsid w:val="00B94528"/>
    <w:rsid w:val="00B963B1"/>
    <w:rsid w:val="00B97034"/>
    <w:rsid w:val="00BA0CA8"/>
    <w:rsid w:val="00BA0CD4"/>
    <w:rsid w:val="00BA10A9"/>
    <w:rsid w:val="00BA1214"/>
    <w:rsid w:val="00BA132C"/>
    <w:rsid w:val="00BA146B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621C"/>
    <w:rsid w:val="00C078AD"/>
    <w:rsid w:val="00C10C88"/>
    <w:rsid w:val="00C120A3"/>
    <w:rsid w:val="00C141C5"/>
    <w:rsid w:val="00C14BCE"/>
    <w:rsid w:val="00C1547F"/>
    <w:rsid w:val="00C1663B"/>
    <w:rsid w:val="00C166EA"/>
    <w:rsid w:val="00C17A75"/>
    <w:rsid w:val="00C213A1"/>
    <w:rsid w:val="00C219C0"/>
    <w:rsid w:val="00C21B5C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4DDE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06CB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5629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604"/>
    <w:rsid w:val="00D94857"/>
    <w:rsid w:val="00D963DC"/>
    <w:rsid w:val="00D979AF"/>
    <w:rsid w:val="00DA0B45"/>
    <w:rsid w:val="00DA15AE"/>
    <w:rsid w:val="00DA1994"/>
    <w:rsid w:val="00DA3AB8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2842"/>
    <w:rsid w:val="00E04BB6"/>
    <w:rsid w:val="00E07F01"/>
    <w:rsid w:val="00E10814"/>
    <w:rsid w:val="00E10B76"/>
    <w:rsid w:val="00E1252D"/>
    <w:rsid w:val="00E13490"/>
    <w:rsid w:val="00E13D52"/>
    <w:rsid w:val="00E147DD"/>
    <w:rsid w:val="00E20DDD"/>
    <w:rsid w:val="00E22A2A"/>
    <w:rsid w:val="00E242CE"/>
    <w:rsid w:val="00E24CDD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0A3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87E24"/>
    <w:rsid w:val="00E94CA2"/>
    <w:rsid w:val="00E9651A"/>
    <w:rsid w:val="00E9750B"/>
    <w:rsid w:val="00EA027F"/>
    <w:rsid w:val="00EA3A1E"/>
    <w:rsid w:val="00EA5868"/>
    <w:rsid w:val="00EA6B8E"/>
    <w:rsid w:val="00EA6C9A"/>
    <w:rsid w:val="00EA6EBF"/>
    <w:rsid w:val="00EB0485"/>
    <w:rsid w:val="00EB15B2"/>
    <w:rsid w:val="00EB5065"/>
    <w:rsid w:val="00EB5924"/>
    <w:rsid w:val="00EB5BB3"/>
    <w:rsid w:val="00EB6611"/>
    <w:rsid w:val="00EB71C6"/>
    <w:rsid w:val="00EB78FA"/>
    <w:rsid w:val="00EB7D57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5EFC"/>
    <w:rsid w:val="00F36DDF"/>
    <w:rsid w:val="00F4067A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464B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BF4"/>
    <w:rsid w:val="00F96DF0"/>
    <w:rsid w:val="00FA036F"/>
    <w:rsid w:val="00FA2DD9"/>
    <w:rsid w:val="00FA4458"/>
    <w:rsid w:val="00FA4659"/>
    <w:rsid w:val="00FA4F81"/>
    <w:rsid w:val="00FA6FEB"/>
    <w:rsid w:val="00FA73EB"/>
    <w:rsid w:val="00FA78CF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E6990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E147DD"/>
    <w:rPr>
      <w:color w:val="800080" w:themeColor="followedHyperlink"/>
      <w:u w:val="single"/>
    </w:rPr>
  </w:style>
  <w:style w:type="paragraph" w:customStyle="1" w:styleId="ListParagraph">
    <w:name w:val="List Paragraph"/>
    <w:basedOn w:val="a"/>
    <w:rsid w:val="00F35EFC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E147DD"/>
    <w:rPr>
      <w:color w:val="800080" w:themeColor="followedHyperlink"/>
      <w:u w:val="single"/>
    </w:rPr>
  </w:style>
  <w:style w:type="paragraph" w:customStyle="1" w:styleId="ListParagraph">
    <w:name w:val="List Paragraph"/>
    <w:basedOn w:val="a"/>
    <w:rsid w:val="00F35EFC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D982-B1D3-4837-9CA5-473275D9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vasuhnevich_l</cp:lastModifiedBy>
  <cp:revision>12</cp:revision>
  <cp:lastPrinted>2019-04-22T11:23:00Z</cp:lastPrinted>
  <dcterms:created xsi:type="dcterms:W3CDTF">2019-04-11T12:51:00Z</dcterms:created>
  <dcterms:modified xsi:type="dcterms:W3CDTF">2019-04-22T11:23:00Z</dcterms:modified>
</cp:coreProperties>
</file>