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97" w:rsidRDefault="00565B97" w:rsidP="00F901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65B97">
        <w:rPr>
          <w:rFonts w:ascii="Times New Roman" w:hAnsi="Times New Roman" w:cs="Times New Roman"/>
          <w:sz w:val="26"/>
          <w:szCs w:val="26"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DDE" w:rsidRPr="00565B97" w:rsidRDefault="00932DDE" w:rsidP="00F901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УДОМЕЛЬСКАЯ ГОРОДСКАЯ ДУМА</w:t>
      </w:r>
    </w:p>
    <w:p w:rsidR="00565B97" w:rsidRPr="00565B97" w:rsidRDefault="00565B97" w:rsidP="00F901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2DDE" w:rsidRPr="00565B97" w:rsidRDefault="00932DDE" w:rsidP="00F901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РЕШЕНИЕ</w:t>
      </w:r>
    </w:p>
    <w:p w:rsidR="00F90152" w:rsidRPr="00565B97" w:rsidRDefault="00F90152" w:rsidP="00932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1F6B" w:rsidRDefault="00565B97" w:rsidP="007F0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15.12.2022</w:t>
      </w:r>
      <w:r w:rsidR="00932DDE" w:rsidRPr="00565B97">
        <w:rPr>
          <w:rFonts w:ascii="Times New Roman" w:hAnsi="Times New Roman" w:cs="Times New Roman"/>
          <w:sz w:val="28"/>
          <w:szCs w:val="28"/>
        </w:rPr>
        <w:tab/>
      </w:r>
      <w:r w:rsidR="00932DDE" w:rsidRPr="00565B97">
        <w:rPr>
          <w:rFonts w:ascii="Times New Roman" w:hAnsi="Times New Roman" w:cs="Times New Roman"/>
          <w:sz w:val="28"/>
          <w:szCs w:val="28"/>
        </w:rPr>
        <w:tab/>
      </w:r>
      <w:r w:rsidR="00932DDE" w:rsidRPr="00565B97">
        <w:rPr>
          <w:rFonts w:ascii="Times New Roman" w:hAnsi="Times New Roman" w:cs="Times New Roman"/>
          <w:sz w:val="28"/>
          <w:szCs w:val="28"/>
        </w:rPr>
        <w:tab/>
      </w:r>
      <w:r w:rsidRPr="00565B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65B97">
        <w:rPr>
          <w:rFonts w:ascii="Times New Roman" w:hAnsi="Times New Roman" w:cs="Times New Roman"/>
          <w:sz w:val="28"/>
          <w:szCs w:val="28"/>
        </w:rPr>
        <w:t xml:space="preserve">  </w:t>
      </w:r>
      <w:r w:rsidR="00932DDE" w:rsidRPr="00565B97">
        <w:rPr>
          <w:rFonts w:ascii="Times New Roman" w:hAnsi="Times New Roman" w:cs="Times New Roman"/>
          <w:sz w:val="28"/>
          <w:szCs w:val="28"/>
        </w:rPr>
        <w:t xml:space="preserve"> </w:t>
      </w:r>
      <w:r w:rsidR="007F0FFD">
        <w:rPr>
          <w:rFonts w:ascii="Times New Roman" w:hAnsi="Times New Roman" w:cs="Times New Roman"/>
          <w:sz w:val="28"/>
          <w:szCs w:val="28"/>
        </w:rPr>
        <w:t xml:space="preserve">     </w:t>
      </w:r>
      <w:r w:rsidR="00932DDE" w:rsidRPr="00565B97">
        <w:rPr>
          <w:rFonts w:ascii="Times New Roman" w:hAnsi="Times New Roman" w:cs="Times New Roman"/>
          <w:sz w:val="28"/>
          <w:szCs w:val="28"/>
        </w:rPr>
        <w:t xml:space="preserve"> г. Удомля</w:t>
      </w:r>
      <w:r w:rsidR="00932DDE" w:rsidRPr="00565B97">
        <w:rPr>
          <w:rFonts w:ascii="Times New Roman" w:hAnsi="Times New Roman" w:cs="Times New Roman"/>
          <w:sz w:val="28"/>
          <w:szCs w:val="28"/>
        </w:rPr>
        <w:tab/>
      </w:r>
      <w:r w:rsidR="00932DDE" w:rsidRPr="00565B97">
        <w:rPr>
          <w:rFonts w:ascii="Times New Roman" w:hAnsi="Times New Roman" w:cs="Times New Roman"/>
          <w:sz w:val="28"/>
          <w:szCs w:val="28"/>
        </w:rPr>
        <w:tab/>
      </w:r>
      <w:r w:rsidR="00932DDE" w:rsidRPr="00565B97">
        <w:rPr>
          <w:rFonts w:ascii="Times New Roman" w:hAnsi="Times New Roman" w:cs="Times New Roman"/>
          <w:sz w:val="28"/>
          <w:szCs w:val="28"/>
        </w:rPr>
        <w:tab/>
      </w:r>
      <w:r w:rsidRPr="00565B97">
        <w:rPr>
          <w:rFonts w:ascii="Times New Roman" w:hAnsi="Times New Roman" w:cs="Times New Roman"/>
          <w:sz w:val="28"/>
          <w:szCs w:val="28"/>
        </w:rPr>
        <w:tab/>
      </w:r>
      <w:r w:rsidR="007F0F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2DDE" w:rsidRPr="00565B97">
        <w:rPr>
          <w:rFonts w:ascii="Times New Roman" w:hAnsi="Times New Roman" w:cs="Times New Roman"/>
          <w:sz w:val="28"/>
          <w:szCs w:val="28"/>
        </w:rPr>
        <w:t>№</w:t>
      </w:r>
      <w:r w:rsidRPr="00565B97">
        <w:rPr>
          <w:rFonts w:ascii="Times New Roman" w:hAnsi="Times New Roman" w:cs="Times New Roman"/>
          <w:sz w:val="28"/>
          <w:szCs w:val="28"/>
        </w:rPr>
        <w:t>11</w:t>
      </w:r>
      <w:r w:rsidR="007F0FFD">
        <w:rPr>
          <w:rFonts w:ascii="Times New Roman" w:hAnsi="Times New Roman" w:cs="Times New Roman"/>
          <w:sz w:val="28"/>
          <w:szCs w:val="28"/>
        </w:rPr>
        <w:t>4</w:t>
      </w:r>
    </w:p>
    <w:p w:rsidR="00EB1F6B" w:rsidRPr="00EB1F6B" w:rsidRDefault="00EB1F6B" w:rsidP="00EB1F6B">
      <w:pPr>
        <w:spacing w:after="120" w:line="240" w:lineRule="auto"/>
        <w:ind w:right="4961"/>
        <w:jc w:val="both"/>
        <w:rPr>
          <w:rFonts w:ascii="Times New Roman" w:hAnsi="Times New Roman" w:cs="Times New Roman"/>
          <w:sz w:val="16"/>
          <w:szCs w:val="16"/>
        </w:rPr>
      </w:pPr>
    </w:p>
    <w:p w:rsidR="00932DDE" w:rsidRPr="00565B97" w:rsidRDefault="00932DDE" w:rsidP="00EB1F6B">
      <w:pPr>
        <w:spacing w:after="12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 xml:space="preserve">Об установлении дополнительных оснований признания </w:t>
      </w:r>
      <w:proofErr w:type="gramStart"/>
      <w:r w:rsidRPr="00565B97">
        <w:rPr>
          <w:rFonts w:ascii="Times New Roman" w:hAnsi="Times New Roman" w:cs="Times New Roman"/>
          <w:sz w:val="28"/>
          <w:szCs w:val="28"/>
        </w:rPr>
        <w:t>безнадежными</w:t>
      </w:r>
      <w:proofErr w:type="gramEnd"/>
      <w:r w:rsidRPr="00565B97">
        <w:rPr>
          <w:rFonts w:ascii="Times New Roman" w:hAnsi="Times New Roman" w:cs="Times New Roman"/>
          <w:sz w:val="28"/>
          <w:szCs w:val="28"/>
        </w:rPr>
        <w:t xml:space="preserve"> к взысканию недоимки и задолженности по местным налогам и сборам</w:t>
      </w:r>
    </w:p>
    <w:p w:rsidR="00565B97" w:rsidRDefault="00565B97" w:rsidP="00565B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5B97" w:rsidRDefault="00C862F0" w:rsidP="00565B9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59 Налогового </w:t>
      </w:r>
      <w:hyperlink r:id="rId7" w:history="1">
        <w:proofErr w:type="gramStart"/>
        <w:r w:rsidRPr="00565B97">
          <w:rPr>
            <w:rFonts w:ascii="Times New Roman" w:hAnsi="Times New Roman" w:cs="Times New Roman"/>
            <w:sz w:val="28"/>
            <w:szCs w:val="28"/>
          </w:rPr>
          <w:t>кодекс</w:t>
        </w:r>
        <w:proofErr w:type="gramEnd"/>
      </w:hyperlink>
      <w:r w:rsidRPr="00565B97">
        <w:rPr>
          <w:rFonts w:ascii="Times New Roman" w:hAnsi="Times New Roman" w:cs="Times New Roman"/>
          <w:sz w:val="28"/>
          <w:szCs w:val="28"/>
        </w:rPr>
        <w:t xml:space="preserve">а </w:t>
      </w:r>
      <w:r w:rsidRPr="00565B97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565B97">
        <w:rPr>
          <w:rFonts w:ascii="Times New Roman" w:hAnsi="Times New Roman" w:cs="Times New Roman"/>
          <w:sz w:val="28"/>
          <w:szCs w:val="28"/>
        </w:rPr>
        <w:t xml:space="preserve">, </w:t>
      </w:r>
      <w:r w:rsidRPr="00565B97">
        <w:rPr>
          <w:rFonts w:ascii="Times New Roman" w:eastAsia="Calibri" w:hAnsi="Times New Roman" w:cs="Times New Roman"/>
          <w:sz w:val="28"/>
          <w:szCs w:val="28"/>
        </w:rPr>
        <w:t xml:space="preserve">приказом Федеральной налоговой службы Российской Федерации от </w:t>
      </w:r>
      <w:r w:rsidR="00610BE5" w:rsidRPr="00565B97">
        <w:rPr>
          <w:rFonts w:ascii="Times New Roman" w:eastAsia="Calibri" w:hAnsi="Times New Roman" w:cs="Times New Roman"/>
          <w:sz w:val="28"/>
          <w:szCs w:val="28"/>
        </w:rPr>
        <w:t>02.04.2019</w:t>
      </w:r>
      <w:r w:rsidRPr="00565B9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610BE5" w:rsidRPr="00565B97">
        <w:rPr>
          <w:rFonts w:ascii="Times New Roman" w:eastAsia="Calibri" w:hAnsi="Times New Roman" w:cs="Times New Roman"/>
          <w:sz w:val="28"/>
          <w:szCs w:val="28"/>
        </w:rPr>
        <w:t>ММВ-7-8/164</w:t>
      </w:r>
      <w:r w:rsidRPr="00565B9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списания недоимки и задолженности по пеням, штрафам и процентам, признанных безнадежными к взысканию и перечня документов, подтверждающих обстоятельства признания безнадежными к взысканию </w:t>
      </w:r>
      <w:r w:rsidR="00610BE5" w:rsidRPr="00565B97">
        <w:rPr>
          <w:rFonts w:ascii="Times New Roman" w:eastAsia="Calibri" w:hAnsi="Times New Roman" w:cs="Times New Roman"/>
          <w:sz w:val="28"/>
          <w:szCs w:val="28"/>
        </w:rPr>
        <w:t>и перечня документов, подтверждающих обстоятельства признания безнадежными к взысканию недоимки,</w:t>
      </w:r>
      <w:r w:rsidR="00610BE5" w:rsidRPr="00565B97">
        <w:rPr>
          <w:rFonts w:ascii="Times New Roman" w:hAnsi="Times New Roman" w:cs="Times New Roman"/>
          <w:sz w:val="28"/>
          <w:szCs w:val="28"/>
        </w:rPr>
        <w:t xml:space="preserve"> з</w:t>
      </w:r>
      <w:r w:rsidR="00610BE5" w:rsidRPr="00565B97">
        <w:rPr>
          <w:rFonts w:ascii="Times New Roman" w:eastAsia="Calibri" w:hAnsi="Times New Roman" w:cs="Times New Roman"/>
          <w:sz w:val="28"/>
          <w:szCs w:val="28"/>
        </w:rPr>
        <w:t>адолженности по пеням, штрафам и процентам</w:t>
      </w:r>
      <w:r w:rsidRPr="00565B97">
        <w:rPr>
          <w:rFonts w:ascii="Times New Roman" w:eastAsia="Calibri" w:hAnsi="Times New Roman" w:cs="Times New Roman"/>
          <w:sz w:val="28"/>
          <w:szCs w:val="28"/>
        </w:rPr>
        <w:t xml:space="preserve">», Федеральным законом от </w:t>
      </w:r>
      <w:r w:rsidR="001A79CB" w:rsidRPr="00565B97">
        <w:rPr>
          <w:rFonts w:ascii="Times New Roman" w:eastAsia="Calibri" w:hAnsi="Times New Roman" w:cs="Times New Roman"/>
          <w:sz w:val="28"/>
          <w:szCs w:val="28"/>
        </w:rPr>
        <w:t>06.10.2003</w:t>
      </w:r>
      <w:r w:rsidRPr="00565B97">
        <w:rPr>
          <w:rFonts w:ascii="Times New Roman" w:eastAsia="Calibri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</w:t>
      </w:r>
      <w:r w:rsidR="00610BE5" w:rsidRPr="00565B97">
        <w:rPr>
          <w:rFonts w:ascii="Times New Roman" w:eastAsia="Calibri" w:hAnsi="Times New Roman" w:cs="Times New Roman"/>
          <w:sz w:val="28"/>
          <w:szCs w:val="28"/>
        </w:rPr>
        <w:t>Удомельск</w:t>
      </w:r>
      <w:r w:rsidR="00F90152" w:rsidRPr="00565B97">
        <w:rPr>
          <w:rFonts w:ascii="Times New Roman" w:eastAsia="Calibri" w:hAnsi="Times New Roman" w:cs="Times New Roman"/>
          <w:sz w:val="28"/>
          <w:szCs w:val="28"/>
        </w:rPr>
        <w:t>ого</w:t>
      </w:r>
      <w:r w:rsidR="00610BE5" w:rsidRPr="00565B97">
        <w:rPr>
          <w:rFonts w:ascii="Times New Roman" w:eastAsia="Calibri" w:hAnsi="Times New Roman" w:cs="Times New Roman"/>
          <w:sz w:val="28"/>
          <w:szCs w:val="28"/>
        </w:rPr>
        <w:t xml:space="preserve"> городско</w:t>
      </w:r>
      <w:r w:rsidR="00F90152" w:rsidRPr="00565B97">
        <w:rPr>
          <w:rFonts w:ascii="Times New Roman" w:eastAsia="Calibri" w:hAnsi="Times New Roman" w:cs="Times New Roman"/>
          <w:sz w:val="28"/>
          <w:szCs w:val="28"/>
        </w:rPr>
        <w:t>го</w:t>
      </w:r>
      <w:r w:rsidR="00610BE5" w:rsidRPr="00565B97">
        <w:rPr>
          <w:rFonts w:ascii="Times New Roman" w:eastAsia="Calibri" w:hAnsi="Times New Roman" w:cs="Times New Roman"/>
          <w:sz w:val="28"/>
          <w:szCs w:val="28"/>
        </w:rPr>
        <w:t xml:space="preserve"> округ</w:t>
      </w:r>
      <w:r w:rsidR="00F90152" w:rsidRPr="00565B97">
        <w:rPr>
          <w:rFonts w:ascii="Times New Roman" w:eastAsia="Calibri" w:hAnsi="Times New Roman" w:cs="Times New Roman"/>
          <w:sz w:val="28"/>
          <w:szCs w:val="28"/>
        </w:rPr>
        <w:t>а,</w:t>
      </w:r>
    </w:p>
    <w:p w:rsidR="00610BE5" w:rsidRPr="00565B97" w:rsidRDefault="00610BE5" w:rsidP="00565B97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5B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УДОМЕЛЬСКАЯ ГОРОДСКАЯ ДУМА РЕШИЛА:</w:t>
      </w:r>
    </w:p>
    <w:p w:rsidR="00611497" w:rsidRPr="00565B97" w:rsidRDefault="00611497" w:rsidP="001C7A63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Установить следующие дополнительные основания признания безнадежными к взысканию недоимки и задолженности по пеням и штрафам по местным налогам:</w:t>
      </w:r>
    </w:p>
    <w:p w:rsidR="00611497" w:rsidRPr="00565B97" w:rsidRDefault="00611497" w:rsidP="001C7A63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 xml:space="preserve">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 в случаях, установленных </w:t>
      </w:r>
      <w:hyperlink r:id="rId8" w:history="1">
        <w:r w:rsidRPr="00565B97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565B9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565B97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565B97"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 </w:t>
      </w:r>
      <w:r w:rsidR="00565B97">
        <w:rPr>
          <w:rFonts w:ascii="Times New Roman" w:hAnsi="Times New Roman" w:cs="Times New Roman"/>
          <w:sz w:val="28"/>
          <w:szCs w:val="28"/>
        </w:rPr>
        <w:t>№</w:t>
      </w:r>
      <w:r w:rsidRPr="00565B97">
        <w:rPr>
          <w:rFonts w:ascii="Times New Roman" w:hAnsi="Times New Roman" w:cs="Times New Roman"/>
          <w:sz w:val="28"/>
          <w:szCs w:val="28"/>
        </w:rPr>
        <w:t xml:space="preserve">229-ФЗ </w:t>
      </w:r>
      <w:r w:rsidR="007868AF" w:rsidRPr="00565B97">
        <w:rPr>
          <w:rFonts w:ascii="Times New Roman" w:hAnsi="Times New Roman" w:cs="Times New Roman"/>
          <w:sz w:val="28"/>
          <w:szCs w:val="28"/>
        </w:rPr>
        <w:t>«</w:t>
      </w:r>
      <w:r w:rsidRPr="00565B97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7868AF" w:rsidRPr="00565B97">
        <w:rPr>
          <w:rFonts w:ascii="Times New Roman" w:hAnsi="Times New Roman" w:cs="Times New Roman"/>
          <w:sz w:val="28"/>
          <w:szCs w:val="28"/>
        </w:rPr>
        <w:t>»</w:t>
      </w:r>
      <w:r w:rsidRPr="00565B97">
        <w:rPr>
          <w:rFonts w:ascii="Times New Roman" w:hAnsi="Times New Roman" w:cs="Times New Roman"/>
          <w:sz w:val="28"/>
          <w:szCs w:val="28"/>
        </w:rPr>
        <w:t xml:space="preserve"> при условии истечения срока предъявления к исполнению исполнительного документа;</w:t>
      </w:r>
    </w:p>
    <w:p w:rsidR="00611497" w:rsidRPr="00565B97" w:rsidRDefault="00611497" w:rsidP="001C7A63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5B97">
        <w:rPr>
          <w:rFonts w:ascii="Times New Roman" w:hAnsi="Times New Roman" w:cs="Times New Roman"/>
          <w:sz w:val="28"/>
          <w:szCs w:val="28"/>
        </w:rPr>
        <w:t>истечение срока обращения в суд с заявлением о взыскании недоимки по отмененным местным налогам, числящейся за налогоплательщиком по состоянию на 01.01.20</w:t>
      </w:r>
      <w:r w:rsidR="00425CE0" w:rsidRPr="00565B97">
        <w:rPr>
          <w:rFonts w:ascii="Times New Roman" w:hAnsi="Times New Roman" w:cs="Times New Roman"/>
          <w:sz w:val="28"/>
          <w:szCs w:val="28"/>
        </w:rPr>
        <w:t>22</w:t>
      </w:r>
      <w:r w:rsidRPr="00565B97">
        <w:rPr>
          <w:rFonts w:ascii="Times New Roman" w:hAnsi="Times New Roman" w:cs="Times New Roman"/>
          <w:sz w:val="28"/>
          <w:szCs w:val="28"/>
        </w:rPr>
        <w:t>, задолженности по пеням, начисленным на эту недоимку, и задолженности по штрафам, числящейся за налогоплательщиком по состоянию на 01.01.20</w:t>
      </w:r>
      <w:r w:rsidR="00425CE0" w:rsidRPr="00565B97">
        <w:rPr>
          <w:rFonts w:ascii="Times New Roman" w:hAnsi="Times New Roman" w:cs="Times New Roman"/>
          <w:sz w:val="28"/>
          <w:szCs w:val="28"/>
        </w:rPr>
        <w:t>22</w:t>
      </w:r>
      <w:r w:rsidRPr="00565B97">
        <w:rPr>
          <w:rFonts w:ascii="Times New Roman" w:hAnsi="Times New Roman" w:cs="Times New Roman"/>
          <w:sz w:val="28"/>
          <w:szCs w:val="28"/>
        </w:rPr>
        <w:t>, в случае, если налогоплательщик не находится в процедурах, применяемых в делах о несостоятельности (банкротстве);</w:t>
      </w:r>
      <w:proofErr w:type="gramEnd"/>
    </w:p>
    <w:p w:rsidR="00611497" w:rsidRDefault="00611497" w:rsidP="00565B97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истечение срока обращения в суд с заявлением о взыскании недоимки по земельному налогу и налогу на имущество физических лиц, числящейся за физическим лицом по состоянию на 01.01.201</w:t>
      </w:r>
      <w:r w:rsidR="00D55A86" w:rsidRPr="00565B97">
        <w:rPr>
          <w:rFonts w:ascii="Times New Roman" w:hAnsi="Times New Roman" w:cs="Times New Roman"/>
          <w:sz w:val="28"/>
          <w:szCs w:val="28"/>
        </w:rPr>
        <w:t>9</w:t>
      </w:r>
      <w:r w:rsidRPr="00565B97">
        <w:rPr>
          <w:rFonts w:ascii="Times New Roman" w:hAnsi="Times New Roman" w:cs="Times New Roman"/>
          <w:sz w:val="28"/>
          <w:szCs w:val="28"/>
        </w:rPr>
        <w:t xml:space="preserve">, задолженности по пеням, </w:t>
      </w:r>
      <w:r w:rsidRPr="007F0FFD">
        <w:rPr>
          <w:rFonts w:ascii="Times New Roman" w:hAnsi="Times New Roman" w:cs="Times New Roman"/>
          <w:sz w:val="28"/>
          <w:szCs w:val="28"/>
        </w:rPr>
        <w:t>начисленным на указанную недоимку, и задолженности по штрафам, числящейся за физическим лицом по состоянию на 01.01.201</w:t>
      </w:r>
      <w:r w:rsidR="00D55A86" w:rsidRPr="007F0FFD">
        <w:rPr>
          <w:rFonts w:ascii="Times New Roman" w:hAnsi="Times New Roman" w:cs="Times New Roman"/>
          <w:sz w:val="28"/>
          <w:szCs w:val="28"/>
        </w:rPr>
        <w:t>9</w:t>
      </w:r>
      <w:r w:rsidRPr="007F0FFD">
        <w:rPr>
          <w:rFonts w:ascii="Times New Roman" w:hAnsi="Times New Roman" w:cs="Times New Roman"/>
          <w:sz w:val="28"/>
          <w:szCs w:val="28"/>
        </w:rPr>
        <w:t>;</w:t>
      </w:r>
    </w:p>
    <w:p w:rsidR="007F0FFD" w:rsidRPr="007F0FFD" w:rsidRDefault="007F0FFD" w:rsidP="007F0FFD">
      <w:pPr>
        <w:pStyle w:val="a3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11497" w:rsidRPr="00565B97" w:rsidRDefault="00611497" w:rsidP="001C7A63">
      <w:pPr>
        <w:pStyle w:val="ConsPlusNormal"/>
        <w:widowControl/>
        <w:numPr>
          <w:ilvl w:val="1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5B97">
        <w:rPr>
          <w:rFonts w:ascii="Times New Roman" w:hAnsi="Times New Roman" w:cs="Times New Roman"/>
          <w:sz w:val="28"/>
          <w:szCs w:val="28"/>
        </w:rPr>
        <w:t>смерти физического лица или объявления его умершим в порядке, установленном гражданским процессуальным законодательством Российской Федерации, по земельному налогу и налогу на имущество физических лиц, исчисленному в отношении объектов недвижимого имущества, снятых с регистрации на дату смерти физического лица или объявления его умершим, а так же недоимки, задолженности по пеням и штрафам у умерших или объявленных умершими физических лиц, наследники которых</w:t>
      </w:r>
      <w:proofErr w:type="gramEnd"/>
      <w:r w:rsidRPr="00565B97">
        <w:rPr>
          <w:rFonts w:ascii="Times New Roman" w:hAnsi="Times New Roman" w:cs="Times New Roman"/>
          <w:sz w:val="28"/>
          <w:szCs w:val="28"/>
        </w:rPr>
        <w:t xml:space="preserve"> не вступили </w:t>
      </w:r>
      <w:proofErr w:type="gramStart"/>
      <w:r w:rsidRPr="00565B97">
        <w:rPr>
          <w:rFonts w:ascii="Times New Roman" w:hAnsi="Times New Roman" w:cs="Times New Roman"/>
          <w:sz w:val="28"/>
          <w:szCs w:val="28"/>
        </w:rPr>
        <w:t>в право</w:t>
      </w:r>
      <w:proofErr w:type="gramEnd"/>
      <w:r w:rsidRPr="00565B97">
        <w:rPr>
          <w:rFonts w:ascii="Times New Roman" w:hAnsi="Times New Roman" w:cs="Times New Roman"/>
          <w:sz w:val="28"/>
          <w:szCs w:val="28"/>
        </w:rPr>
        <w:t xml:space="preserve"> наследования в установленный срок.</w:t>
      </w:r>
    </w:p>
    <w:p w:rsidR="00BF3651" w:rsidRPr="00565B97" w:rsidRDefault="00BF3651" w:rsidP="00BF3651">
      <w:pPr>
        <w:pStyle w:val="ConsPlusNormal"/>
        <w:widowControl/>
        <w:numPr>
          <w:ilvl w:val="1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наличие недоимки по местным налогам  у физического лица  в сумме, не превышающей 100 рублей отдельно по каждому виду налога, срок взыскания которой в судебном порядке истек, а также начисленной на эту сумму задолженности по пеням;</w:t>
      </w:r>
    </w:p>
    <w:p w:rsidR="00611497" w:rsidRPr="00565B97" w:rsidRDefault="00611497" w:rsidP="00611497">
      <w:pPr>
        <w:pStyle w:val="ConsPlusNormal"/>
        <w:widowControl/>
        <w:numPr>
          <w:ilvl w:val="1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наличия задолженности по уплате пеней, срок взыскания которой в судебном порядке истек, при отсутствии недоимки, на которую они начислены.</w:t>
      </w:r>
    </w:p>
    <w:p w:rsidR="00611497" w:rsidRPr="00565B97" w:rsidRDefault="00611497" w:rsidP="00611497">
      <w:pPr>
        <w:pStyle w:val="a3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Документами, подтверждающими наличие оснований, предусмотренных пунктом 1 настоящего решения, являются:</w:t>
      </w:r>
    </w:p>
    <w:p w:rsidR="00611497" w:rsidRPr="00565B97" w:rsidRDefault="00BC4062" w:rsidP="00BC4062">
      <w:pPr>
        <w:pStyle w:val="a3"/>
        <w:numPr>
          <w:ilvl w:val="1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Справка</w:t>
      </w:r>
      <w:r w:rsidR="00611497" w:rsidRPr="00565B97">
        <w:rPr>
          <w:rFonts w:ascii="Times New Roman" w:hAnsi="Times New Roman" w:cs="Times New Roman"/>
          <w:sz w:val="28"/>
          <w:szCs w:val="28"/>
        </w:rPr>
        <w:t xml:space="preserve"> налогового органа о суммах недоимки и задолженности по пеням и штрафам с приложенной</w:t>
      </w:r>
      <w:r w:rsidRPr="00565B97">
        <w:rPr>
          <w:rFonts w:ascii="Times New Roman" w:hAnsi="Times New Roman" w:cs="Times New Roman"/>
          <w:sz w:val="28"/>
          <w:szCs w:val="28"/>
        </w:rPr>
        <w:t xml:space="preserve"> к ней  расшифровкой периода образования задолженности – при наличии обстоятельств, предусмотренных подпунктами 1.1 – 1.</w:t>
      </w:r>
      <w:r w:rsidR="00112CFC" w:rsidRPr="00565B97">
        <w:rPr>
          <w:rFonts w:ascii="Times New Roman" w:hAnsi="Times New Roman" w:cs="Times New Roman"/>
          <w:sz w:val="28"/>
          <w:szCs w:val="28"/>
        </w:rPr>
        <w:t>6</w:t>
      </w:r>
      <w:r w:rsidRPr="00565B97">
        <w:rPr>
          <w:rFonts w:ascii="Times New Roman" w:hAnsi="Times New Roman" w:cs="Times New Roman"/>
          <w:sz w:val="28"/>
          <w:szCs w:val="28"/>
        </w:rPr>
        <w:t xml:space="preserve"> пункта 1 настоящего решения.</w:t>
      </w:r>
    </w:p>
    <w:p w:rsidR="00BC4062" w:rsidRPr="00565B97" w:rsidRDefault="00BC4062" w:rsidP="00BC4062">
      <w:pPr>
        <w:pStyle w:val="a3"/>
        <w:numPr>
          <w:ilvl w:val="1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Копия постановления судебного пристава-исполнителя об окончании исполнительного производства и о возвращении взыскателю исполнительного документа –</w:t>
      </w:r>
      <w:r w:rsidR="00B25055" w:rsidRPr="00565B97">
        <w:rPr>
          <w:rFonts w:ascii="Times New Roman" w:hAnsi="Times New Roman" w:cs="Times New Roman"/>
          <w:sz w:val="28"/>
          <w:szCs w:val="28"/>
        </w:rPr>
        <w:t xml:space="preserve"> </w:t>
      </w:r>
      <w:r w:rsidRPr="00565B97">
        <w:rPr>
          <w:rFonts w:ascii="Times New Roman" w:hAnsi="Times New Roman" w:cs="Times New Roman"/>
          <w:sz w:val="28"/>
          <w:szCs w:val="28"/>
        </w:rPr>
        <w:t>при наличии обстоятельств, предусмотренных подпунктами 1.1 пункта 1 настоящего решения.</w:t>
      </w:r>
    </w:p>
    <w:p w:rsidR="00B25055" w:rsidRPr="00565B97" w:rsidRDefault="00BC4062" w:rsidP="00B25055">
      <w:pPr>
        <w:pStyle w:val="a3"/>
        <w:numPr>
          <w:ilvl w:val="1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 xml:space="preserve">Сведения о факте </w:t>
      </w:r>
      <w:r w:rsidR="00B25055" w:rsidRPr="00565B97">
        <w:rPr>
          <w:rFonts w:ascii="Times New Roman" w:hAnsi="Times New Roman" w:cs="Times New Roman"/>
          <w:sz w:val="28"/>
          <w:szCs w:val="28"/>
        </w:rPr>
        <w:t>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лица, или копии решения суда об объявлении физического лица умершим – при наличии обстоятельств, предусмотренных подпунктами 1.4 пункта 1 настоящего решения.</w:t>
      </w:r>
    </w:p>
    <w:p w:rsidR="00BC4062" w:rsidRPr="00565B97" w:rsidRDefault="00B25055" w:rsidP="00F7627C">
      <w:pPr>
        <w:pStyle w:val="a3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 xml:space="preserve">Решение о признании </w:t>
      </w:r>
      <w:proofErr w:type="gramStart"/>
      <w:r w:rsidRPr="00565B97">
        <w:rPr>
          <w:rFonts w:ascii="Times New Roman" w:hAnsi="Times New Roman" w:cs="Times New Roman"/>
          <w:sz w:val="28"/>
          <w:szCs w:val="28"/>
        </w:rPr>
        <w:t>безнадежными</w:t>
      </w:r>
      <w:proofErr w:type="gramEnd"/>
      <w:r w:rsidRPr="00565B97">
        <w:rPr>
          <w:rFonts w:ascii="Times New Roman" w:hAnsi="Times New Roman" w:cs="Times New Roman"/>
          <w:sz w:val="28"/>
          <w:szCs w:val="28"/>
        </w:rPr>
        <w:t xml:space="preserve"> к взысканию и списании недоимки и задолженности по пеням и штрафам по местным налогам принимается налоговым органом по месту учета физического лица, в сумме, не превышающей размер таких недоимки и задолженности по пеням и штрафам по состоянию на день принятия решения об их списании.</w:t>
      </w:r>
    </w:p>
    <w:p w:rsidR="00F90152" w:rsidRPr="00565B97" w:rsidRDefault="00F90152" w:rsidP="00201D14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5B97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Удомельской городской Думы от 14.12.2017 № 257 </w:t>
      </w:r>
      <w:r w:rsidR="007868AF" w:rsidRPr="00565B97">
        <w:rPr>
          <w:rFonts w:ascii="Times New Roman" w:hAnsi="Times New Roman" w:cs="Times New Roman"/>
          <w:sz w:val="28"/>
          <w:szCs w:val="28"/>
        </w:rPr>
        <w:t>«</w:t>
      </w:r>
      <w:r w:rsidRPr="00565B97">
        <w:rPr>
          <w:rFonts w:ascii="Times New Roman" w:hAnsi="Times New Roman" w:cs="Times New Roman"/>
          <w:sz w:val="28"/>
          <w:szCs w:val="28"/>
        </w:rPr>
        <w:t>Об установлении дополнительных оснований по признанию безнадежными к взысканию недоимки и задолженности по пенями штрафам по местным налогам</w:t>
      </w:r>
      <w:r w:rsidR="007868AF" w:rsidRPr="00565B97">
        <w:rPr>
          <w:rFonts w:ascii="Times New Roman" w:hAnsi="Times New Roman" w:cs="Times New Roman"/>
          <w:sz w:val="28"/>
          <w:szCs w:val="28"/>
        </w:rPr>
        <w:t>»</w:t>
      </w:r>
      <w:r w:rsidRPr="00565B9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B0BB3" w:rsidRPr="00565B97" w:rsidRDefault="00201D14" w:rsidP="00201D14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B9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 в печатном издании «Удомельская газета».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610BE5" w:rsidRPr="00610BE5" w:rsidTr="00610BE5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8A7B7B" w:rsidRPr="00EB1F6B" w:rsidRDefault="008A7B7B" w:rsidP="00565B9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0BE5" w:rsidRPr="00610BE5" w:rsidRDefault="00610BE5" w:rsidP="00610BE5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Pr="0061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Удомельского городского округа</w:t>
            </w:r>
          </w:p>
          <w:p w:rsidR="00610BE5" w:rsidRPr="00EB1F6B" w:rsidRDefault="00610BE5" w:rsidP="00610BE5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0BE5" w:rsidRPr="00610BE5" w:rsidRDefault="00EB1F6B" w:rsidP="00610BE5">
            <w:pPr>
              <w:spacing w:after="120" w:line="240" w:lineRule="auto"/>
              <w:ind w:left="25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610BE5" w:rsidRPr="0061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Р.А. Рихтер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A7B7B" w:rsidRPr="00EB1F6B" w:rsidRDefault="008A7B7B" w:rsidP="00565B9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0BE5" w:rsidRPr="00610BE5" w:rsidRDefault="00610BE5" w:rsidP="00610BE5">
            <w:pPr>
              <w:spacing w:after="120" w:line="240" w:lineRule="auto"/>
              <w:ind w:left="4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r w:rsidRPr="0061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Удомельской городской Думы</w:t>
            </w:r>
          </w:p>
          <w:p w:rsidR="00610BE5" w:rsidRPr="00EB1F6B" w:rsidRDefault="00610BE5" w:rsidP="00610BE5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0BE5" w:rsidRPr="00610BE5" w:rsidRDefault="00EB1F6B" w:rsidP="00610BE5">
            <w:pPr>
              <w:spacing w:after="120" w:line="240" w:lineRule="auto"/>
              <w:ind w:left="27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610BE5" w:rsidRPr="0061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Н.Н.</w:t>
            </w:r>
            <w:r w:rsidR="00616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10BE5" w:rsidRPr="0061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Бреус</w:t>
            </w:r>
            <w:proofErr w:type="spellEnd"/>
          </w:p>
        </w:tc>
      </w:tr>
    </w:tbl>
    <w:p w:rsidR="001B0BB3" w:rsidRDefault="001B0BB3" w:rsidP="00EB1F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1B0BB3" w:rsidSect="00EB1F6B">
      <w:pgSz w:w="11906" w:h="16838"/>
      <w:pgMar w:top="284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B1800"/>
    <w:multiLevelType w:val="multilevel"/>
    <w:tmpl w:val="41523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2A0C5BA5"/>
    <w:multiLevelType w:val="hybridMultilevel"/>
    <w:tmpl w:val="3E8A987C"/>
    <w:lvl w:ilvl="0" w:tplc="22B27E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2F0"/>
    <w:rsid w:val="000E113C"/>
    <w:rsid w:val="00112CFC"/>
    <w:rsid w:val="001A79CB"/>
    <w:rsid w:val="001B0BB3"/>
    <w:rsid w:val="001C7A63"/>
    <w:rsid w:val="00201D14"/>
    <w:rsid w:val="002920F6"/>
    <w:rsid w:val="00425CE0"/>
    <w:rsid w:val="004C6FAF"/>
    <w:rsid w:val="00526280"/>
    <w:rsid w:val="00565B97"/>
    <w:rsid w:val="00610BE5"/>
    <w:rsid w:val="00611497"/>
    <w:rsid w:val="00616650"/>
    <w:rsid w:val="006E0762"/>
    <w:rsid w:val="007868AF"/>
    <w:rsid w:val="007F0FFD"/>
    <w:rsid w:val="008229CB"/>
    <w:rsid w:val="008A7B7B"/>
    <w:rsid w:val="00932DDE"/>
    <w:rsid w:val="00A17067"/>
    <w:rsid w:val="00B25055"/>
    <w:rsid w:val="00BC4062"/>
    <w:rsid w:val="00BF3651"/>
    <w:rsid w:val="00C460AA"/>
    <w:rsid w:val="00C862F0"/>
    <w:rsid w:val="00D55A86"/>
    <w:rsid w:val="00D86813"/>
    <w:rsid w:val="00E61DE0"/>
    <w:rsid w:val="00EB1F6B"/>
    <w:rsid w:val="00F7627C"/>
    <w:rsid w:val="00F859E7"/>
    <w:rsid w:val="00F9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497"/>
    <w:pPr>
      <w:ind w:left="720"/>
      <w:contextualSpacing/>
    </w:pPr>
  </w:style>
  <w:style w:type="paragraph" w:customStyle="1" w:styleId="ConsPlusNormal">
    <w:name w:val="ConsPlusNormal"/>
    <w:rsid w:val="006114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7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4DA20BDED4544D0252869B8E9C0B93E10D6FC6DE963CBB31721329D17F682AC0F6038B951422A1YCW0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EC9048C66FED9EDE79C064480A09170F1C97F23F6176D1CB26EFC3B4E5862B5480A0B411ED42BM3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4DA20BDED4544D0252869B8E9C0B93E10D6FC6DE963CBB31721329D17F682AC0F6038B951422A1YCW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3D374-53E9-4756-BBEA-AD719A1F6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Ivanova V</cp:lastModifiedBy>
  <cp:revision>2</cp:revision>
  <cp:lastPrinted>2022-12-16T13:49:00Z</cp:lastPrinted>
  <dcterms:created xsi:type="dcterms:W3CDTF">2022-12-16T14:02:00Z</dcterms:created>
  <dcterms:modified xsi:type="dcterms:W3CDTF">2022-12-16T14:02:00Z</dcterms:modified>
</cp:coreProperties>
</file>