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E8" w:rsidRPr="007320F0" w:rsidRDefault="00C833E8" w:rsidP="00C833E8">
      <w:pPr>
        <w:autoSpaceDE w:val="0"/>
        <w:autoSpaceDN w:val="0"/>
        <w:adjustRightInd w:val="0"/>
        <w:ind w:left="-567" w:firstLine="0"/>
        <w:jc w:val="center"/>
      </w:pPr>
      <w:r w:rsidRPr="000B5BA7">
        <w:rPr>
          <w:noProof/>
          <w:lang w:eastAsia="ru-RU"/>
        </w:rPr>
        <w:drawing>
          <wp:inline distT="0" distB="0" distL="0" distR="0">
            <wp:extent cx="1005840" cy="10820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3E8" w:rsidRPr="007320F0" w:rsidRDefault="00C833E8" w:rsidP="00C833E8">
      <w:pPr>
        <w:autoSpaceDE w:val="0"/>
        <w:autoSpaceDN w:val="0"/>
        <w:adjustRightInd w:val="0"/>
        <w:ind w:left="-567" w:firstLine="0"/>
        <w:jc w:val="center"/>
        <w:rPr>
          <w:color w:val="000000"/>
          <w:szCs w:val="28"/>
        </w:rPr>
      </w:pPr>
    </w:p>
    <w:p w:rsidR="00C833E8" w:rsidRPr="007320F0" w:rsidRDefault="00C833E8" w:rsidP="00C833E8">
      <w:pPr>
        <w:autoSpaceDE w:val="0"/>
        <w:autoSpaceDN w:val="0"/>
        <w:adjustRightInd w:val="0"/>
        <w:ind w:left="-567" w:firstLine="0"/>
        <w:jc w:val="center"/>
        <w:rPr>
          <w:b/>
          <w:bCs/>
          <w:color w:val="000000"/>
          <w:sz w:val="32"/>
          <w:szCs w:val="28"/>
        </w:rPr>
      </w:pPr>
      <w:r w:rsidRPr="007320F0">
        <w:rPr>
          <w:b/>
          <w:bCs/>
          <w:color w:val="000000"/>
          <w:sz w:val="32"/>
          <w:szCs w:val="28"/>
        </w:rPr>
        <w:t>ПРАВИТЕЛЬСТВО</w:t>
      </w:r>
    </w:p>
    <w:p w:rsidR="00C833E8" w:rsidRPr="007320F0" w:rsidRDefault="00C833E8" w:rsidP="00C833E8">
      <w:pPr>
        <w:autoSpaceDE w:val="0"/>
        <w:autoSpaceDN w:val="0"/>
        <w:adjustRightInd w:val="0"/>
        <w:ind w:left="-567" w:firstLine="0"/>
        <w:jc w:val="center"/>
        <w:rPr>
          <w:b/>
          <w:bCs/>
          <w:color w:val="000000"/>
          <w:sz w:val="32"/>
          <w:szCs w:val="28"/>
        </w:rPr>
      </w:pPr>
      <w:r w:rsidRPr="007320F0">
        <w:rPr>
          <w:b/>
          <w:bCs/>
          <w:color w:val="000000"/>
          <w:sz w:val="32"/>
          <w:szCs w:val="28"/>
        </w:rPr>
        <w:t>ТВЕРСКОЙ ОБЛАСТИ</w:t>
      </w:r>
    </w:p>
    <w:p w:rsidR="00C833E8" w:rsidRPr="007320F0" w:rsidRDefault="00C833E8" w:rsidP="00C833E8">
      <w:pPr>
        <w:autoSpaceDE w:val="0"/>
        <w:autoSpaceDN w:val="0"/>
        <w:adjustRightInd w:val="0"/>
        <w:ind w:left="-567" w:firstLine="0"/>
        <w:jc w:val="center"/>
        <w:rPr>
          <w:b/>
          <w:color w:val="000000"/>
          <w:sz w:val="32"/>
          <w:szCs w:val="28"/>
        </w:rPr>
      </w:pPr>
    </w:p>
    <w:p w:rsidR="00C833E8" w:rsidRPr="00496289" w:rsidRDefault="00C833E8" w:rsidP="00C833E8">
      <w:pPr>
        <w:autoSpaceDE w:val="0"/>
        <w:autoSpaceDN w:val="0"/>
        <w:adjustRightInd w:val="0"/>
        <w:ind w:left="-567" w:firstLine="0"/>
        <w:jc w:val="center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t xml:space="preserve">Р А </w:t>
      </w:r>
      <w:r w:rsidRPr="00496289">
        <w:rPr>
          <w:b/>
          <w:bCs/>
          <w:color w:val="000000"/>
          <w:sz w:val="32"/>
          <w:szCs w:val="28"/>
        </w:rPr>
        <w:t>С</w:t>
      </w:r>
      <w:r>
        <w:rPr>
          <w:b/>
          <w:bCs/>
          <w:color w:val="000000"/>
          <w:sz w:val="32"/>
          <w:szCs w:val="28"/>
        </w:rPr>
        <w:t xml:space="preserve"> П О Р Я Ж Е Н </w:t>
      </w:r>
      <w:r w:rsidRPr="00496289">
        <w:rPr>
          <w:b/>
          <w:bCs/>
          <w:color w:val="000000"/>
          <w:sz w:val="32"/>
          <w:szCs w:val="28"/>
        </w:rPr>
        <w:t>И</w:t>
      </w:r>
      <w:r>
        <w:rPr>
          <w:b/>
          <w:bCs/>
          <w:color w:val="000000"/>
          <w:sz w:val="32"/>
          <w:szCs w:val="28"/>
        </w:rPr>
        <w:t xml:space="preserve"> </w:t>
      </w:r>
      <w:r w:rsidRPr="00496289">
        <w:rPr>
          <w:b/>
          <w:bCs/>
          <w:color w:val="000000"/>
          <w:sz w:val="32"/>
          <w:szCs w:val="28"/>
        </w:rPr>
        <w:t>Е</w:t>
      </w:r>
    </w:p>
    <w:p w:rsidR="00C833E8" w:rsidRPr="007320F0" w:rsidRDefault="00C833E8" w:rsidP="00C833E8">
      <w:pPr>
        <w:spacing w:line="360" w:lineRule="auto"/>
        <w:ind w:left="-284" w:firstLine="0"/>
        <w:rPr>
          <w:b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2835"/>
        <w:gridCol w:w="3186"/>
        <w:gridCol w:w="3335"/>
      </w:tblGrid>
      <w:tr w:rsidR="00C833E8" w:rsidRPr="00C833E8" w:rsidTr="00FA5316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C833E8" w:rsidRPr="00C833E8" w:rsidRDefault="00C833E8" w:rsidP="00C833E8">
            <w:pPr>
              <w:ind w:left="-249" w:firstLine="141"/>
              <w:rPr>
                <w:bCs/>
                <w:szCs w:val="28"/>
              </w:rPr>
            </w:pPr>
            <w:r w:rsidRPr="00C833E8">
              <w:rPr>
                <w:bCs/>
                <w:szCs w:val="28"/>
              </w:rPr>
              <w:t>23</w:t>
            </w:r>
            <w:bookmarkStart w:id="0" w:name="_GoBack"/>
            <w:bookmarkEnd w:id="0"/>
            <w:r w:rsidRPr="00C833E8">
              <w:rPr>
                <w:bCs/>
                <w:szCs w:val="28"/>
              </w:rPr>
              <w:t>.</w:t>
            </w:r>
            <w:r w:rsidRPr="00C833E8">
              <w:rPr>
                <w:bCs/>
                <w:szCs w:val="28"/>
                <w:lang w:val="en-US"/>
              </w:rPr>
              <w:t>0</w:t>
            </w:r>
            <w:r w:rsidRPr="00C833E8">
              <w:rPr>
                <w:bCs/>
                <w:szCs w:val="28"/>
              </w:rPr>
              <w:t>4.2019</w:t>
            </w:r>
          </w:p>
        </w:tc>
        <w:tc>
          <w:tcPr>
            <w:tcW w:w="3186" w:type="dxa"/>
          </w:tcPr>
          <w:p w:rsidR="00C833E8" w:rsidRPr="00C833E8" w:rsidRDefault="00C833E8" w:rsidP="00C833E8">
            <w:pPr>
              <w:pStyle w:val="2"/>
              <w:spacing w:before="0"/>
              <w:ind w:left="-284" w:firstLine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335" w:type="dxa"/>
          </w:tcPr>
          <w:p w:rsidR="00C833E8" w:rsidRPr="00C833E8" w:rsidRDefault="00C833E8" w:rsidP="00C833E8">
            <w:pPr>
              <w:ind w:left="-284" w:firstLine="0"/>
              <w:jc w:val="right"/>
              <w:rPr>
                <w:bCs/>
                <w:szCs w:val="28"/>
              </w:rPr>
            </w:pPr>
            <w:r w:rsidRPr="00C833E8">
              <w:rPr>
                <w:bCs/>
                <w:szCs w:val="28"/>
              </w:rPr>
              <w:t xml:space="preserve">№ 260-рп        </w:t>
            </w:r>
          </w:p>
        </w:tc>
      </w:tr>
      <w:tr w:rsidR="00C833E8" w:rsidRPr="00C833E8" w:rsidTr="00FA5316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C833E8" w:rsidRPr="00C833E8" w:rsidRDefault="00C833E8" w:rsidP="00C833E8">
            <w:pPr>
              <w:ind w:left="-108" w:firstLine="0"/>
              <w:rPr>
                <w:bCs/>
                <w:szCs w:val="28"/>
              </w:rPr>
            </w:pPr>
          </w:p>
        </w:tc>
        <w:tc>
          <w:tcPr>
            <w:tcW w:w="3186" w:type="dxa"/>
          </w:tcPr>
          <w:p w:rsidR="00C833E8" w:rsidRPr="00C833E8" w:rsidRDefault="00C833E8" w:rsidP="00C833E8">
            <w:pPr>
              <w:pStyle w:val="2"/>
              <w:spacing w:before="0"/>
              <w:ind w:left="-284" w:firstLine="0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833E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г. Тверь</w:t>
            </w:r>
          </w:p>
        </w:tc>
        <w:tc>
          <w:tcPr>
            <w:tcW w:w="3335" w:type="dxa"/>
          </w:tcPr>
          <w:p w:rsidR="00C833E8" w:rsidRPr="00C833E8" w:rsidRDefault="00C833E8" w:rsidP="00C833E8">
            <w:pPr>
              <w:ind w:left="-284" w:firstLine="0"/>
              <w:jc w:val="right"/>
              <w:rPr>
                <w:bCs/>
                <w:szCs w:val="28"/>
              </w:rPr>
            </w:pPr>
          </w:p>
        </w:tc>
      </w:tr>
    </w:tbl>
    <w:p w:rsidR="00C833E8" w:rsidRPr="00423A59" w:rsidRDefault="00C833E8" w:rsidP="00C833E8"/>
    <w:p w:rsidR="00C833E8" w:rsidRPr="002F7423" w:rsidRDefault="00C833E8" w:rsidP="00C833E8">
      <w:r>
        <w:t xml:space="preserve"> </w:t>
      </w:r>
    </w:p>
    <w:p w:rsidR="000745FE" w:rsidRDefault="000745FE" w:rsidP="000669C3">
      <w:pPr>
        <w:ind w:firstLine="0"/>
        <w:rPr>
          <w:b/>
          <w:szCs w:val="28"/>
        </w:rPr>
      </w:pPr>
      <w:r w:rsidRPr="007A6D63">
        <w:rPr>
          <w:b/>
          <w:szCs w:val="28"/>
        </w:rPr>
        <w:t>Об утверждении проекта планировки территории объекта «Проектирование и строительство инженерной инфраструктуры</w:t>
      </w:r>
      <w:r w:rsidR="00063F80">
        <w:rPr>
          <w:b/>
          <w:szCs w:val="28"/>
        </w:rPr>
        <w:t xml:space="preserve">                 </w:t>
      </w:r>
      <w:r w:rsidRPr="007A6D63">
        <w:rPr>
          <w:b/>
          <w:szCs w:val="28"/>
        </w:rPr>
        <w:t xml:space="preserve"> ЦОД РТК на Калининской АЭС (Строительство линейно-кабельных сооружений на участке ЦОД Удомля – МСС-261 Тверь)»</w:t>
      </w:r>
    </w:p>
    <w:p w:rsidR="000669C3" w:rsidRDefault="000669C3" w:rsidP="000669C3">
      <w:pPr>
        <w:ind w:firstLine="0"/>
        <w:rPr>
          <w:b/>
          <w:szCs w:val="28"/>
        </w:rPr>
      </w:pPr>
    </w:p>
    <w:p w:rsidR="000669C3" w:rsidRPr="007A6D63" w:rsidRDefault="000669C3" w:rsidP="000669C3">
      <w:pPr>
        <w:ind w:firstLine="0"/>
        <w:rPr>
          <w:b/>
          <w:szCs w:val="28"/>
        </w:rPr>
      </w:pPr>
    </w:p>
    <w:p w:rsidR="000745FE" w:rsidRPr="007A6D63" w:rsidRDefault="000745FE" w:rsidP="000669C3">
      <w:pPr>
        <w:rPr>
          <w:szCs w:val="28"/>
        </w:rPr>
      </w:pPr>
      <w:r w:rsidRPr="007A6D63">
        <w:rPr>
          <w:szCs w:val="28"/>
        </w:rPr>
        <w:t>В соответствии со статьей 45 Градостроительного кодекса Российской Федерации, статьей 5 закона Тверской области от 24.07.2012 № 77-ЗО «О градостроительной деятельности на территории Тверской области»:</w:t>
      </w:r>
    </w:p>
    <w:p w:rsidR="000745FE" w:rsidRPr="007A6D63" w:rsidRDefault="000745FE" w:rsidP="000669C3">
      <w:pPr>
        <w:pStyle w:val="a3"/>
        <w:numPr>
          <w:ilvl w:val="0"/>
          <w:numId w:val="1"/>
        </w:numPr>
        <w:rPr>
          <w:szCs w:val="28"/>
        </w:rPr>
      </w:pPr>
      <w:r w:rsidRPr="007A6D63">
        <w:rPr>
          <w:szCs w:val="28"/>
        </w:rPr>
        <w:t xml:space="preserve">Утвердить проект планировки территории объекта «Проектирование и строительство инженерной инфраструктуры ЦОД РТК на Калининской АЭС (Строительство линейно-кабельных сооружений на участке </w:t>
      </w:r>
      <w:r w:rsidR="00063F80">
        <w:rPr>
          <w:szCs w:val="28"/>
        </w:rPr>
        <w:t xml:space="preserve">                             </w:t>
      </w:r>
      <w:r w:rsidRPr="007A6D63">
        <w:rPr>
          <w:szCs w:val="28"/>
        </w:rPr>
        <w:t>ЦОД Удомля – МСС-261 Тверь)</w:t>
      </w:r>
      <w:r w:rsidR="00F663D7">
        <w:rPr>
          <w:szCs w:val="28"/>
        </w:rPr>
        <w:t>»</w:t>
      </w:r>
      <w:r w:rsidRPr="007A6D63">
        <w:rPr>
          <w:szCs w:val="28"/>
        </w:rPr>
        <w:t xml:space="preserve"> (прилагается).</w:t>
      </w:r>
    </w:p>
    <w:p w:rsidR="000745FE" w:rsidRDefault="000745FE" w:rsidP="000669C3">
      <w:pPr>
        <w:pStyle w:val="a3"/>
        <w:numPr>
          <w:ilvl w:val="0"/>
          <w:numId w:val="1"/>
        </w:numPr>
        <w:rPr>
          <w:szCs w:val="28"/>
        </w:rPr>
      </w:pPr>
      <w:r w:rsidRPr="007A6D63">
        <w:rPr>
          <w:szCs w:val="28"/>
        </w:rPr>
        <w:t>Настоящее распоряжение вступает в силу со дня его подписания.</w:t>
      </w:r>
    </w:p>
    <w:p w:rsidR="000669C3" w:rsidRDefault="000669C3" w:rsidP="000669C3">
      <w:pPr>
        <w:pStyle w:val="a3"/>
        <w:ind w:left="709" w:firstLine="0"/>
        <w:rPr>
          <w:szCs w:val="28"/>
        </w:rPr>
      </w:pPr>
    </w:p>
    <w:p w:rsidR="000669C3" w:rsidRDefault="000669C3" w:rsidP="000669C3">
      <w:pPr>
        <w:pStyle w:val="a3"/>
        <w:ind w:left="709" w:firstLine="0"/>
        <w:rPr>
          <w:szCs w:val="28"/>
        </w:rPr>
      </w:pPr>
    </w:p>
    <w:p w:rsidR="000669C3" w:rsidRPr="007A6D63" w:rsidRDefault="000669C3" w:rsidP="000669C3">
      <w:pPr>
        <w:pStyle w:val="a3"/>
        <w:ind w:left="709" w:firstLine="0"/>
        <w:rPr>
          <w:szCs w:val="28"/>
        </w:rPr>
      </w:pPr>
    </w:p>
    <w:p w:rsidR="000745FE" w:rsidRPr="007A6D63" w:rsidRDefault="000745FE" w:rsidP="000669C3">
      <w:pPr>
        <w:ind w:firstLine="0"/>
        <w:rPr>
          <w:b/>
          <w:szCs w:val="28"/>
        </w:rPr>
      </w:pPr>
      <w:r w:rsidRPr="007A6D63">
        <w:rPr>
          <w:b/>
          <w:szCs w:val="28"/>
        </w:rPr>
        <w:t>Губернатор</w:t>
      </w:r>
      <w:r w:rsidRPr="007A6D63">
        <w:rPr>
          <w:b/>
          <w:szCs w:val="28"/>
        </w:rPr>
        <w:br/>
        <w:t xml:space="preserve">Тверской области                                                                             И.М. </w:t>
      </w:r>
      <w:proofErr w:type="spellStart"/>
      <w:r w:rsidRPr="007A6D63">
        <w:rPr>
          <w:b/>
          <w:szCs w:val="28"/>
        </w:rPr>
        <w:t>Руденя</w:t>
      </w:r>
      <w:proofErr w:type="spellEnd"/>
    </w:p>
    <w:p w:rsidR="00576172" w:rsidRDefault="00576172" w:rsidP="000669C3"/>
    <w:sectPr w:rsidR="0057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D7259"/>
    <w:multiLevelType w:val="hybridMultilevel"/>
    <w:tmpl w:val="C0B21ECE"/>
    <w:lvl w:ilvl="0" w:tplc="C4A68AD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FE"/>
    <w:rsid w:val="00063F80"/>
    <w:rsid w:val="000669C3"/>
    <w:rsid w:val="000745FE"/>
    <w:rsid w:val="0008541E"/>
    <w:rsid w:val="00357716"/>
    <w:rsid w:val="003B5FCB"/>
    <w:rsid w:val="00576172"/>
    <w:rsid w:val="008912A6"/>
    <w:rsid w:val="00B30F69"/>
    <w:rsid w:val="00C7172D"/>
    <w:rsid w:val="00C833E8"/>
    <w:rsid w:val="00D54C6D"/>
    <w:rsid w:val="00F6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A37A8-534D-473D-9A2F-03BAC35D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5F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nhideWhenUsed/>
    <w:qFormat/>
    <w:rsid w:val="000745F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45F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0745F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745FE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B30F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0F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Прохоренкова</dc:creator>
  <cp:lastModifiedBy>zhms</cp:lastModifiedBy>
  <cp:revision>2</cp:revision>
  <cp:lastPrinted>2019-02-21T12:14:00Z</cp:lastPrinted>
  <dcterms:created xsi:type="dcterms:W3CDTF">2019-04-24T11:24:00Z</dcterms:created>
  <dcterms:modified xsi:type="dcterms:W3CDTF">2019-04-24T11:24:00Z</dcterms:modified>
</cp:coreProperties>
</file>