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F00860" w:rsidRDefault="00F00860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F00860" w:rsidRDefault="00F00860" w:rsidP="004359F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860"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>зывающих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9F7" w:rsidRPr="004359F7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F00860">
        <w:rPr>
          <w:rFonts w:ascii="Times New Roman" w:hAnsi="Times New Roman" w:cs="Times New Roman"/>
          <w:sz w:val="24"/>
          <w:szCs w:val="24"/>
        </w:rPr>
        <w:t>,</w:t>
      </w:r>
    </w:p>
    <w:p w:rsidR="001A4B5D" w:rsidRPr="00BF48E6" w:rsidRDefault="00F00860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860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59F7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юридических лиц (за исключением государственных (муниципальных) учреждений), индивидуальных предпринимателей, физических лиц, оказывающих </w:t>
      </w:r>
      <w:r w:rsidR="004359F7" w:rsidRPr="004359F7">
        <w:rPr>
          <w:sz w:val="24"/>
          <w:lang w:val="ru-RU"/>
        </w:rPr>
        <w:t>услуги туалета общественного пользования</w:t>
      </w:r>
      <w:r w:rsidR="00F00860" w:rsidRPr="00F00860">
        <w:rPr>
          <w:sz w:val="24"/>
          <w:lang w:val="ru-RU"/>
        </w:rPr>
        <w:t>, на предоставление субсидий</w:t>
      </w:r>
      <w:r>
        <w:rPr>
          <w:sz w:val="24"/>
          <w:lang w:val="ru-RU"/>
        </w:rPr>
        <w:t>,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bookmarkStart w:id="0" w:name="_GoBack"/>
      <w:bookmarkEnd w:id="0"/>
      <w:r w:rsidRPr="00020BB3">
        <w:rPr>
          <w:sz w:val="24"/>
          <w:lang w:val="ru-RU"/>
        </w:rPr>
        <w:t>1. Участники отбора должны соответствовать критериям, указанным в п. 1.6.1 и 1.6.2 настоящего порядка.</w:t>
      </w:r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3. </w:t>
      </w:r>
      <w:proofErr w:type="gramStart"/>
      <w:r w:rsidRPr="00020BB3">
        <w:rPr>
          <w:sz w:val="24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4. </w:t>
      </w:r>
      <w:proofErr w:type="gramStart"/>
      <w:r w:rsidRPr="00020BB3">
        <w:rPr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  <w:proofErr w:type="gramEnd"/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5. </w:t>
      </w:r>
      <w:proofErr w:type="gramStart"/>
      <w:r w:rsidRPr="00020BB3">
        <w:rPr>
          <w:sz w:val="24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020BB3">
        <w:rPr>
          <w:sz w:val="24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20BB3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20BB3">
        <w:rPr>
          <w:sz w:val="24"/>
          <w:lang w:val="ru-RU"/>
        </w:rPr>
        <w:t xml:space="preserve"> акционерных обществ.</w:t>
      </w:r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7. </w:t>
      </w:r>
      <w:proofErr w:type="gramStart"/>
      <w:r w:rsidRPr="00020BB3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8. Получатель субсидии (участник отбора) не является иностранным агентом в </w:t>
      </w:r>
      <w:r w:rsidRPr="00020BB3">
        <w:rPr>
          <w:sz w:val="24"/>
          <w:lang w:val="ru-RU"/>
        </w:rPr>
        <w:lastRenderedPageBreak/>
        <w:t xml:space="preserve">соответствии с Федеральным законом «О </w:t>
      </w:r>
      <w:proofErr w:type="gramStart"/>
      <w:r w:rsidRPr="00020BB3">
        <w:rPr>
          <w:sz w:val="24"/>
          <w:lang w:val="ru-RU"/>
        </w:rPr>
        <w:t>контроле за</w:t>
      </w:r>
      <w:proofErr w:type="gramEnd"/>
      <w:r w:rsidRPr="00020BB3">
        <w:rPr>
          <w:sz w:val="24"/>
          <w:lang w:val="ru-RU"/>
        </w:rPr>
        <w:t xml:space="preserve"> деятельностью лиц, находящихся под иностранным влиянием».</w:t>
      </w:r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9. </w:t>
      </w:r>
      <w:proofErr w:type="gramStart"/>
      <w:r w:rsidRPr="00020BB3">
        <w:rPr>
          <w:sz w:val="24"/>
          <w:lang w:val="ru-RU"/>
        </w:rPr>
        <w:t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  <w:proofErr w:type="gramEnd"/>
    </w:p>
    <w:p w:rsidR="00117BF3" w:rsidRPr="00020BB3" w:rsidRDefault="00117BF3" w:rsidP="00117BF3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10.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C65646" w:rsidRPr="00872507" w:rsidRDefault="00C65646" w:rsidP="00117BF3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104DB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04DBF"/>
    <w:rsid w:val="00117BF3"/>
    <w:rsid w:val="001A4B5D"/>
    <w:rsid w:val="004359F7"/>
    <w:rsid w:val="00872507"/>
    <w:rsid w:val="00B11672"/>
    <w:rsid w:val="00C65646"/>
    <w:rsid w:val="00D73B4A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9</cp:revision>
  <dcterms:created xsi:type="dcterms:W3CDTF">2021-05-25T07:17:00Z</dcterms:created>
  <dcterms:modified xsi:type="dcterms:W3CDTF">2024-03-05T05:34:00Z</dcterms:modified>
</cp:coreProperties>
</file>