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61" w:rsidRPr="00DD2FAF" w:rsidRDefault="00D03961" w:rsidP="00D03961">
      <w:pPr>
        <w:tabs>
          <w:tab w:val="left" w:pos="0"/>
        </w:tabs>
        <w:adjustRightInd w:val="0"/>
        <w:jc w:val="right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проект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АДМИНИСТРАЦИЯ УДОМЕЛЬСКОГО ГОРОДСКОГО ОКРУГА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DD2FAF">
        <w:rPr>
          <w:rFonts w:eastAsia="Calibri"/>
          <w:b/>
          <w:sz w:val="28"/>
          <w:szCs w:val="28"/>
          <w:lang w:val="ru-RU"/>
        </w:rPr>
        <w:t>ПОСТАНОВЛЕНИЕ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D03961" w:rsidRPr="00DD2FAF" w:rsidRDefault="008A2EFB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___.___.2023</w:t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  <w:t xml:space="preserve">           г. Удомля </w:t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</w:r>
      <w:r w:rsidR="00D03961" w:rsidRPr="00DD2FAF">
        <w:rPr>
          <w:rFonts w:eastAsia="Calibri"/>
          <w:sz w:val="28"/>
          <w:szCs w:val="28"/>
          <w:lang w:val="ru-RU"/>
        </w:rPr>
        <w:tab/>
        <w:t xml:space="preserve">                          № __</w:t>
      </w:r>
      <w:proofErr w:type="gramStart"/>
      <w:r w:rsidR="00D03961" w:rsidRPr="00DD2FAF">
        <w:rPr>
          <w:rFonts w:eastAsia="Calibri"/>
          <w:sz w:val="28"/>
          <w:szCs w:val="28"/>
          <w:lang w:val="ru-RU"/>
        </w:rPr>
        <w:t>_-</w:t>
      </w:r>
      <w:proofErr w:type="gramEnd"/>
      <w:r w:rsidR="00D03961" w:rsidRPr="00DD2FAF">
        <w:rPr>
          <w:rFonts w:eastAsia="Calibri"/>
          <w:sz w:val="28"/>
          <w:szCs w:val="28"/>
          <w:lang w:val="ru-RU"/>
        </w:rPr>
        <w:t>па</w:t>
      </w:r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8A2EFB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 внесении изменений в постановление Администрации Удомельского городского округа от 09.03.2022</w:t>
      </w:r>
      <w:r>
        <w:rPr>
          <w:rFonts w:eastAsia="Calibri"/>
          <w:sz w:val="28"/>
          <w:szCs w:val="28"/>
          <w:lang w:val="ru-RU"/>
        </w:rPr>
        <w:br/>
        <w:t>№ 249-па</w:t>
      </w:r>
    </w:p>
    <w:p w:rsidR="00D03961" w:rsidRPr="00DD2FAF" w:rsidRDefault="00D03961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8A2EFB" w:rsidP="00D03961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>
        <w:rPr>
          <w:rFonts w:eastAsia="Calibri"/>
          <w:sz w:val="28"/>
          <w:szCs w:val="28"/>
          <w:lang w:val="ru-RU"/>
        </w:rPr>
        <w:t>В соответствии с</w:t>
      </w:r>
      <w:r w:rsidR="00D03961" w:rsidRPr="00DD2FAF">
        <w:rPr>
          <w:rFonts w:eastAsia="Calibri"/>
          <w:sz w:val="28"/>
          <w:szCs w:val="28"/>
          <w:lang w:val="ru-RU"/>
        </w:rPr>
        <w:t xml:space="preserve"> п. 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</w:t>
      </w:r>
      <w:r w:rsidR="00C17C49" w:rsidRPr="00DD2FAF">
        <w:rPr>
          <w:rFonts w:eastAsia="Calibri"/>
          <w:sz w:val="28"/>
          <w:szCs w:val="28"/>
          <w:lang w:val="ru-RU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D03961" w:rsidRPr="00DD2FAF">
        <w:rPr>
          <w:rFonts w:eastAsia="Calibri"/>
          <w:sz w:val="28"/>
          <w:szCs w:val="28"/>
          <w:lang w:val="ru-RU"/>
        </w:rPr>
        <w:t>, утвержденными постановлением Правительства Российской</w:t>
      </w:r>
      <w:proofErr w:type="gramEnd"/>
      <w:r w:rsidR="00D03961" w:rsidRPr="00DD2FAF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D03961" w:rsidRPr="00DD2FAF">
        <w:rPr>
          <w:rFonts w:eastAsia="Calibri"/>
          <w:sz w:val="28"/>
          <w:szCs w:val="28"/>
          <w:lang w:val="ru-RU"/>
        </w:rPr>
        <w:t xml:space="preserve">Федерации от </w:t>
      </w:r>
      <w:r w:rsidR="00C17C49" w:rsidRPr="00DD2FAF">
        <w:rPr>
          <w:rFonts w:eastAsia="Calibri"/>
          <w:sz w:val="28"/>
          <w:szCs w:val="28"/>
          <w:lang w:val="ru-RU"/>
        </w:rPr>
        <w:t>18.09.2020</w:t>
      </w:r>
      <w:r w:rsidR="00D03961" w:rsidRPr="00DD2FAF">
        <w:rPr>
          <w:rFonts w:eastAsia="Calibri"/>
          <w:sz w:val="28"/>
          <w:szCs w:val="28"/>
          <w:lang w:val="ru-RU"/>
        </w:rPr>
        <w:t xml:space="preserve"> № </w:t>
      </w:r>
      <w:r w:rsidR="00C17C49" w:rsidRPr="00DD2FAF">
        <w:rPr>
          <w:rFonts w:eastAsia="Calibri"/>
          <w:sz w:val="28"/>
          <w:szCs w:val="28"/>
          <w:lang w:val="ru-RU"/>
        </w:rPr>
        <w:t>149</w:t>
      </w:r>
      <w:r w:rsidR="00D03961" w:rsidRPr="00DD2FAF">
        <w:rPr>
          <w:rFonts w:eastAsia="Calibri"/>
          <w:sz w:val="28"/>
          <w:szCs w:val="28"/>
          <w:lang w:val="ru-RU"/>
        </w:rPr>
        <w:t>2, Уставом Удомельского городского округа, во исполнение муниципальной программы муниципального образования Удомельский городской округ «Создание условий для экономического развития Удомел</w:t>
      </w:r>
      <w:r w:rsidR="00117A63">
        <w:rPr>
          <w:rFonts w:eastAsia="Calibri"/>
          <w:sz w:val="28"/>
          <w:szCs w:val="28"/>
          <w:lang w:val="ru-RU"/>
        </w:rPr>
        <w:t>ьского городского округа на 2022-2027</w:t>
      </w:r>
      <w:r w:rsidR="00D03961" w:rsidRPr="00DD2FAF">
        <w:rPr>
          <w:rFonts w:eastAsia="Calibri"/>
          <w:sz w:val="28"/>
          <w:szCs w:val="28"/>
          <w:lang w:val="ru-RU"/>
        </w:rPr>
        <w:t xml:space="preserve"> годы», утвержденной постановлением Администрации Удомельского городского округа от </w:t>
      </w:r>
      <w:r w:rsidR="00117A63">
        <w:rPr>
          <w:rFonts w:eastAsia="Calibri"/>
          <w:sz w:val="28"/>
          <w:szCs w:val="28"/>
          <w:lang w:val="ru-RU"/>
        </w:rPr>
        <w:t>12.11.2021</w:t>
      </w:r>
      <w:r w:rsidR="00C17C49" w:rsidRPr="00DD2FAF">
        <w:rPr>
          <w:rFonts w:eastAsia="Calibri"/>
          <w:sz w:val="28"/>
          <w:szCs w:val="28"/>
          <w:lang w:val="ru-RU"/>
        </w:rPr>
        <w:br/>
      </w:r>
      <w:r w:rsidR="00D03961" w:rsidRPr="00DD2FAF">
        <w:rPr>
          <w:rFonts w:eastAsia="Calibri"/>
          <w:sz w:val="28"/>
          <w:szCs w:val="28"/>
          <w:lang w:val="ru-RU"/>
        </w:rPr>
        <w:t xml:space="preserve">№ </w:t>
      </w:r>
      <w:r w:rsidR="00117A63">
        <w:rPr>
          <w:rFonts w:eastAsia="Calibri"/>
          <w:sz w:val="28"/>
          <w:szCs w:val="28"/>
          <w:lang w:val="ru-RU"/>
        </w:rPr>
        <w:t>1385</w:t>
      </w:r>
      <w:r w:rsidR="00D03961" w:rsidRPr="00DD2FAF">
        <w:rPr>
          <w:rFonts w:eastAsia="Calibri"/>
          <w:sz w:val="28"/>
          <w:szCs w:val="28"/>
          <w:lang w:val="ru-RU"/>
        </w:rPr>
        <w:t xml:space="preserve">-па, </w:t>
      </w:r>
      <w:r w:rsidR="00A64423" w:rsidRPr="00DD2FAF">
        <w:rPr>
          <w:rFonts w:eastAsia="Calibri"/>
          <w:sz w:val="28"/>
          <w:szCs w:val="28"/>
          <w:lang w:val="ru-RU"/>
        </w:rPr>
        <w:t>в целях стимулирования создания и развития крестьянских (фермерских) хозяйств на территории Удомельского городского округа</w:t>
      </w:r>
      <w:r w:rsidR="00D03961" w:rsidRPr="00DD2FAF">
        <w:rPr>
          <w:rFonts w:eastAsia="Calibri"/>
          <w:sz w:val="28"/>
          <w:szCs w:val="28"/>
          <w:lang w:val="ru-RU"/>
        </w:rPr>
        <w:t>, Администрация Удомельского городского округа,</w:t>
      </w:r>
      <w:proofErr w:type="gramEnd"/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ПОСТАНОВЛЯЕТ: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16"/>
          <w:lang w:val="ru-RU"/>
        </w:rPr>
      </w:pPr>
    </w:p>
    <w:p w:rsidR="008A2EFB" w:rsidRPr="008A2EFB" w:rsidRDefault="008A2EFB" w:rsidP="008A2EFB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1. Внести следующие изменения в постановление Администрации Удомельского городского округа от 09.03.2022 № 24</w:t>
      </w:r>
      <w:r>
        <w:rPr>
          <w:sz w:val="28"/>
          <w:szCs w:val="28"/>
          <w:lang w:val="ru-RU" w:eastAsia="ru-RU"/>
        </w:rPr>
        <w:t>9</w:t>
      </w:r>
      <w:r w:rsidRPr="008A2EFB">
        <w:rPr>
          <w:sz w:val="28"/>
          <w:szCs w:val="28"/>
          <w:lang w:val="ru-RU" w:eastAsia="ru-RU"/>
        </w:rPr>
        <w:t>-па «Об утверждении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округа»:</w:t>
      </w:r>
    </w:p>
    <w:p w:rsidR="008A2EFB" w:rsidRPr="008A2EFB" w:rsidRDefault="008A2EFB" w:rsidP="008A2EFB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1.1. Приложение к постановлению изложить в новой редакции (Приложение).</w:t>
      </w:r>
    </w:p>
    <w:p w:rsidR="008A2EFB" w:rsidRPr="008A2EFB" w:rsidRDefault="008A2EFB" w:rsidP="008A2EFB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2. </w:t>
      </w:r>
      <w:proofErr w:type="gramStart"/>
      <w:r w:rsidRPr="008A2EFB">
        <w:rPr>
          <w:sz w:val="28"/>
          <w:szCs w:val="28"/>
          <w:lang w:val="ru-RU" w:eastAsia="ru-RU"/>
        </w:rPr>
        <w:t>Разместить</w:t>
      </w:r>
      <w:proofErr w:type="gramEnd"/>
      <w:r w:rsidRPr="008A2EFB">
        <w:rPr>
          <w:sz w:val="28"/>
          <w:szCs w:val="28"/>
          <w:lang w:val="ru-RU" w:eastAsia="ru-RU"/>
        </w:rPr>
        <w:t xml:space="preserve"> настоящее постановление на официальном сайте муниципального образования Удомельский городской</w:t>
      </w:r>
      <w:r w:rsidRPr="008A2EFB">
        <w:rPr>
          <w:color w:val="000000"/>
          <w:sz w:val="28"/>
          <w:szCs w:val="28"/>
          <w:lang w:val="ru-RU" w:eastAsia="ru-RU"/>
        </w:rPr>
        <w:t xml:space="preserve"> округ в информационно - телекоммуникационной сети «Интернет».</w:t>
      </w:r>
    </w:p>
    <w:p w:rsidR="008A2EFB" w:rsidRPr="008A2EFB" w:rsidRDefault="008A2EFB" w:rsidP="008A2EFB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8A2EFB">
        <w:rPr>
          <w:sz w:val="28"/>
          <w:szCs w:val="28"/>
          <w:lang w:val="ru-RU" w:eastAsia="ru-RU"/>
        </w:rPr>
        <w:t>3. Настоящее постановление вступает в силу со дня его официального опубликования в печатном издании «</w:t>
      </w:r>
      <w:proofErr w:type="spellStart"/>
      <w:r w:rsidRPr="008A2EFB">
        <w:rPr>
          <w:sz w:val="28"/>
          <w:szCs w:val="28"/>
          <w:lang w:val="ru-RU" w:eastAsia="ru-RU"/>
        </w:rPr>
        <w:t>Удомельская</w:t>
      </w:r>
      <w:proofErr w:type="spellEnd"/>
      <w:r w:rsidRPr="008A2EFB">
        <w:rPr>
          <w:sz w:val="28"/>
          <w:szCs w:val="28"/>
          <w:lang w:val="ru-RU" w:eastAsia="ru-RU"/>
        </w:rPr>
        <w:t xml:space="preserve"> газета».</w:t>
      </w:r>
    </w:p>
    <w:p w:rsidR="00D03961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8A2EFB" w:rsidRPr="00DD2FAF" w:rsidRDefault="008A2EFB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A64423">
      <w:pPr>
        <w:ind w:right="-143"/>
        <w:jc w:val="both"/>
        <w:rPr>
          <w:bCs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 xml:space="preserve">Глава Удомельского городского округа </w:t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  <w:t>Р.А. Рихтер</w:t>
      </w:r>
    </w:p>
    <w:p w:rsidR="009F5AAA" w:rsidRPr="00DD2FAF" w:rsidRDefault="009F5AAA">
      <w:pPr>
        <w:spacing w:line="322" w:lineRule="exact"/>
        <w:rPr>
          <w:sz w:val="28"/>
          <w:lang w:val="ru-RU"/>
        </w:rPr>
        <w:sectPr w:rsidR="009F5AAA" w:rsidRPr="00DD2FAF" w:rsidSect="00A64423">
          <w:headerReference w:type="default" r:id="rId9"/>
          <w:type w:val="continuous"/>
          <w:pgSz w:w="11910" w:h="16840"/>
          <w:pgMar w:top="993" w:right="567" w:bottom="1134" w:left="1134" w:header="720" w:footer="720" w:gutter="0"/>
          <w:cols w:space="720"/>
          <w:titlePg/>
          <w:docGrid w:linePitch="299"/>
        </w:sectPr>
      </w:pPr>
    </w:p>
    <w:p w:rsidR="00C17C49" w:rsidRPr="00DD2FAF" w:rsidRDefault="00C17C49" w:rsidP="00C17C49">
      <w:pPr>
        <w:rPr>
          <w:sz w:val="24"/>
          <w:szCs w:val="24"/>
          <w:lang w:val="ru-RU"/>
        </w:rPr>
      </w:pPr>
      <w:bookmarkStart w:id="0" w:name="пост_595-па_приложение"/>
      <w:bookmarkEnd w:id="0"/>
      <w:r w:rsidRPr="00DD2FAF">
        <w:rPr>
          <w:sz w:val="24"/>
          <w:szCs w:val="24"/>
          <w:lang w:val="ru-RU"/>
        </w:rPr>
        <w:lastRenderedPageBreak/>
        <w:t>Проект постановления завизировали: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Заместитель Главы Администрации 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Удомельского  городского округа                                                                            </w:t>
      </w:r>
      <w:r w:rsidR="000F630F">
        <w:rPr>
          <w:sz w:val="24"/>
          <w:szCs w:val="24"/>
          <w:lang w:val="ru-RU"/>
        </w:rPr>
        <w:t xml:space="preserve">      </w:t>
      </w:r>
      <w:r w:rsidRPr="00DD2FAF">
        <w:rPr>
          <w:sz w:val="24"/>
          <w:szCs w:val="24"/>
          <w:lang w:val="ru-RU"/>
        </w:rPr>
        <w:t xml:space="preserve">     Е.А. Смирнова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                  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Руководитель Финансового управления 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Администрации Удомельского городского округа                                                      </w:t>
      </w:r>
      <w:r w:rsidR="000F630F">
        <w:rPr>
          <w:sz w:val="24"/>
          <w:szCs w:val="24"/>
          <w:lang w:val="ru-RU"/>
        </w:rPr>
        <w:t xml:space="preserve">     </w:t>
      </w:r>
      <w:r w:rsidRPr="00DD2FAF">
        <w:rPr>
          <w:sz w:val="24"/>
          <w:szCs w:val="24"/>
          <w:lang w:val="ru-RU"/>
        </w:rPr>
        <w:t>Е.А. Шошкина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Руководитель отдела правового обеспечения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и муниципального заказа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Администрации Удомельского городского округа                                                     </w:t>
      </w:r>
      <w:r w:rsidR="000F630F">
        <w:rPr>
          <w:sz w:val="24"/>
          <w:szCs w:val="24"/>
          <w:lang w:val="ru-RU"/>
        </w:rPr>
        <w:t xml:space="preserve">        </w:t>
      </w:r>
      <w:r w:rsidRPr="00DD2FAF">
        <w:rPr>
          <w:sz w:val="24"/>
          <w:szCs w:val="24"/>
          <w:lang w:val="ru-RU"/>
        </w:rPr>
        <w:t xml:space="preserve"> Е.Г. Сивцова</w:t>
      </w: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</w:p>
    <w:p w:rsidR="00C17C49" w:rsidRPr="00DD2FAF" w:rsidRDefault="008A2EFB" w:rsidP="00C17C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</w:t>
      </w:r>
      <w:r w:rsidR="00C17C49" w:rsidRPr="00DD2FAF">
        <w:rPr>
          <w:sz w:val="24"/>
          <w:szCs w:val="24"/>
          <w:lang w:val="ru-RU"/>
        </w:rPr>
        <w:t xml:space="preserve"> отдела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экономического развития, потребительского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рынка и предпринимательства Администрации 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Удомельского городского округа                                         </w:t>
      </w:r>
      <w:r w:rsidRPr="00DD2FAF">
        <w:rPr>
          <w:sz w:val="24"/>
          <w:szCs w:val="24"/>
          <w:lang w:val="ru-RU"/>
        </w:rPr>
        <w:tab/>
        <w:t xml:space="preserve">                                 </w:t>
      </w:r>
      <w:r w:rsidR="000F630F">
        <w:rPr>
          <w:sz w:val="24"/>
          <w:szCs w:val="24"/>
          <w:lang w:val="ru-RU"/>
        </w:rPr>
        <w:t xml:space="preserve">     </w:t>
      </w:r>
      <w:r w:rsidR="00117A63">
        <w:rPr>
          <w:sz w:val="24"/>
          <w:szCs w:val="24"/>
          <w:lang w:val="ru-RU"/>
        </w:rPr>
        <w:t>Е.А. Курасова</w:t>
      </w:r>
    </w:p>
    <w:p w:rsidR="00C17C49" w:rsidRPr="00DD2FAF" w:rsidRDefault="00C17C49" w:rsidP="00C17C49">
      <w:pPr>
        <w:rPr>
          <w:sz w:val="24"/>
          <w:szCs w:val="24"/>
          <w:lang w:val="ru-RU"/>
        </w:rPr>
      </w:pP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</w:p>
    <w:p w:rsidR="00C17C49" w:rsidRPr="00DD2FAF" w:rsidRDefault="002B03F9" w:rsidP="007C454E">
      <w:pPr>
        <w:ind w:right="-14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Необходимо проведение ОРВ </w:t>
      </w:r>
      <w:r w:rsidR="00FC3A4C">
        <w:rPr>
          <w:sz w:val="24"/>
          <w:szCs w:val="24"/>
          <w:lang w:val="ru-RU"/>
        </w:rPr>
        <w:t>в соответствии с п. 5.4</w:t>
      </w:r>
      <w:r w:rsidR="00C17C49" w:rsidRPr="00DD2FAF">
        <w:rPr>
          <w:sz w:val="24"/>
          <w:szCs w:val="24"/>
          <w:lang w:val="ru-RU"/>
        </w:rPr>
        <w:t xml:space="preserve">. Порядка </w:t>
      </w:r>
      <w:proofErr w:type="gramStart"/>
      <w:r w:rsidR="00C17C49" w:rsidRPr="00DD2FAF">
        <w:rPr>
          <w:sz w:val="24"/>
          <w:szCs w:val="24"/>
          <w:lang w:val="ru-RU"/>
        </w:rPr>
        <w:t>проведения оценки регулирующего воздействия проектов муниципальных правовых актов</w:t>
      </w:r>
      <w:proofErr w:type="gramEnd"/>
      <w:r w:rsidR="00C17C49" w:rsidRPr="00DD2FAF">
        <w:rPr>
          <w:sz w:val="24"/>
          <w:szCs w:val="24"/>
          <w:lang w:val="ru-RU"/>
        </w:rPr>
        <w:t xml:space="preserve"> Удомельского городского округа, разрабатываемых Администрацией Удомельского городского округа, экспертизы муниципальных правовых актов Удомельского городского округа, затрагивающих вопросы осуществления предпринимательской и инвестиционной деятельности, утвержденного постановлением Удомельского городского округа от 23.07.2018 № 724-па.</w:t>
      </w:r>
    </w:p>
    <w:p w:rsidR="00C17C49" w:rsidRPr="00DD2FAF" w:rsidRDefault="00C17C49" w:rsidP="007C454E">
      <w:pPr>
        <w:ind w:right="-143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Степень регулирования – </w:t>
      </w:r>
      <w:r w:rsidR="00FC3A4C">
        <w:rPr>
          <w:sz w:val="24"/>
          <w:szCs w:val="24"/>
          <w:lang w:val="ru-RU"/>
        </w:rPr>
        <w:t>средняя</w:t>
      </w:r>
      <w:r w:rsidRPr="00DD2FAF">
        <w:rPr>
          <w:sz w:val="24"/>
          <w:szCs w:val="24"/>
          <w:lang w:val="ru-RU"/>
        </w:rPr>
        <w:t>.</w:t>
      </w:r>
    </w:p>
    <w:p w:rsidR="00C17C49" w:rsidRPr="00DD2FAF" w:rsidRDefault="00C17C49" w:rsidP="007C454E">
      <w:pPr>
        <w:ind w:right="-143"/>
        <w:jc w:val="both"/>
        <w:rPr>
          <w:sz w:val="24"/>
          <w:szCs w:val="24"/>
          <w:lang w:val="ru-RU"/>
        </w:rPr>
      </w:pP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Рассылка:  </w:t>
      </w: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Отдел экономики - 1 экз.</w:t>
      </w: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Финансовое управление - 1 экз.</w:t>
      </w: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Правовой отдел - 1 экз.</w:t>
      </w: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Регистр - 1 экз.</w:t>
      </w: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</w:p>
    <w:p w:rsidR="00C17C49" w:rsidRDefault="00C17C49" w:rsidP="00C17C49">
      <w:pPr>
        <w:ind w:right="-143"/>
        <w:rPr>
          <w:sz w:val="24"/>
          <w:szCs w:val="24"/>
          <w:lang w:val="ru-RU"/>
        </w:rPr>
      </w:pPr>
    </w:p>
    <w:p w:rsidR="00FC3A4C" w:rsidRDefault="00FC3A4C" w:rsidP="00C17C49">
      <w:pPr>
        <w:ind w:right="-143"/>
        <w:rPr>
          <w:sz w:val="24"/>
          <w:szCs w:val="24"/>
          <w:lang w:val="ru-RU"/>
        </w:rPr>
      </w:pPr>
    </w:p>
    <w:p w:rsidR="00FC3A4C" w:rsidRDefault="00FC3A4C" w:rsidP="00C17C49">
      <w:pPr>
        <w:ind w:right="-143"/>
        <w:rPr>
          <w:sz w:val="24"/>
          <w:szCs w:val="24"/>
          <w:lang w:val="ru-RU"/>
        </w:rPr>
      </w:pPr>
    </w:p>
    <w:p w:rsidR="00FC3A4C" w:rsidRDefault="00FC3A4C" w:rsidP="00C17C49">
      <w:pPr>
        <w:ind w:right="-143"/>
        <w:rPr>
          <w:sz w:val="24"/>
          <w:szCs w:val="24"/>
          <w:lang w:val="ru-RU"/>
        </w:rPr>
      </w:pPr>
    </w:p>
    <w:p w:rsidR="00FC3A4C" w:rsidRDefault="00FC3A4C" w:rsidP="00C17C49">
      <w:pPr>
        <w:ind w:right="-143"/>
        <w:rPr>
          <w:sz w:val="24"/>
          <w:szCs w:val="24"/>
          <w:lang w:val="ru-RU"/>
        </w:rPr>
      </w:pPr>
    </w:p>
    <w:p w:rsidR="00FC3A4C" w:rsidRDefault="00FC3A4C" w:rsidP="00C17C49">
      <w:pPr>
        <w:ind w:right="-143"/>
        <w:rPr>
          <w:sz w:val="24"/>
          <w:szCs w:val="24"/>
          <w:lang w:val="ru-RU"/>
        </w:rPr>
      </w:pPr>
    </w:p>
    <w:p w:rsidR="00FC3A4C" w:rsidRDefault="00FC3A4C" w:rsidP="00C17C49">
      <w:pPr>
        <w:ind w:right="-143"/>
        <w:rPr>
          <w:sz w:val="24"/>
          <w:szCs w:val="24"/>
          <w:lang w:val="ru-RU"/>
        </w:rPr>
      </w:pPr>
    </w:p>
    <w:p w:rsidR="00FC3A4C" w:rsidRPr="00DD2FAF" w:rsidRDefault="00FC3A4C" w:rsidP="00C17C49">
      <w:pPr>
        <w:ind w:right="-143"/>
        <w:rPr>
          <w:sz w:val="24"/>
          <w:szCs w:val="24"/>
          <w:lang w:val="ru-RU"/>
        </w:rPr>
      </w:pPr>
    </w:p>
    <w:p w:rsidR="00C17C49" w:rsidRPr="00DD2FAF" w:rsidRDefault="00C17C49" w:rsidP="00C17C49">
      <w:pPr>
        <w:ind w:right="-143"/>
        <w:rPr>
          <w:sz w:val="24"/>
          <w:szCs w:val="24"/>
          <w:lang w:val="ru-RU"/>
        </w:rPr>
      </w:pPr>
    </w:p>
    <w:p w:rsidR="00C17C49" w:rsidRDefault="00C17C49" w:rsidP="00C17C49">
      <w:pPr>
        <w:ind w:right="-143"/>
        <w:rPr>
          <w:sz w:val="24"/>
          <w:szCs w:val="24"/>
          <w:lang w:val="ru-RU"/>
        </w:rPr>
      </w:pPr>
    </w:p>
    <w:p w:rsidR="00C06C23" w:rsidRDefault="00C06C23" w:rsidP="00C17C49">
      <w:pPr>
        <w:ind w:right="-143"/>
        <w:rPr>
          <w:sz w:val="24"/>
          <w:szCs w:val="24"/>
          <w:lang w:val="ru-RU"/>
        </w:rPr>
      </w:pPr>
    </w:p>
    <w:p w:rsidR="00C06C23" w:rsidRDefault="00C06C23" w:rsidP="00C17C49">
      <w:pPr>
        <w:ind w:right="-143"/>
        <w:rPr>
          <w:sz w:val="24"/>
          <w:szCs w:val="24"/>
          <w:lang w:val="ru-RU"/>
        </w:rPr>
      </w:pPr>
    </w:p>
    <w:p w:rsidR="00C06C23" w:rsidRDefault="00C06C23" w:rsidP="00C17C49">
      <w:pPr>
        <w:ind w:right="-143"/>
        <w:rPr>
          <w:sz w:val="24"/>
          <w:szCs w:val="24"/>
          <w:lang w:val="ru-RU"/>
        </w:rPr>
      </w:pPr>
    </w:p>
    <w:p w:rsidR="00C06C23" w:rsidRDefault="00C06C23" w:rsidP="00C17C49">
      <w:pPr>
        <w:ind w:right="-143"/>
        <w:rPr>
          <w:sz w:val="24"/>
          <w:szCs w:val="24"/>
          <w:lang w:val="ru-RU"/>
        </w:rPr>
      </w:pPr>
    </w:p>
    <w:p w:rsidR="00C06C23" w:rsidRPr="00DD2FAF" w:rsidRDefault="00C06C23" w:rsidP="00C17C49">
      <w:pPr>
        <w:ind w:right="-143"/>
        <w:rPr>
          <w:sz w:val="24"/>
          <w:szCs w:val="24"/>
          <w:lang w:val="ru-RU"/>
        </w:rPr>
      </w:pPr>
    </w:p>
    <w:p w:rsidR="00C17C49" w:rsidRPr="00DD2FAF" w:rsidRDefault="00FC3A4C" w:rsidP="00C17C49">
      <w:pPr>
        <w:ind w:right="-1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Медведева Дарья</w:t>
      </w:r>
      <w:r w:rsidR="00117A63">
        <w:rPr>
          <w:sz w:val="24"/>
          <w:szCs w:val="24"/>
          <w:lang w:val="ru-RU"/>
        </w:rPr>
        <w:t xml:space="preserve"> Евгеньевна</w:t>
      </w:r>
    </w:p>
    <w:p w:rsidR="00C17C49" w:rsidRPr="00C06C23" w:rsidRDefault="00C17C49" w:rsidP="00C06C23">
      <w:pPr>
        <w:ind w:right="-143"/>
        <w:rPr>
          <w:iCs/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5 05 21</w:t>
      </w:r>
    </w:p>
    <w:p w:rsidR="009F5AAA" w:rsidRPr="00DD2FAF" w:rsidRDefault="00322383" w:rsidP="00C47524">
      <w:pPr>
        <w:pStyle w:val="a3"/>
        <w:spacing w:before="64"/>
        <w:ind w:left="5670"/>
        <w:rPr>
          <w:lang w:val="ru-RU"/>
        </w:rPr>
      </w:pPr>
      <w:r w:rsidRPr="00DD2FAF">
        <w:rPr>
          <w:lang w:val="ru-RU"/>
        </w:rPr>
        <w:lastRenderedPageBreak/>
        <w:t>Приложение</w:t>
      </w:r>
    </w:p>
    <w:p w:rsidR="009F5AAA" w:rsidRPr="00CC6AB7" w:rsidRDefault="00322383" w:rsidP="00C47524">
      <w:pPr>
        <w:pStyle w:val="a3"/>
        <w:ind w:left="5670" w:right="907"/>
        <w:rPr>
          <w:lang w:val="ru-RU"/>
        </w:rPr>
      </w:pPr>
      <w:r w:rsidRPr="00CC6AB7">
        <w:rPr>
          <w:lang w:val="ru-RU"/>
        </w:rPr>
        <w:t xml:space="preserve">к постановлению Администрации Удомельского городского округа от </w:t>
      </w:r>
      <w:r w:rsidR="00C06C23">
        <w:rPr>
          <w:lang w:val="ru-RU"/>
        </w:rPr>
        <w:t>__.__.2023</w:t>
      </w:r>
      <w:r w:rsidRPr="00CC6AB7">
        <w:rPr>
          <w:lang w:val="ru-RU"/>
        </w:rPr>
        <w:t xml:space="preserve"> № </w:t>
      </w:r>
      <w:r w:rsidR="00C17C49" w:rsidRPr="00CC6AB7">
        <w:rPr>
          <w:lang w:val="ru-RU"/>
        </w:rPr>
        <w:t>____</w:t>
      </w:r>
      <w:r w:rsidRPr="00CC6AB7">
        <w:rPr>
          <w:lang w:val="ru-RU"/>
        </w:rPr>
        <w:t>-па</w:t>
      </w:r>
    </w:p>
    <w:p w:rsidR="009F5AAA" w:rsidRPr="00CC6AB7" w:rsidRDefault="009F5AAA">
      <w:pPr>
        <w:pStyle w:val="a3"/>
        <w:ind w:left="0"/>
        <w:rPr>
          <w:lang w:val="ru-RU"/>
        </w:rPr>
      </w:pPr>
    </w:p>
    <w:p w:rsidR="009F5AAA" w:rsidRPr="00CC6AB7" w:rsidRDefault="00322383" w:rsidP="004A369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Порядок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предоставления гранта в форме субсидии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среднего предпринимательства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крестьянского (фермерского) хозяйства</w:t>
      </w:r>
    </w:p>
    <w:p w:rsidR="009F5AAA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</w:p>
    <w:p w:rsidR="009F5AAA" w:rsidRPr="00CC6AB7" w:rsidRDefault="00C17C49" w:rsidP="004A369A">
      <w:pPr>
        <w:pStyle w:val="a5"/>
        <w:tabs>
          <w:tab w:val="left" w:pos="4680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322383" w:rsidRPr="00CC6AB7">
        <w:rPr>
          <w:sz w:val="24"/>
          <w:szCs w:val="24"/>
          <w:lang w:val="ru-RU"/>
        </w:rPr>
        <w:t>Общие</w:t>
      </w:r>
      <w:r w:rsidR="00322383" w:rsidRPr="00CC6AB7">
        <w:rPr>
          <w:spacing w:val="-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положения</w:t>
      </w:r>
    </w:p>
    <w:p w:rsidR="009F5AAA" w:rsidRPr="00CC6AB7" w:rsidRDefault="009F5AAA" w:rsidP="005160C5">
      <w:pPr>
        <w:pStyle w:val="a3"/>
        <w:ind w:left="0" w:firstLine="709"/>
        <w:rPr>
          <w:lang w:val="ru-RU"/>
        </w:rPr>
      </w:pPr>
    </w:p>
    <w:p w:rsidR="009F5AAA" w:rsidRPr="00CC6AB7" w:rsidRDefault="005160C5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1.1. </w:t>
      </w:r>
      <w:proofErr w:type="gramStart"/>
      <w:r w:rsidR="00322383" w:rsidRPr="00CC6AB7">
        <w:rPr>
          <w:sz w:val="24"/>
          <w:szCs w:val="24"/>
          <w:lang w:val="ru-RU"/>
        </w:rPr>
        <w:t xml:space="preserve">Настоящий Порядок </w:t>
      </w:r>
      <w:r w:rsidR="00082710" w:rsidRPr="00CC6AB7">
        <w:rPr>
          <w:sz w:val="24"/>
          <w:szCs w:val="24"/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 xml:space="preserve">орядок) разработан в соответствии с </w:t>
      </w:r>
      <w:r w:rsidRPr="00CC6AB7">
        <w:rPr>
          <w:sz w:val="24"/>
          <w:szCs w:val="24"/>
          <w:lang w:val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CC6AB7">
        <w:rPr>
          <w:sz w:val="24"/>
          <w:szCs w:val="24"/>
          <w:lang w:val="ru-RU"/>
        </w:rPr>
        <w:t xml:space="preserve">, услуг, </w:t>
      </w:r>
      <w:proofErr w:type="gramStart"/>
      <w:r w:rsidRPr="00CC6AB7">
        <w:rPr>
          <w:sz w:val="24"/>
          <w:szCs w:val="24"/>
          <w:lang w:val="ru-RU"/>
        </w:rPr>
        <w:t>утвержденными</w:t>
      </w:r>
      <w:proofErr w:type="gramEnd"/>
      <w:r w:rsidRPr="00CC6AB7">
        <w:rPr>
          <w:sz w:val="24"/>
          <w:szCs w:val="24"/>
          <w:lang w:val="ru-RU"/>
        </w:rPr>
        <w:t xml:space="preserve"> постановлением Правительства Российской Федерации от 18.09.2020 № 1492</w:t>
      </w:r>
      <w:r w:rsidR="00322383" w:rsidRPr="00CC6AB7">
        <w:rPr>
          <w:sz w:val="24"/>
          <w:szCs w:val="24"/>
          <w:lang w:val="ru-RU"/>
        </w:rPr>
        <w:t>.</w:t>
      </w:r>
    </w:p>
    <w:p w:rsidR="009F5AAA" w:rsidRPr="00CC6AB7" w:rsidRDefault="005160C5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</w:t>
      </w:r>
      <w:r w:rsidR="00322383" w:rsidRPr="00CC6AB7">
        <w:rPr>
          <w:sz w:val="24"/>
          <w:szCs w:val="24"/>
          <w:lang w:val="ru-RU"/>
        </w:rPr>
        <w:t>Понятия, используемые в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D6292D" w:rsidRPr="00CC6AB7">
        <w:rPr>
          <w:spacing w:val="-3"/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>орядке:</w:t>
      </w:r>
    </w:p>
    <w:p w:rsidR="009F5AAA" w:rsidRPr="00CC6AB7" w:rsidRDefault="005160C5" w:rsidP="00FC1F83">
      <w:pPr>
        <w:tabs>
          <w:tab w:val="left" w:pos="1548"/>
        </w:tabs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1.2.1. </w:t>
      </w:r>
      <w:r w:rsidR="004A662E" w:rsidRPr="00CC6AB7">
        <w:rPr>
          <w:sz w:val="24"/>
          <w:szCs w:val="24"/>
          <w:lang w:val="ru-RU"/>
        </w:rPr>
        <w:t>фермер</w:t>
      </w:r>
      <w:r w:rsidR="00FC1F83" w:rsidRPr="00CC6AB7">
        <w:rPr>
          <w:sz w:val="24"/>
          <w:szCs w:val="24"/>
          <w:lang w:val="ru-RU"/>
        </w:rPr>
        <w:t xml:space="preserve"> – </w:t>
      </w:r>
      <w:r w:rsidR="001F3547" w:rsidRPr="00CC6AB7">
        <w:rPr>
          <w:sz w:val="24"/>
          <w:szCs w:val="24"/>
          <w:lang w:val="ru-RU"/>
        </w:rPr>
        <w:t>индивидуальный предприниматель</w:t>
      </w:r>
      <w:r w:rsidR="004A662E" w:rsidRPr="00CC6AB7">
        <w:rPr>
          <w:sz w:val="24"/>
          <w:szCs w:val="24"/>
          <w:lang w:val="ru-RU"/>
        </w:rPr>
        <w:t>, являющийся главой</w:t>
      </w:r>
      <w:r w:rsidR="001F3547" w:rsidRPr="00CC6AB7">
        <w:rPr>
          <w:sz w:val="24"/>
          <w:szCs w:val="24"/>
          <w:lang w:val="ru-RU"/>
        </w:rPr>
        <w:t xml:space="preserve"> крестьянского (фермерского) хозяйства, </w:t>
      </w:r>
      <w:r w:rsidR="00EA6C1B" w:rsidRPr="00CC6AB7">
        <w:rPr>
          <w:sz w:val="24"/>
          <w:szCs w:val="24"/>
          <w:lang w:val="ru-RU"/>
        </w:rPr>
        <w:t xml:space="preserve">расположенного на сельской территории Удомельского городского округа, </w:t>
      </w:r>
      <w:r w:rsidR="004A662E" w:rsidRPr="00CC6AB7">
        <w:rPr>
          <w:sz w:val="24"/>
          <w:szCs w:val="24"/>
          <w:lang w:val="ru-RU"/>
        </w:rPr>
        <w:t xml:space="preserve">и </w:t>
      </w:r>
      <w:r w:rsidR="001F3547" w:rsidRPr="00CC6AB7">
        <w:rPr>
          <w:sz w:val="24"/>
          <w:szCs w:val="24"/>
          <w:lang w:val="ru-RU"/>
        </w:rPr>
        <w:t xml:space="preserve">являющийся </w:t>
      </w:r>
      <w:r w:rsidR="00FC1F83" w:rsidRPr="00CC6AB7">
        <w:rPr>
          <w:sz w:val="24"/>
          <w:szCs w:val="24"/>
          <w:lang w:val="ru-RU"/>
        </w:rPr>
        <w:t>гражданин</w:t>
      </w:r>
      <w:r w:rsidR="001F3547" w:rsidRPr="00CC6AB7">
        <w:rPr>
          <w:sz w:val="24"/>
          <w:szCs w:val="24"/>
          <w:lang w:val="ru-RU"/>
        </w:rPr>
        <w:t>ом</w:t>
      </w:r>
      <w:r w:rsidR="00881B5B" w:rsidRPr="00CC6AB7">
        <w:rPr>
          <w:sz w:val="24"/>
          <w:szCs w:val="24"/>
          <w:lang w:val="ru-RU"/>
        </w:rPr>
        <w:t xml:space="preserve"> Российской Федерации</w:t>
      </w:r>
      <w:r w:rsidR="00322383" w:rsidRPr="00CC6AB7">
        <w:rPr>
          <w:sz w:val="24"/>
          <w:szCs w:val="24"/>
          <w:lang w:val="ru-RU"/>
        </w:rPr>
        <w:t>.</w:t>
      </w:r>
    </w:p>
    <w:p w:rsidR="0095023A" w:rsidRPr="00CC6AB7" w:rsidRDefault="00C47524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 </w:t>
      </w:r>
      <w:r w:rsidR="00322383" w:rsidRPr="00CC6AB7">
        <w:rPr>
          <w:sz w:val="24"/>
          <w:szCs w:val="24"/>
          <w:lang w:val="ru-RU"/>
        </w:rPr>
        <w:t xml:space="preserve">Целью предоставления гранта в форме субсидии </w:t>
      </w:r>
      <w:r w:rsidR="0095023A" w:rsidRPr="00CC6AB7">
        <w:rPr>
          <w:sz w:val="24"/>
          <w:szCs w:val="24"/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убсидия)</w:t>
      </w:r>
      <w:r w:rsidR="00322383" w:rsidRPr="00CC6AB7">
        <w:rPr>
          <w:sz w:val="24"/>
          <w:szCs w:val="24"/>
          <w:lang w:val="ru-RU"/>
        </w:rPr>
        <w:t xml:space="preserve"> является </w:t>
      </w:r>
      <w:r w:rsidR="0095023A" w:rsidRPr="00CC6AB7">
        <w:rPr>
          <w:sz w:val="24"/>
          <w:szCs w:val="24"/>
          <w:lang w:val="ru-RU"/>
        </w:rPr>
        <w:t>возмещение фермерам части затрат, связанных с созданием и развитием крестьянского (фермерского) хозяйства на территории Удомельского городского округа, на: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1.3.1. приобретение земельных участков из земель сельскохозяйственного назначения;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1.3.2.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1.3.6. приобретение сельскохозяйственных животных;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1.3.8. приобретение семян </w:t>
      </w:r>
      <w:r w:rsidR="00F7321C" w:rsidRPr="00CC6AB7">
        <w:rPr>
          <w:sz w:val="24"/>
          <w:szCs w:val="24"/>
          <w:lang w:val="ru-RU"/>
        </w:rPr>
        <w:t xml:space="preserve">для выращивания однолетних культур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1.3.9. приобретение удобрений и ядохимик</w:t>
      </w:r>
      <w:r w:rsidR="002B03F9" w:rsidRPr="00CC6AB7">
        <w:rPr>
          <w:sz w:val="24"/>
          <w:szCs w:val="24"/>
          <w:lang w:val="ru-RU"/>
        </w:rPr>
        <w:t>атов;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за исключением: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1.3.10. расходов на оплату труда;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1.3.11. платы за аренду помещений;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>1.3.12. уплаты налоговых и иных платежей в бюджетную систему Российской Федерации;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1.3.13. расходов за счет иностранной валюты.</w:t>
      </w:r>
    </w:p>
    <w:p w:rsidR="009F5AAA" w:rsidRPr="00CC6AB7" w:rsidRDefault="00C47524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322383" w:rsidRPr="00CC6AB7">
        <w:rPr>
          <w:sz w:val="24"/>
          <w:szCs w:val="24"/>
          <w:lang w:val="ru-RU"/>
        </w:rPr>
        <w:t xml:space="preserve">Главным распорядителем бюджетных средств, выделяемых на предоставление </w:t>
      </w:r>
      <w:r w:rsidR="00835384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322383" w:rsidRPr="00CC6AB7">
        <w:rPr>
          <w:sz w:val="24"/>
          <w:szCs w:val="24"/>
          <w:lang w:val="ru-RU"/>
        </w:rPr>
        <w:t>, является Администрация Удомельского городского</w:t>
      </w:r>
      <w:r w:rsidR="00322383" w:rsidRPr="00CC6AB7">
        <w:rPr>
          <w:spacing w:val="-2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округа.</w:t>
      </w:r>
    </w:p>
    <w:p w:rsidR="009F5AAA" w:rsidRPr="00CC6AB7" w:rsidRDefault="00B62473" w:rsidP="00523C7F">
      <w:pPr>
        <w:pStyle w:val="a5"/>
        <w:tabs>
          <w:tab w:val="left" w:pos="142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1.5. </w:t>
      </w:r>
      <w:proofErr w:type="gramStart"/>
      <w:r w:rsidR="00322383" w:rsidRPr="00CC6AB7">
        <w:rPr>
          <w:sz w:val="24"/>
          <w:szCs w:val="24"/>
          <w:lang w:val="ru-RU"/>
        </w:rPr>
        <w:t>Субсиди</w:t>
      </w:r>
      <w:r w:rsidRPr="00CC6AB7">
        <w:rPr>
          <w:sz w:val="24"/>
          <w:szCs w:val="24"/>
          <w:lang w:val="ru-RU"/>
        </w:rPr>
        <w:t>я</w:t>
      </w:r>
      <w:r w:rsidR="00322383" w:rsidRPr="00CC6AB7">
        <w:rPr>
          <w:sz w:val="24"/>
          <w:szCs w:val="24"/>
          <w:lang w:val="ru-RU"/>
        </w:rPr>
        <w:t xml:space="preserve"> име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>т целевое назначение и предоставля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>тся в пределах бюджетных ассигнований и лимитов бюджетных обязательств, предусмотренных в бюджете Удомельского городского округа на текущий финансовый год на цели, указанные в п.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1.3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</w:t>
      </w:r>
      <w:r w:rsidR="00117A63" w:rsidRPr="00CC6AB7">
        <w:rPr>
          <w:sz w:val="24"/>
          <w:szCs w:val="24"/>
          <w:lang w:val="ru-RU"/>
        </w:rPr>
        <w:t>ьского городского округа на 2022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-</w:t>
      </w:r>
      <w:r w:rsidR="00C47524" w:rsidRPr="00CC6AB7">
        <w:rPr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2027</w:t>
      </w:r>
      <w:r w:rsidR="00322383" w:rsidRPr="00CC6AB7">
        <w:rPr>
          <w:sz w:val="24"/>
          <w:szCs w:val="24"/>
          <w:lang w:val="ru-RU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="00322383" w:rsidRPr="00CC6AB7">
        <w:rPr>
          <w:sz w:val="24"/>
          <w:szCs w:val="24"/>
          <w:lang w:val="ru-RU"/>
        </w:rPr>
        <w:t xml:space="preserve"> от </w:t>
      </w:r>
      <w:r w:rsidR="00117A63" w:rsidRPr="00CC6AB7">
        <w:rPr>
          <w:sz w:val="24"/>
          <w:szCs w:val="24"/>
          <w:lang w:val="ru-RU"/>
        </w:rPr>
        <w:t>12.11.2021</w:t>
      </w:r>
      <w:r w:rsidR="00322383" w:rsidRPr="00CC6AB7">
        <w:rPr>
          <w:sz w:val="24"/>
          <w:szCs w:val="24"/>
          <w:lang w:val="ru-RU"/>
        </w:rPr>
        <w:t xml:space="preserve"> №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1385</w:t>
      </w:r>
      <w:r w:rsidR="00322383" w:rsidRPr="00CC6AB7">
        <w:rPr>
          <w:sz w:val="24"/>
          <w:szCs w:val="24"/>
          <w:lang w:val="ru-RU"/>
        </w:rPr>
        <w:t>-па.</w:t>
      </w:r>
    </w:p>
    <w:p w:rsidR="0027296F" w:rsidRPr="00CC6AB7" w:rsidRDefault="00C47524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1.6. </w:t>
      </w:r>
      <w:r w:rsidR="0027296F" w:rsidRPr="00CC6AB7">
        <w:rPr>
          <w:sz w:val="24"/>
          <w:szCs w:val="24"/>
          <w:lang w:val="ru-RU"/>
        </w:rPr>
        <w:t xml:space="preserve">Категория 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7296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23C7F" w:rsidRPr="00CC6AB7">
        <w:rPr>
          <w:sz w:val="24"/>
          <w:szCs w:val="24"/>
          <w:lang w:val="ru-RU"/>
        </w:rPr>
        <w:t xml:space="preserve">, 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="00523C7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27296F" w:rsidRPr="00CC6AB7">
        <w:rPr>
          <w:sz w:val="24"/>
          <w:szCs w:val="24"/>
          <w:lang w:val="ru-RU"/>
        </w:rPr>
        <w:t>:</w:t>
      </w:r>
    </w:p>
    <w:p w:rsidR="0027296F" w:rsidRPr="00CC6AB7" w:rsidRDefault="0027296F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Получателями</w:t>
      </w:r>
      <w:r w:rsidR="0067552F" w:rsidRPr="00CC6AB7">
        <w:rPr>
          <w:sz w:val="24"/>
          <w:szCs w:val="24"/>
          <w:lang w:val="ru-RU"/>
        </w:rPr>
        <w:t xml:space="preserve"> </w:t>
      </w:r>
      <w:r w:rsidR="00835384" w:rsidRPr="00CC6AB7">
        <w:rPr>
          <w:sz w:val="24"/>
          <w:szCs w:val="24"/>
          <w:lang w:val="ru-RU"/>
        </w:rPr>
        <w:t>с</w:t>
      </w:r>
      <w:r w:rsidR="0067552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являются</w:t>
      </w:r>
      <w:r w:rsidR="0067552F" w:rsidRPr="00CC6AB7">
        <w:rPr>
          <w:sz w:val="24"/>
          <w:szCs w:val="24"/>
          <w:lang w:val="ru-RU"/>
        </w:rPr>
        <w:t xml:space="preserve"> </w:t>
      </w:r>
      <w:r w:rsidR="0095023A" w:rsidRPr="00CC6AB7">
        <w:rPr>
          <w:sz w:val="24"/>
          <w:szCs w:val="24"/>
          <w:lang w:val="ru-RU"/>
        </w:rPr>
        <w:t>индивидуальные предприниматели - главы крестьянских (фермерских) хозяйств, расположенных на сельской территории Удомельского городского округа,</w:t>
      </w:r>
      <w:r w:rsidRPr="00CC6AB7">
        <w:rPr>
          <w:sz w:val="24"/>
          <w:szCs w:val="24"/>
          <w:lang w:val="ru-RU"/>
        </w:rPr>
        <w:t xml:space="preserve"> зарегистрированные в установленном порядке на территории Удомельского городского округа.</w:t>
      </w:r>
    </w:p>
    <w:p w:rsidR="0027296F" w:rsidRPr="00CC6AB7" w:rsidRDefault="0027296F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1.7. Критерии отбора получателей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, </w:t>
      </w:r>
      <w:r w:rsidRPr="00CC6AB7">
        <w:rPr>
          <w:sz w:val="24"/>
          <w:szCs w:val="24"/>
          <w:lang w:val="ru-RU"/>
        </w:rPr>
        <w:t xml:space="preserve">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E65271" w:rsidRPr="00CC6AB7">
        <w:rPr>
          <w:sz w:val="24"/>
          <w:szCs w:val="24"/>
          <w:lang w:val="ru-RU"/>
        </w:rPr>
        <w:t>, определены разделом</w:t>
      </w:r>
      <w:r w:rsidR="00004F81" w:rsidRPr="00CC6AB7">
        <w:rPr>
          <w:sz w:val="24"/>
          <w:szCs w:val="24"/>
          <w:lang w:val="ru-RU"/>
        </w:rPr>
        <w:t xml:space="preserve"> 2.3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004F81" w:rsidRPr="00CC6AB7">
        <w:rPr>
          <w:sz w:val="24"/>
          <w:szCs w:val="24"/>
          <w:lang w:val="ru-RU"/>
        </w:rPr>
        <w:t>орядка.</w:t>
      </w:r>
    </w:p>
    <w:p w:rsidR="009F5AAA" w:rsidRPr="00CC6AB7" w:rsidRDefault="00D83A4B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1.8. </w:t>
      </w:r>
      <w:r w:rsidR="005753C0" w:rsidRPr="00CC6AB7">
        <w:rPr>
          <w:sz w:val="24"/>
          <w:szCs w:val="24"/>
          <w:lang w:val="ru-RU"/>
        </w:rPr>
        <w:t xml:space="preserve">Получатели </w:t>
      </w:r>
      <w:r w:rsidR="00835384" w:rsidRPr="00CC6AB7">
        <w:rPr>
          <w:sz w:val="24"/>
          <w:szCs w:val="24"/>
          <w:lang w:val="ru-RU"/>
        </w:rPr>
        <w:t>с</w:t>
      </w:r>
      <w:r w:rsidR="005753C0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753C0" w:rsidRPr="00CC6AB7">
        <w:rPr>
          <w:sz w:val="24"/>
          <w:szCs w:val="24"/>
          <w:lang w:val="ru-RU"/>
        </w:rPr>
        <w:t xml:space="preserve"> определяются</w:t>
      </w:r>
      <w:r w:rsidR="00322383" w:rsidRPr="00CC6AB7">
        <w:rPr>
          <w:sz w:val="24"/>
          <w:szCs w:val="24"/>
          <w:lang w:val="ru-RU"/>
        </w:rPr>
        <w:t xml:space="preserve"> по результатам </w:t>
      </w:r>
      <w:r w:rsidR="005753C0" w:rsidRPr="00CC6AB7">
        <w:rPr>
          <w:sz w:val="24"/>
          <w:szCs w:val="24"/>
          <w:lang w:val="ru-RU"/>
        </w:rPr>
        <w:t>отбора</w:t>
      </w:r>
      <w:r w:rsidR="00835384" w:rsidRPr="00CC6AB7">
        <w:rPr>
          <w:sz w:val="24"/>
          <w:szCs w:val="24"/>
          <w:lang w:val="ru-RU"/>
        </w:rPr>
        <w:t xml:space="preserve"> получателей субсидии для предоставления субсидии (далее – отбор)</w:t>
      </w:r>
      <w:r w:rsidR="005753C0" w:rsidRPr="00CC6AB7">
        <w:rPr>
          <w:sz w:val="24"/>
          <w:szCs w:val="24"/>
          <w:lang w:val="ru-RU"/>
        </w:rPr>
        <w:t>, проводимого посредством конкурса</w:t>
      </w:r>
      <w:r w:rsidR="00322383" w:rsidRPr="00CC6AB7">
        <w:rPr>
          <w:sz w:val="24"/>
          <w:szCs w:val="24"/>
          <w:lang w:val="ru-RU"/>
        </w:rPr>
        <w:t>.</w:t>
      </w:r>
    </w:p>
    <w:p w:rsidR="009F5AAA" w:rsidRPr="00CC6AB7" w:rsidRDefault="00FC3A4C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FC3A4C">
        <w:rPr>
          <w:sz w:val="24"/>
          <w:szCs w:val="24"/>
          <w:lang w:val="ru-RU"/>
        </w:rPr>
        <w:t>1.9.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</w:t>
      </w:r>
      <w:r>
        <w:rPr>
          <w:sz w:val="24"/>
          <w:szCs w:val="24"/>
          <w:lang w:val="ru-RU"/>
        </w:rPr>
        <w:t xml:space="preserve"> изменений в решение о бюджете)</w:t>
      </w:r>
      <w:r w:rsidR="008E5C12" w:rsidRPr="00CC6AB7">
        <w:rPr>
          <w:sz w:val="24"/>
          <w:szCs w:val="24"/>
          <w:lang w:val="ru-RU"/>
        </w:rPr>
        <w:t>.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B62473" w:rsidRPr="00CC6AB7" w:rsidRDefault="00C47524" w:rsidP="00C47524">
      <w:pPr>
        <w:pStyle w:val="a5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 </w:t>
      </w:r>
      <w:r w:rsidR="00322383" w:rsidRPr="00CC6AB7">
        <w:rPr>
          <w:sz w:val="24"/>
          <w:szCs w:val="24"/>
          <w:lang w:val="ru-RU"/>
        </w:rPr>
        <w:t xml:space="preserve">Порядок проведения 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9F5AAA" w:rsidRPr="00756DAB" w:rsidRDefault="00282925" w:rsidP="00756DAB">
      <w:pPr>
        <w:pStyle w:val="a5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B62473" w:rsidRPr="00CC6AB7" w:rsidRDefault="00AF2F21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 xml:space="preserve"> Способ проведения </w:t>
      </w:r>
      <w:r w:rsidR="00AC7CFD" w:rsidRPr="00CC6AB7">
        <w:rPr>
          <w:sz w:val="24"/>
          <w:szCs w:val="24"/>
          <w:lang w:val="ru-RU"/>
        </w:rPr>
        <w:t xml:space="preserve">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7557C" w:rsidRPr="00CC6AB7" w:rsidRDefault="004D0EEF" w:rsidP="00835384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2.1.1.</w:t>
      </w:r>
      <w:r w:rsidR="00AF2F21" w:rsidRPr="00CC6AB7">
        <w:rPr>
          <w:sz w:val="24"/>
          <w:szCs w:val="24"/>
          <w:lang w:val="ru-RU"/>
        </w:rPr>
        <w:t xml:space="preserve"> Субсидии предоставляются </w:t>
      </w:r>
      <w:r w:rsidR="000B038B" w:rsidRPr="00CC6AB7">
        <w:rPr>
          <w:sz w:val="24"/>
          <w:szCs w:val="24"/>
          <w:lang w:val="ru-RU"/>
        </w:rPr>
        <w:t>по</w:t>
      </w:r>
      <w:r w:rsidR="00AF2F21" w:rsidRPr="00CC6AB7">
        <w:rPr>
          <w:sz w:val="24"/>
          <w:szCs w:val="24"/>
          <w:lang w:val="ru-RU"/>
        </w:rPr>
        <w:t xml:space="preserve"> результат</w:t>
      </w:r>
      <w:r w:rsidR="000B038B" w:rsidRPr="00CC6AB7">
        <w:rPr>
          <w:sz w:val="24"/>
          <w:szCs w:val="24"/>
          <w:lang w:val="ru-RU"/>
        </w:rPr>
        <w:t>ам</w:t>
      </w:r>
      <w:r w:rsidR="00AF2F21" w:rsidRPr="00CC6AB7">
        <w:rPr>
          <w:sz w:val="24"/>
          <w:szCs w:val="24"/>
          <w:lang w:val="ru-RU"/>
        </w:rPr>
        <w:t xml:space="preserve"> отбора. Способ проведения</w:t>
      </w:r>
      <w:r w:rsidR="00F7557C" w:rsidRPr="00CC6AB7">
        <w:rPr>
          <w:sz w:val="24"/>
          <w:szCs w:val="24"/>
          <w:lang w:val="ru-RU"/>
        </w:rPr>
        <w:t xml:space="preserve"> отбора –</w:t>
      </w:r>
      <w:r w:rsidR="00AF2F21" w:rsidRPr="00CC6AB7">
        <w:rPr>
          <w:sz w:val="24"/>
          <w:szCs w:val="24"/>
          <w:lang w:val="ru-RU"/>
        </w:rPr>
        <w:t xml:space="preserve"> </w:t>
      </w:r>
      <w:r w:rsidR="00756DAB" w:rsidRPr="00756DAB">
        <w:rPr>
          <w:sz w:val="24"/>
          <w:szCs w:val="24"/>
          <w:lang w:val="ru-RU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756DAB" w:rsidRPr="00756DAB">
        <w:rPr>
          <w:sz w:val="24"/>
          <w:szCs w:val="24"/>
          <w:lang w:val="ru-RU"/>
        </w:rPr>
        <w:t>целях</w:t>
      </w:r>
      <w:proofErr w:type="gramEnd"/>
      <w:r w:rsidR="00756DAB" w:rsidRPr="00756DAB">
        <w:rPr>
          <w:sz w:val="24"/>
          <w:szCs w:val="24"/>
          <w:lang w:val="ru-RU"/>
        </w:rPr>
        <w:t xml:space="preserve"> достижения которых предоставляется субсидия</w:t>
      </w:r>
      <w:r w:rsidR="00756DAB">
        <w:rPr>
          <w:sz w:val="24"/>
          <w:szCs w:val="24"/>
          <w:lang w:val="ru-RU"/>
        </w:rPr>
        <w:t>.</w:t>
      </w:r>
    </w:p>
    <w:p w:rsidR="001B4AE1" w:rsidRPr="00CC6AB7" w:rsidRDefault="001B4AE1" w:rsidP="00F7557C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>. 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4D0EEF" w:rsidRPr="00CC6AB7" w:rsidRDefault="004D0EEF" w:rsidP="00F7557C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835384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 Порядок объявления о проведении отбора </w:t>
      </w:r>
      <w:r w:rsidR="00835384" w:rsidRPr="00CC6AB7">
        <w:rPr>
          <w:sz w:val="24"/>
          <w:szCs w:val="24"/>
          <w:lang w:val="ru-RU"/>
        </w:rPr>
        <w:t>получателей субсидии</w:t>
      </w:r>
    </w:p>
    <w:p w:rsidR="004D0EEF" w:rsidRPr="00CC6AB7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835384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C541F8" w:rsidRPr="00CC6AB7" w:rsidRDefault="00F7557C" w:rsidP="00C541F8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2.2.</w:t>
      </w:r>
      <w:r w:rsidR="004D0EEF" w:rsidRPr="00CC6AB7">
        <w:rPr>
          <w:lang w:val="ru-RU"/>
        </w:rPr>
        <w:t>1</w:t>
      </w:r>
      <w:r w:rsidRPr="00CC6AB7">
        <w:rPr>
          <w:lang w:val="ru-RU"/>
        </w:rPr>
        <w:t xml:space="preserve"> </w:t>
      </w:r>
      <w:r w:rsidR="00C541F8" w:rsidRPr="00CC6AB7">
        <w:rPr>
          <w:lang w:val="ru-RU"/>
        </w:rPr>
        <w:t xml:space="preserve">Уполномоченный орган подготавливает и направляет для размещения на официальном сайте муниципального образования Удомельский городской округ в информационно-телекоммуникационной сети «Интернет» </w:t>
      </w:r>
      <w:r w:rsidR="00E50C27" w:rsidRPr="00CC6AB7">
        <w:rPr>
          <w:lang w:val="ru-RU"/>
        </w:rPr>
        <w:t xml:space="preserve">http://udomelskij-okrug.ru/ </w:t>
      </w:r>
      <w:r w:rsidR="00C541F8" w:rsidRPr="00CC6AB7">
        <w:rPr>
          <w:lang w:val="ru-RU"/>
        </w:rPr>
        <w:t>(далее – официальный сайт округа), опубликования в печатном издании «</w:t>
      </w:r>
      <w:proofErr w:type="spellStart"/>
      <w:r w:rsidR="00C541F8" w:rsidRPr="00CC6AB7">
        <w:rPr>
          <w:lang w:val="ru-RU"/>
        </w:rPr>
        <w:t>Удомельская</w:t>
      </w:r>
      <w:proofErr w:type="spellEnd"/>
      <w:r w:rsidR="00C541F8" w:rsidRPr="00CC6AB7">
        <w:rPr>
          <w:lang w:val="ru-RU"/>
        </w:rPr>
        <w:t xml:space="preserve"> газета» извещение о проведении отбора не менее чем за 1 календарный день до начала срока приема заявок и документов, необходимых для участия в отборе, согласно </w:t>
      </w:r>
      <w:r w:rsidR="00796833" w:rsidRPr="00CC6AB7">
        <w:rPr>
          <w:lang w:val="ru-RU"/>
        </w:rPr>
        <w:t>разделу</w:t>
      </w:r>
      <w:r w:rsidR="00C541F8" w:rsidRPr="00CC6AB7">
        <w:rPr>
          <w:lang w:val="ru-RU"/>
        </w:rPr>
        <w:t xml:space="preserve"> 2.4 настоящего</w:t>
      </w:r>
      <w:proofErr w:type="gramEnd"/>
      <w:r w:rsidR="00C541F8" w:rsidRPr="00CC6AB7">
        <w:rPr>
          <w:lang w:val="ru-RU"/>
        </w:rPr>
        <w:t xml:space="preserve"> </w:t>
      </w:r>
      <w:r w:rsidR="00835384" w:rsidRPr="00CC6AB7">
        <w:rPr>
          <w:lang w:val="ru-RU"/>
        </w:rPr>
        <w:t>п</w:t>
      </w:r>
      <w:r w:rsidR="00C541F8" w:rsidRPr="00CC6AB7">
        <w:rPr>
          <w:lang w:val="ru-RU"/>
        </w:rPr>
        <w:t>орядка.</w:t>
      </w:r>
    </w:p>
    <w:p w:rsidR="000B038B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2.2.2. </w:t>
      </w:r>
      <w:proofErr w:type="gramStart"/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0B038B" w:rsidRPr="00CC6AB7">
        <w:rPr>
          <w:sz w:val="24"/>
          <w:szCs w:val="24"/>
          <w:lang w:val="ru-RU"/>
        </w:rPr>
        <w:t xml:space="preserve">) не менее чем за 1 календарный день до начала срока приема </w:t>
      </w:r>
      <w:r w:rsidR="00166670" w:rsidRPr="00CC6AB7">
        <w:rPr>
          <w:sz w:val="24"/>
          <w:szCs w:val="24"/>
          <w:lang w:val="ru-RU"/>
        </w:rPr>
        <w:t>з</w:t>
      </w:r>
      <w:r w:rsidR="000B038B" w:rsidRPr="00CC6AB7">
        <w:rPr>
          <w:sz w:val="24"/>
          <w:szCs w:val="24"/>
          <w:lang w:val="ru-RU"/>
        </w:rPr>
        <w:t xml:space="preserve">аявок и документов, </w:t>
      </w:r>
      <w:r w:rsidR="006C72A4" w:rsidRPr="00CC6AB7">
        <w:rPr>
          <w:sz w:val="24"/>
          <w:szCs w:val="24"/>
          <w:lang w:val="ru-RU"/>
        </w:rPr>
        <w:t xml:space="preserve">необходимых для участия в отборе, </w:t>
      </w:r>
      <w:r w:rsidR="000B038B" w:rsidRPr="00CC6AB7">
        <w:rPr>
          <w:sz w:val="24"/>
          <w:szCs w:val="24"/>
          <w:lang w:val="ru-RU"/>
        </w:rPr>
        <w:t xml:space="preserve">согласно </w:t>
      </w:r>
      <w:r w:rsidR="00796833" w:rsidRPr="00CC6AB7">
        <w:rPr>
          <w:sz w:val="24"/>
          <w:szCs w:val="24"/>
          <w:lang w:val="ru-RU"/>
        </w:rPr>
        <w:t>разделу</w:t>
      </w:r>
      <w:r w:rsidR="006C72A4" w:rsidRPr="00CC6AB7">
        <w:rPr>
          <w:sz w:val="24"/>
          <w:szCs w:val="24"/>
          <w:lang w:val="ru-RU"/>
        </w:rPr>
        <w:t xml:space="preserve"> 2.</w:t>
      </w:r>
      <w:r w:rsidR="000B038B" w:rsidRPr="00CC6AB7">
        <w:rPr>
          <w:sz w:val="24"/>
          <w:szCs w:val="24"/>
          <w:lang w:val="ru-RU"/>
        </w:rPr>
        <w:t xml:space="preserve">4 </w:t>
      </w:r>
      <w:r w:rsidR="006C72A4" w:rsidRPr="00CC6AB7">
        <w:rPr>
          <w:sz w:val="24"/>
          <w:szCs w:val="24"/>
          <w:lang w:val="ru-RU"/>
        </w:rPr>
        <w:t xml:space="preserve">настоящего </w:t>
      </w:r>
      <w:r w:rsidR="00835384" w:rsidRPr="00CC6AB7">
        <w:rPr>
          <w:sz w:val="24"/>
          <w:szCs w:val="24"/>
          <w:lang w:val="ru-RU"/>
        </w:rPr>
        <w:t>п</w:t>
      </w:r>
      <w:r w:rsidR="006C72A4" w:rsidRPr="00CC6AB7">
        <w:rPr>
          <w:sz w:val="24"/>
          <w:szCs w:val="24"/>
          <w:lang w:val="ru-RU"/>
        </w:rPr>
        <w:t>орядка</w:t>
      </w:r>
      <w:r w:rsidR="000B038B" w:rsidRPr="00CC6AB7">
        <w:rPr>
          <w:sz w:val="24"/>
          <w:szCs w:val="24"/>
          <w:lang w:val="ru-RU"/>
        </w:rPr>
        <w:t>.</w:t>
      </w:r>
      <w:proofErr w:type="gramEnd"/>
    </w:p>
    <w:p w:rsidR="000B038B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2.2.3. </w:t>
      </w:r>
      <w:r w:rsidR="000B038B" w:rsidRPr="00CC6AB7">
        <w:rPr>
          <w:sz w:val="24"/>
          <w:szCs w:val="24"/>
          <w:lang w:val="ru-RU"/>
        </w:rPr>
        <w:t xml:space="preserve">В </w:t>
      </w:r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ении о проведении отбора указывается:</w:t>
      </w:r>
    </w:p>
    <w:p w:rsidR="00E50C27" w:rsidRPr="00CC6AB7" w:rsidRDefault="00E50C27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>2.2.3.1. срок проведения отбора, дата начала подачи или окончания приема заявок участников отбора, которая не может быть ранее 30-го календарного дня, следующего за днем размещения извещения о проведении отбора. Отбор проводится в один этап;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</w:t>
      </w:r>
      <w:r w:rsidR="00C541F8" w:rsidRPr="00CC6AB7">
        <w:rPr>
          <w:sz w:val="24"/>
          <w:szCs w:val="24"/>
          <w:lang w:val="ru-RU"/>
        </w:rPr>
        <w:t>3.</w:t>
      </w:r>
      <w:r w:rsidR="001B4AE1" w:rsidRPr="00CC6AB7">
        <w:rPr>
          <w:sz w:val="24"/>
          <w:szCs w:val="24"/>
          <w:lang w:val="ru-RU"/>
        </w:rPr>
        <w:t xml:space="preserve">2. </w:t>
      </w:r>
      <w:r w:rsidR="00B514C7" w:rsidRPr="00CC6AB7">
        <w:rPr>
          <w:sz w:val="24"/>
          <w:szCs w:val="24"/>
          <w:lang w:val="ru-RU"/>
        </w:rPr>
        <w:t>а</w:t>
      </w:r>
      <w:r w:rsidR="001B4AE1" w:rsidRPr="00CC6AB7">
        <w:rPr>
          <w:sz w:val="24"/>
          <w:szCs w:val="24"/>
          <w:lang w:val="ru-RU"/>
        </w:rPr>
        <w:t xml:space="preserve">дрес места </w:t>
      </w:r>
      <w:r w:rsidRPr="00CC6AB7">
        <w:rPr>
          <w:sz w:val="24"/>
          <w:szCs w:val="24"/>
          <w:lang w:val="ru-RU"/>
        </w:rPr>
        <w:t xml:space="preserve">нахождения, почтовый адрес, адрес электронной почты </w:t>
      </w:r>
      <w:r w:rsidR="001B4AE1" w:rsidRPr="00CC6AB7">
        <w:rPr>
          <w:sz w:val="24"/>
          <w:szCs w:val="24"/>
          <w:lang w:val="ru-RU"/>
        </w:rPr>
        <w:t>уполномоченного органа</w:t>
      </w:r>
      <w:r w:rsidR="00B514C7" w:rsidRPr="00CC6AB7">
        <w:rPr>
          <w:sz w:val="24"/>
          <w:szCs w:val="24"/>
          <w:lang w:val="ru-RU"/>
        </w:rPr>
        <w:t>;</w:t>
      </w:r>
      <w:r w:rsidRPr="00CC6AB7">
        <w:rPr>
          <w:sz w:val="24"/>
          <w:szCs w:val="24"/>
          <w:lang w:val="ru-RU"/>
        </w:rPr>
        <w:t xml:space="preserve"> 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д</w:t>
      </w:r>
      <w:r w:rsidRPr="00CC6AB7">
        <w:rPr>
          <w:sz w:val="24"/>
          <w:szCs w:val="24"/>
          <w:lang w:val="ru-RU"/>
        </w:rPr>
        <w:t>оменно</w:t>
      </w:r>
      <w:r w:rsidR="000E51A1" w:rsidRPr="00CC6AB7">
        <w:rPr>
          <w:sz w:val="24"/>
          <w:szCs w:val="24"/>
          <w:lang w:val="ru-RU"/>
        </w:rPr>
        <w:t>е</w:t>
      </w:r>
      <w:r w:rsidRPr="00CC6AB7">
        <w:rPr>
          <w:sz w:val="24"/>
          <w:szCs w:val="24"/>
          <w:lang w:val="ru-RU"/>
        </w:rPr>
        <w:t xml:space="preserve"> им</w:t>
      </w:r>
      <w:r w:rsidR="000E51A1" w:rsidRPr="00CC6AB7">
        <w:rPr>
          <w:sz w:val="24"/>
          <w:szCs w:val="24"/>
          <w:lang w:val="ru-RU"/>
        </w:rPr>
        <w:t>я</w:t>
      </w:r>
      <w:r w:rsidRPr="00CC6AB7">
        <w:rPr>
          <w:sz w:val="24"/>
          <w:szCs w:val="24"/>
          <w:lang w:val="ru-RU"/>
        </w:rPr>
        <w:t>, и (или) сетево</w:t>
      </w:r>
      <w:r w:rsidR="000E51A1" w:rsidRPr="00CC6AB7">
        <w:rPr>
          <w:sz w:val="24"/>
          <w:szCs w:val="24"/>
          <w:lang w:val="ru-RU"/>
        </w:rPr>
        <w:t>й</w:t>
      </w:r>
      <w:r w:rsidRPr="00CC6AB7">
        <w:rPr>
          <w:sz w:val="24"/>
          <w:szCs w:val="24"/>
          <w:lang w:val="ru-RU"/>
        </w:rPr>
        <w:t xml:space="preserve"> адрес, и (или) указател</w:t>
      </w:r>
      <w:r w:rsidR="000E51A1" w:rsidRPr="00CC6AB7">
        <w:rPr>
          <w:sz w:val="24"/>
          <w:szCs w:val="24"/>
          <w:lang w:val="ru-RU"/>
        </w:rPr>
        <w:t>и</w:t>
      </w:r>
      <w:r w:rsidRPr="00CC6AB7">
        <w:rPr>
          <w:sz w:val="24"/>
          <w:szCs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т</w:t>
      </w:r>
      <w:r w:rsidRPr="00CC6AB7">
        <w:rPr>
          <w:sz w:val="24"/>
          <w:szCs w:val="24"/>
          <w:lang w:val="ru-RU"/>
        </w:rPr>
        <w:t xml:space="preserve">ребования к участникам отбора в соответствии с </w:t>
      </w:r>
      <w:r w:rsidR="00796833" w:rsidRPr="00CC6AB7">
        <w:rPr>
          <w:sz w:val="24"/>
          <w:szCs w:val="24"/>
          <w:lang w:val="ru-RU"/>
        </w:rPr>
        <w:t>разделом</w:t>
      </w:r>
      <w:r w:rsidRPr="00CC6AB7">
        <w:rPr>
          <w:sz w:val="24"/>
          <w:szCs w:val="24"/>
          <w:lang w:val="ru-RU"/>
        </w:rPr>
        <w:t xml:space="preserve"> </w:t>
      </w:r>
      <w:r w:rsidR="00004F81" w:rsidRPr="00CC6AB7">
        <w:rPr>
          <w:sz w:val="24"/>
          <w:szCs w:val="24"/>
          <w:lang w:val="ru-RU"/>
        </w:rPr>
        <w:t>2.</w:t>
      </w:r>
      <w:r w:rsidR="00E22FFE" w:rsidRPr="00CC6AB7">
        <w:rPr>
          <w:sz w:val="24"/>
          <w:szCs w:val="24"/>
          <w:lang w:val="ru-RU"/>
        </w:rPr>
        <w:t>3</w:t>
      </w:r>
      <w:r w:rsidR="00004F81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A1519" w:rsidRPr="00CC6AB7">
        <w:rPr>
          <w:sz w:val="24"/>
          <w:szCs w:val="24"/>
          <w:lang w:val="ru-RU"/>
        </w:rPr>
        <w:t xml:space="preserve"> и перечень документов, пред</w:t>
      </w:r>
      <w:r w:rsidR="006C72A4" w:rsidRPr="00CC6AB7">
        <w:rPr>
          <w:sz w:val="24"/>
          <w:szCs w:val="24"/>
          <w:lang w:val="ru-RU"/>
        </w:rPr>
        <w:t>о</w:t>
      </w:r>
      <w:r w:rsidR="00BA1519" w:rsidRPr="00CC6AB7">
        <w:rPr>
          <w:sz w:val="24"/>
          <w:szCs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подачи заявок</w:t>
      </w:r>
      <w:r w:rsidR="00BA1519" w:rsidRPr="00CC6AB7">
        <w:rPr>
          <w:sz w:val="24"/>
          <w:szCs w:val="24"/>
          <w:lang w:val="ru-RU"/>
        </w:rPr>
        <w:t xml:space="preserve"> участниками отбора и требования, предъявляемые</w:t>
      </w:r>
      <w:r w:rsidRPr="00CC6AB7">
        <w:rPr>
          <w:sz w:val="24"/>
          <w:szCs w:val="24"/>
          <w:lang w:val="ru-RU"/>
        </w:rPr>
        <w:t xml:space="preserve"> к форме и содержанию заявок, подаваемых участниками отбора, в соответствии с п</w:t>
      </w:r>
      <w:r w:rsidR="006C72A4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</w:t>
      </w:r>
      <w:r w:rsidR="006C72A4" w:rsidRPr="00CC6AB7">
        <w:rPr>
          <w:sz w:val="24"/>
          <w:szCs w:val="24"/>
          <w:lang w:val="ru-RU"/>
        </w:rPr>
        <w:t>2.</w:t>
      </w:r>
      <w:r w:rsidRPr="00CC6AB7">
        <w:rPr>
          <w:sz w:val="24"/>
          <w:szCs w:val="24"/>
          <w:lang w:val="ru-RU"/>
        </w:rPr>
        <w:t>4</w:t>
      </w:r>
      <w:r w:rsidR="00EF6FE6" w:rsidRPr="00CC6AB7">
        <w:rPr>
          <w:sz w:val="24"/>
          <w:szCs w:val="24"/>
          <w:lang w:val="ru-RU"/>
        </w:rPr>
        <w:t>.1</w:t>
      </w:r>
      <w:r w:rsidRPr="00CC6AB7">
        <w:rPr>
          <w:sz w:val="24"/>
          <w:szCs w:val="24"/>
          <w:lang w:val="ru-RU"/>
        </w:rPr>
        <w:t xml:space="preserve">, </w:t>
      </w:r>
      <w:r w:rsidR="006C72A4" w:rsidRPr="00CC6AB7">
        <w:rPr>
          <w:sz w:val="24"/>
          <w:szCs w:val="24"/>
          <w:lang w:val="ru-RU"/>
        </w:rPr>
        <w:t>2.</w:t>
      </w:r>
      <w:r w:rsidR="00EF6FE6" w:rsidRPr="00CC6AB7">
        <w:rPr>
          <w:sz w:val="24"/>
          <w:szCs w:val="24"/>
          <w:lang w:val="ru-RU"/>
        </w:rPr>
        <w:t>4.4</w:t>
      </w:r>
      <w:r w:rsidR="006C72A4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BA1519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отзыва заявок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</w:t>
      </w:r>
      <w:r w:rsidR="001A6021" w:rsidRPr="00CC6AB7">
        <w:rPr>
          <w:sz w:val="24"/>
          <w:szCs w:val="24"/>
          <w:lang w:val="ru-RU"/>
        </w:rPr>
        <w:t xml:space="preserve">порядок внесения изменений в заявки участников отбора </w:t>
      </w:r>
      <w:r w:rsidRPr="00CC6AB7">
        <w:rPr>
          <w:sz w:val="24"/>
          <w:szCs w:val="24"/>
          <w:lang w:val="ru-RU"/>
        </w:rPr>
        <w:t xml:space="preserve">в соответствии с </w:t>
      </w:r>
      <w:r w:rsidR="00D2204C" w:rsidRPr="00CC6AB7">
        <w:rPr>
          <w:sz w:val="24"/>
          <w:szCs w:val="24"/>
          <w:lang w:val="ru-RU"/>
        </w:rPr>
        <w:t>п. 2.4.10</w:t>
      </w:r>
      <w:r w:rsidRPr="00CC6AB7">
        <w:rPr>
          <w:sz w:val="24"/>
          <w:szCs w:val="24"/>
          <w:lang w:val="ru-RU"/>
        </w:rPr>
        <w:t xml:space="preserve"> 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поряд</w:t>
      </w:r>
      <w:r w:rsidR="00BA1519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возврата заявок</w:t>
      </w:r>
      <w:r w:rsidR="00BA1519" w:rsidRPr="00CC6AB7">
        <w:rPr>
          <w:sz w:val="24"/>
          <w:szCs w:val="24"/>
          <w:lang w:val="ru-RU"/>
        </w:rPr>
        <w:t xml:space="preserve"> участников отбора, </w:t>
      </w:r>
      <w:proofErr w:type="gramStart"/>
      <w:r w:rsidR="00BA1519" w:rsidRPr="00CC6AB7">
        <w:rPr>
          <w:sz w:val="24"/>
          <w:szCs w:val="24"/>
          <w:lang w:val="ru-RU"/>
        </w:rPr>
        <w:t>определяющий</w:t>
      </w:r>
      <w:proofErr w:type="gramEnd"/>
      <w:r w:rsidRPr="00CC6AB7">
        <w:rPr>
          <w:sz w:val="24"/>
          <w:szCs w:val="24"/>
          <w:lang w:val="ru-RU"/>
        </w:rPr>
        <w:t xml:space="preserve"> в том числе основания для возврата </w:t>
      </w:r>
      <w:r w:rsidR="00BA1519" w:rsidRPr="00CC6AB7">
        <w:rPr>
          <w:sz w:val="24"/>
          <w:szCs w:val="24"/>
          <w:lang w:val="ru-RU"/>
        </w:rPr>
        <w:t>заявок</w:t>
      </w:r>
      <w:r w:rsidRPr="00CC6AB7">
        <w:rPr>
          <w:sz w:val="24"/>
          <w:szCs w:val="24"/>
          <w:lang w:val="ru-RU"/>
        </w:rPr>
        <w:t xml:space="preserve">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в соответствии с п</w:t>
      </w:r>
      <w:r w:rsidR="00AB0DE4" w:rsidRPr="00CC6AB7">
        <w:rPr>
          <w:sz w:val="24"/>
          <w:szCs w:val="24"/>
          <w:lang w:val="ru-RU"/>
        </w:rPr>
        <w:t>. 2.</w:t>
      </w:r>
      <w:r w:rsidR="006A4CEB" w:rsidRPr="00CC6AB7">
        <w:rPr>
          <w:sz w:val="24"/>
          <w:szCs w:val="24"/>
          <w:lang w:val="ru-RU"/>
        </w:rPr>
        <w:t>4.9</w:t>
      </w:r>
      <w:r w:rsidRPr="00CC6AB7">
        <w:rPr>
          <w:sz w:val="24"/>
          <w:szCs w:val="24"/>
          <w:lang w:val="ru-RU"/>
        </w:rPr>
        <w:t xml:space="preserve"> настоящего </w:t>
      </w:r>
      <w:r w:rsidR="00AB0DE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равила рассмотрения и оценки заявок участников отбора в соответствии с</w:t>
      </w:r>
      <w:r w:rsidR="00796833" w:rsidRPr="00CC6AB7">
        <w:rPr>
          <w:sz w:val="24"/>
          <w:szCs w:val="24"/>
          <w:lang w:val="ru-RU"/>
        </w:rPr>
        <w:t xml:space="preserve"> разделом</w:t>
      </w:r>
      <w:r w:rsidR="00D2204C" w:rsidRPr="00CC6AB7">
        <w:rPr>
          <w:sz w:val="24"/>
          <w:szCs w:val="24"/>
          <w:lang w:val="ru-RU"/>
        </w:rPr>
        <w:t xml:space="preserve"> 2.5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970E9D">
        <w:rPr>
          <w:sz w:val="24"/>
          <w:szCs w:val="24"/>
          <w:lang w:val="ru-RU"/>
        </w:rPr>
        <w:t>8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 w:rsidRPr="00CC6AB7">
        <w:rPr>
          <w:sz w:val="24"/>
          <w:szCs w:val="24"/>
          <w:lang w:val="ru-RU"/>
        </w:rPr>
        <w:t>а</w:t>
      </w:r>
      <w:r w:rsidRPr="00CC6AB7">
        <w:rPr>
          <w:sz w:val="24"/>
          <w:szCs w:val="24"/>
          <w:lang w:val="ru-RU"/>
        </w:rPr>
        <w:t xml:space="preserve"> начала и окончания срока такого п</w:t>
      </w:r>
      <w:r w:rsidR="00D71243">
        <w:rPr>
          <w:sz w:val="24"/>
          <w:szCs w:val="24"/>
          <w:lang w:val="ru-RU"/>
        </w:rPr>
        <w:t>редоставления, в соответствии с</w:t>
      </w:r>
      <w:r w:rsidR="00D71243">
        <w:rPr>
          <w:sz w:val="24"/>
          <w:szCs w:val="24"/>
          <w:lang w:val="ru-RU"/>
        </w:rPr>
        <w:br/>
      </w:r>
      <w:r w:rsidR="00D2204C" w:rsidRPr="00CC6AB7">
        <w:rPr>
          <w:sz w:val="24"/>
          <w:szCs w:val="24"/>
          <w:lang w:val="ru-RU"/>
        </w:rPr>
        <w:t>п. 2.4.1</w:t>
      </w:r>
      <w:r w:rsidR="00083624" w:rsidRPr="00CC6AB7">
        <w:rPr>
          <w:sz w:val="24"/>
          <w:szCs w:val="24"/>
          <w:lang w:val="ru-RU"/>
        </w:rPr>
        <w:t>2</w:t>
      </w:r>
      <w:r w:rsidR="00D6292D" w:rsidRPr="00CC6AB7">
        <w:rPr>
          <w:sz w:val="24"/>
          <w:szCs w:val="24"/>
          <w:lang w:val="ru-RU"/>
        </w:rPr>
        <w:t xml:space="preserve"> настоящего 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567BCD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970E9D">
        <w:rPr>
          <w:sz w:val="24"/>
          <w:szCs w:val="24"/>
          <w:lang w:val="ru-RU"/>
        </w:rPr>
        <w:t>9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 xml:space="preserve">рок, в течение которого </w:t>
      </w:r>
      <w:r w:rsidR="008A1B98" w:rsidRPr="00CC6AB7">
        <w:rPr>
          <w:sz w:val="24"/>
          <w:szCs w:val="24"/>
          <w:lang w:val="ru-RU"/>
        </w:rPr>
        <w:t xml:space="preserve">победитель (победители) отбора должны </w:t>
      </w:r>
      <w:r w:rsidRPr="00CC6AB7">
        <w:rPr>
          <w:sz w:val="24"/>
          <w:szCs w:val="24"/>
          <w:lang w:val="ru-RU"/>
        </w:rPr>
        <w:t>подпис</w:t>
      </w:r>
      <w:r w:rsidR="008A1B98" w:rsidRPr="00CC6AB7">
        <w:rPr>
          <w:sz w:val="24"/>
          <w:szCs w:val="24"/>
          <w:lang w:val="ru-RU"/>
        </w:rPr>
        <w:t>ать</w:t>
      </w:r>
      <w:r w:rsidRPr="00CC6AB7">
        <w:rPr>
          <w:sz w:val="24"/>
          <w:szCs w:val="24"/>
          <w:lang w:val="ru-RU"/>
        </w:rPr>
        <w:t xml:space="preserve"> соглашение о предоставлении субсидии, в соответствии с п</w:t>
      </w:r>
      <w:r w:rsidR="00083624" w:rsidRPr="00CC6AB7">
        <w:rPr>
          <w:sz w:val="24"/>
          <w:szCs w:val="24"/>
          <w:lang w:val="ru-RU"/>
        </w:rPr>
        <w:t>. 2.6.7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8A1B98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>1</w:t>
      </w:r>
      <w:r w:rsidR="00970E9D">
        <w:rPr>
          <w:sz w:val="24"/>
          <w:szCs w:val="24"/>
          <w:lang w:val="ru-RU"/>
        </w:rPr>
        <w:t>0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словия признания победителя (победителей) отбора </w:t>
      </w:r>
      <w:proofErr w:type="gramStart"/>
      <w:r w:rsidRPr="00CC6AB7">
        <w:rPr>
          <w:sz w:val="24"/>
          <w:szCs w:val="24"/>
          <w:lang w:val="ru-RU"/>
        </w:rPr>
        <w:t>уклонившимся</w:t>
      </w:r>
      <w:proofErr w:type="gramEnd"/>
      <w:r w:rsidRPr="00CC6AB7">
        <w:rPr>
          <w:sz w:val="24"/>
          <w:szCs w:val="24"/>
          <w:lang w:val="ru-RU"/>
        </w:rPr>
        <w:t xml:space="preserve"> (</w:t>
      </w:r>
      <w:r w:rsidR="008A1B98" w:rsidRPr="00CC6AB7">
        <w:rPr>
          <w:sz w:val="24"/>
          <w:szCs w:val="24"/>
          <w:lang w:val="ru-RU"/>
        </w:rPr>
        <w:t>уклонившими</w:t>
      </w:r>
      <w:r w:rsidRPr="00CC6AB7">
        <w:rPr>
          <w:sz w:val="24"/>
          <w:szCs w:val="24"/>
          <w:lang w:val="ru-RU"/>
        </w:rPr>
        <w:t>ся) от заключения соглашения, в соответствии с п</w:t>
      </w:r>
      <w:r w:rsidR="00083624" w:rsidRPr="00CC6AB7">
        <w:rPr>
          <w:sz w:val="24"/>
          <w:szCs w:val="24"/>
          <w:lang w:val="ru-RU"/>
        </w:rPr>
        <w:t>. 2.6.8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9A1C90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>1</w:t>
      </w:r>
      <w:r w:rsidR="00970E9D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д</w:t>
      </w:r>
      <w:r w:rsidR="009A1C90" w:rsidRPr="00CC6AB7">
        <w:rPr>
          <w:sz w:val="24"/>
          <w:szCs w:val="24"/>
          <w:lang w:val="ru-RU"/>
        </w:rPr>
        <w:t>ата</w:t>
      </w:r>
      <w:r w:rsidRPr="00CC6AB7">
        <w:rPr>
          <w:sz w:val="24"/>
          <w:szCs w:val="24"/>
          <w:lang w:val="ru-RU"/>
        </w:rPr>
        <w:t xml:space="preserve"> размещения результатов отбора на едином портале</w:t>
      </w:r>
      <w:r w:rsidR="00B514C7" w:rsidRPr="00CC6AB7">
        <w:rPr>
          <w:sz w:val="24"/>
          <w:szCs w:val="24"/>
          <w:lang w:val="ru-RU"/>
        </w:rPr>
        <w:t xml:space="preserve">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B514C7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а также на </w:t>
      </w:r>
      <w:r w:rsidR="009A1C90" w:rsidRPr="00CC6AB7">
        <w:rPr>
          <w:sz w:val="24"/>
          <w:szCs w:val="24"/>
          <w:lang w:val="ru-RU"/>
        </w:rPr>
        <w:t xml:space="preserve">официальном </w:t>
      </w:r>
      <w:r w:rsidRPr="00CC6AB7">
        <w:rPr>
          <w:sz w:val="24"/>
          <w:szCs w:val="24"/>
          <w:lang w:val="ru-RU"/>
        </w:rPr>
        <w:t>сайте округа</w:t>
      </w:r>
      <w:r w:rsidR="009A1C90" w:rsidRPr="00CC6AB7">
        <w:rPr>
          <w:sz w:val="24"/>
          <w:szCs w:val="24"/>
          <w:lang w:val="ru-RU"/>
        </w:rPr>
        <w:t>, которая устанавливается не</w:t>
      </w:r>
      <w:r w:rsidR="00083624" w:rsidRPr="00CC6AB7">
        <w:rPr>
          <w:sz w:val="24"/>
          <w:szCs w:val="24"/>
          <w:lang w:val="ru-RU"/>
        </w:rPr>
        <w:t xml:space="preserve"> позднее 14-го </w:t>
      </w:r>
      <w:r w:rsidR="009A1C90" w:rsidRPr="00CC6AB7">
        <w:rPr>
          <w:sz w:val="24"/>
          <w:szCs w:val="24"/>
          <w:lang w:val="ru-RU"/>
        </w:rPr>
        <w:t>календарного дня, следующего за днем определения победителя отбора</w:t>
      </w:r>
      <w:r w:rsidRPr="00CC6AB7">
        <w:rPr>
          <w:sz w:val="24"/>
          <w:szCs w:val="24"/>
          <w:lang w:val="ru-RU"/>
        </w:rPr>
        <w:t>.</w:t>
      </w:r>
    </w:p>
    <w:p w:rsidR="00C541F8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083624" w:rsidRPr="00CC6AB7" w:rsidRDefault="009A1C90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</w:t>
      </w:r>
      <w:r w:rsidR="00004F81" w:rsidRPr="00CC6AB7">
        <w:rPr>
          <w:sz w:val="24"/>
          <w:szCs w:val="24"/>
          <w:lang w:val="ru-RU"/>
        </w:rPr>
        <w:t>Требования к участникам отбора,</w:t>
      </w:r>
    </w:p>
    <w:p w:rsidR="009F5AAA" w:rsidRPr="00CC6AB7" w:rsidRDefault="00004F81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>которым</w:t>
      </w:r>
      <w:proofErr w:type="gramEnd"/>
      <w:r w:rsidRPr="00CC6AB7">
        <w:rPr>
          <w:sz w:val="24"/>
          <w:szCs w:val="24"/>
          <w:lang w:val="ru-RU"/>
        </w:rPr>
        <w:t xml:space="preserve"> должен соответствовать участник</w:t>
      </w:r>
      <w:r w:rsidR="00C541F8" w:rsidRPr="00CC6AB7">
        <w:rPr>
          <w:sz w:val="24"/>
          <w:szCs w:val="24"/>
          <w:lang w:val="ru-RU"/>
        </w:rPr>
        <w:t xml:space="preserve"> отбора</w:t>
      </w:r>
    </w:p>
    <w:p w:rsidR="00C541F8" w:rsidRPr="00CC6AB7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85C1A" w:rsidRPr="00CC6AB7" w:rsidRDefault="00004F81" w:rsidP="00F85C1A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2.3.1. </w:t>
      </w:r>
      <w:r w:rsidR="00F85C1A" w:rsidRPr="00CC6AB7">
        <w:rPr>
          <w:sz w:val="24"/>
          <w:szCs w:val="24"/>
          <w:lang w:val="ru-RU"/>
        </w:rPr>
        <w:t>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F85C1A" w:rsidRPr="00CC6AB7" w:rsidRDefault="00F85C1A" w:rsidP="00F85C1A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2.3.2. Участники отбора должны иметь стаж работы в рамках трудовых отношений в сфере сельскохозяйственного производства не менее </w:t>
      </w:r>
      <w:r w:rsidR="004753DD" w:rsidRPr="00CC6AB7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 </w:t>
      </w:r>
      <w:r w:rsidR="004753DD" w:rsidRPr="00CC6AB7">
        <w:rPr>
          <w:sz w:val="24"/>
          <w:szCs w:val="24"/>
          <w:lang w:val="ru-RU"/>
        </w:rPr>
        <w:t>года</w:t>
      </w:r>
      <w:r w:rsidRPr="00CC6AB7">
        <w:rPr>
          <w:sz w:val="24"/>
          <w:szCs w:val="24"/>
          <w:lang w:val="ru-RU"/>
        </w:rPr>
        <w:t>.</w:t>
      </w:r>
    </w:p>
    <w:p w:rsidR="00A54456" w:rsidRPr="00CC6AB7" w:rsidRDefault="00A54456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Участники отбора должны соответствовать критериям, указанным в п. 1.2.1 настоящего </w:t>
      </w:r>
      <w:r w:rsidR="007E738B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 xml:space="preserve">участников отбора </w:t>
      </w:r>
      <w:r w:rsidRPr="00CC6AB7">
        <w:rPr>
          <w:sz w:val="24"/>
          <w:szCs w:val="24"/>
          <w:lang w:val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 w:rsidR="00A54456" w:rsidRPr="00CC6AB7">
        <w:rPr>
          <w:sz w:val="24"/>
          <w:szCs w:val="24"/>
          <w:lang w:val="ru-RU"/>
        </w:rPr>
        <w:t>анируется проведение отбора.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proofErr w:type="gramStart"/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участников отбора</w:t>
      </w:r>
      <w:r w:rsidRPr="00CC6AB7">
        <w:rPr>
          <w:sz w:val="24"/>
          <w:szCs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CC6AB7">
        <w:rPr>
          <w:sz w:val="24"/>
          <w:szCs w:val="24"/>
          <w:lang w:val="ru-RU"/>
        </w:rPr>
        <w:t>Удомельским</w:t>
      </w:r>
      <w:proofErr w:type="spellEnd"/>
      <w:r w:rsidRPr="00CC6AB7">
        <w:rPr>
          <w:sz w:val="24"/>
          <w:szCs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</w:t>
      </w:r>
      <w:r w:rsidRPr="00CC6AB7">
        <w:rPr>
          <w:sz w:val="24"/>
          <w:szCs w:val="24"/>
          <w:lang w:val="ru-RU"/>
        </w:rPr>
        <w:lastRenderedPageBreak/>
        <w:t>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CC6AB7">
        <w:rPr>
          <w:sz w:val="24"/>
          <w:szCs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>- индивидуальные предприниматели не должны прекратить деятельность в качестве и</w:t>
      </w:r>
      <w:r w:rsidR="00F85C1A" w:rsidRPr="00CC6AB7">
        <w:rPr>
          <w:sz w:val="24"/>
          <w:szCs w:val="24"/>
          <w:lang w:val="ru-RU"/>
        </w:rPr>
        <w:t xml:space="preserve">ндивидуального предпринимателя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В</w:t>
      </w:r>
      <w:r w:rsidRPr="00CC6AB7">
        <w:rPr>
          <w:sz w:val="24"/>
          <w:szCs w:val="24"/>
          <w:lang w:val="ru-RU"/>
        </w:rPr>
        <w:t xml:space="preserve"> реестре дисквалифицированных лиц отсутствуют сведения об индивидуальном предпринимателе, являющ</w:t>
      </w:r>
      <w:r w:rsidR="00F85C1A" w:rsidRPr="00CC6AB7">
        <w:rPr>
          <w:sz w:val="24"/>
          <w:szCs w:val="24"/>
          <w:lang w:val="ru-RU"/>
        </w:rPr>
        <w:t>емся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</w:t>
      </w:r>
      <w:r w:rsidR="00F85C1A" w:rsidRPr="00CC6AB7">
        <w:rPr>
          <w:sz w:val="24"/>
          <w:szCs w:val="24"/>
          <w:lang w:val="ru-RU"/>
        </w:rPr>
        <w:t>о</w:t>
      </w:r>
      <w:r w:rsidR="00E22FFE" w:rsidRPr="00CC6AB7">
        <w:rPr>
          <w:sz w:val="24"/>
          <w:szCs w:val="24"/>
          <w:lang w:val="ru-RU"/>
        </w:rPr>
        <w:t xml:space="preserve">м отбора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970E9D" w:rsidRPr="00CC6AB7" w:rsidRDefault="00970E9D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970E9D">
        <w:rPr>
          <w:sz w:val="24"/>
          <w:szCs w:val="24"/>
          <w:lang w:val="ru-RU"/>
        </w:rPr>
        <w:t>2.3.</w:t>
      </w:r>
      <w:r>
        <w:rPr>
          <w:sz w:val="24"/>
          <w:szCs w:val="24"/>
          <w:lang w:val="ru-RU"/>
        </w:rPr>
        <w:t>8</w:t>
      </w:r>
      <w:r w:rsidRPr="00970E9D">
        <w:rPr>
          <w:sz w:val="24"/>
          <w:szCs w:val="24"/>
          <w:lang w:val="ru-RU"/>
        </w:rPr>
        <w:t xml:space="preserve">. </w:t>
      </w:r>
      <w:proofErr w:type="gramStart"/>
      <w:r w:rsidRPr="00970E9D">
        <w:rPr>
          <w:sz w:val="24"/>
          <w:szCs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970E9D">
        <w:rPr>
          <w:sz w:val="24"/>
          <w:szCs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 на первое число месяца, предшествующего месяцу, в котором планируется проведение отбор. </w:t>
      </w:r>
      <w:proofErr w:type="gramStart"/>
      <w:r w:rsidRPr="00970E9D">
        <w:rPr>
          <w:sz w:val="24"/>
          <w:szCs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70E9D">
        <w:rPr>
          <w:sz w:val="24"/>
          <w:szCs w:val="24"/>
          <w:lang w:val="ru-RU"/>
        </w:rPr>
        <w:t xml:space="preserve"> публичных акционерных обществ.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</w:t>
      </w:r>
      <w:r w:rsidR="00970E9D">
        <w:rPr>
          <w:sz w:val="24"/>
          <w:szCs w:val="24"/>
          <w:lang w:val="ru-RU"/>
        </w:rPr>
        <w:t>.9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>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 w:rsidR="00E22FFE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1.3 настоящего </w:t>
      </w:r>
      <w:r w:rsidR="00D6292D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на первое число месяца, предшествующего месяцу, в котором планир</w:t>
      </w:r>
      <w:r w:rsidR="00A54456" w:rsidRPr="00CC6AB7">
        <w:rPr>
          <w:sz w:val="24"/>
          <w:szCs w:val="24"/>
          <w:lang w:val="ru-RU"/>
        </w:rPr>
        <w:t>уется проведение отбора.</w:t>
      </w:r>
    </w:p>
    <w:p w:rsidR="00C541F8" w:rsidRPr="00CC6AB7" w:rsidRDefault="00C541F8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C541F8" w:rsidRPr="00CC6AB7" w:rsidRDefault="00C541F8" w:rsidP="00C541F8">
      <w:pPr>
        <w:pStyle w:val="Default"/>
        <w:jc w:val="center"/>
        <w:rPr>
          <w:color w:val="auto"/>
        </w:rPr>
      </w:pPr>
      <w:r w:rsidRPr="00CC6AB7">
        <w:rPr>
          <w:color w:val="auto"/>
        </w:rPr>
        <w:t xml:space="preserve">2.4. Порядок </w:t>
      </w:r>
      <w:r w:rsidR="00EF6FE6" w:rsidRPr="00CC6AB7">
        <w:rPr>
          <w:color w:val="auto"/>
        </w:rPr>
        <w:t xml:space="preserve">подачи и </w:t>
      </w:r>
      <w:r w:rsidRPr="00CC6AB7">
        <w:rPr>
          <w:color w:val="auto"/>
        </w:rPr>
        <w:t xml:space="preserve">приема заявок </w:t>
      </w:r>
      <w:r w:rsidR="00AC7CFD" w:rsidRPr="00CC6AB7">
        <w:rPr>
          <w:color w:val="auto"/>
        </w:rPr>
        <w:t>участников отбора</w:t>
      </w:r>
    </w:p>
    <w:p w:rsidR="00C541F8" w:rsidRPr="00CC6AB7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 xml:space="preserve"> </w:t>
      </w:r>
      <w:r w:rsidR="00850326" w:rsidRPr="00CC6AB7">
        <w:rPr>
          <w:lang w:val="ru-RU"/>
        </w:rPr>
        <w:t xml:space="preserve">Для участия в отборе участники представляют в уполномоченный орган </w:t>
      </w:r>
      <w:r w:rsidRPr="00CC6AB7">
        <w:rPr>
          <w:lang w:val="ru-RU"/>
        </w:rPr>
        <w:t xml:space="preserve">заявку по форме согласно Приложению 1 к настоящему </w:t>
      </w:r>
      <w:r w:rsidR="007E738B" w:rsidRPr="00CC6AB7">
        <w:rPr>
          <w:lang w:val="ru-RU"/>
        </w:rPr>
        <w:t>п</w:t>
      </w:r>
      <w:r w:rsidRPr="00CC6AB7">
        <w:rPr>
          <w:lang w:val="ru-RU"/>
        </w:rPr>
        <w:t xml:space="preserve">орядку, </w:t>
      </w:r>
      <w:proofErr w:type="gramStart"/>
      <w:r w:rsidRPr="00CC6AB7">
        <w:rPr>
          <w:lang w:val="ru-RU"/>
        </w:rPr>
        <w:t>к</w:t>
      </w:r>
      <w:proofErr w:type="gramEnd"/>
      <w:r w:rsidRPr="00CC6AB7">
        <w:rPr>
          <w:lang w:val="ru-RU"/>
        </w:rPr>
        <w:t xml:space="preserve"> которой прилагаются следующие документы:</w:t>
      </w:r>
    </w:p>
    <w:p w:rsidR="00E22FFE" w:rsidRPr="00CC6AB7" w:rsidRDefault="00F05D0C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>1</w:t>
      </w:r>
      <w:r w:rsidR="002D6C5A" w:rsidRPr="00CC6AB7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Удомельского городского округа (далее – бизнес-план).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Бизнес-п</w:t>
      </w:r>
      <w:r w:rsidR="002D6C5A" w:rsidRPr="00CC6AB7">
        <w:rPr>
          <w:lang w:val="ru-RU"/>
        </w:rPr>
        <w:t>лан</w:t>
      </w:r>
      <w:r w:rsidRPr="00CC6AB7">
        <w:rPr>
          <w:lang w:val="ru-RU"/>
        </w:rPr>
        <w:t xml:space="preserve"> должен быть представлен в формате А</w:t>
      </w:r>
      <w:proofErr w:type="gramStart"/>
      <w:r w:rsidRPr="00CC6AB7">
        <w:rPr>
          <w:lang w:val="ru-RU"/>
        </w:rPr>
        <w:t>4</w:t>
      </w:r>
      <w:proofErr w:type="gramEnd"/>
      <w:r w:rsidRPr="00CC6AB7">
        <w:rPr>
          <w:lang w:val="ru-RU"/>
        </w:rPr>
        <w:t xml:space="preserve">, выполненный шрифтом </w:t>
      </w:r>
      <w:proofErr w:type="spellStart"/>
      <w:r w:rsidRPr="00CC6AB7">
        <w:rPr>
          <w:lang w:val="ru-RU"/>
        </w:rPr>
        <w:t>Times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New</w:t>
      </w:r>
      <w:proofErr w:type="spellEnd"/>
      <w:r w:rsidR="00A5727E"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Roman</w:t>
      </w:r>
      <w:proofErr w:type="spellEnd"/>
      <w:r w:rsidRPr="00CC6AB7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2D6C5A" w:rsidRPr="00CC6AB7" w:rsidRDefault="002D6C5A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по форме согласно Приложению 2 к настоящему порядку;</w:t>
      </w:r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2.4.1.3. </w:t>
      </w:r>
      <w:r w:rsidR="00DA39A4" w:rsidRPr="00CC6AB7">
        <w:rPr>
          <w:lang w:val="ru-RU"/>
        </w:rPr>
        <w:t>правоустанавливающие документы на земельный участок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>) в месте расположения хозяйства</w:t>
      </w:r>
      <w:r w:rsidR="00CD36BD" w:rsidRPr="00CC6AB7">
        <w:rPr>
          <w:lang w:val="ru-RU"/>
        </w:rPr>
        <w:t xml:space="preserve"> (при наличии)</w:t>
      </w:r>
      <w:r w:rsidR="00DA39A4" w:rsidRPr="00CC6AB7">
        <w:rPr>
          <w:lang w:val="ru-RU"/>
        </w:rPr>
        <w:t>, заверенные заявителем (выписка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 xml:space="preserve">) из Единого государственного реестра недвижимости, </w:t>
      </w:r>
      <w:r w:rsidR="00D3526E" w:rsidRPr="00CC6AB7">
        <w:rPr>
          <w:lang w:val="ru-RU"/>
        </w:rPr>
        <w:t>копия свидетельства (в) о государственной регистрации права собственности на земельный участок (</w:t>
      </w:r>
      <w:proofErr w:type="spellStart"/>
      <w:r w:rsidR="00D3526E" w:rsidRPr="00CC6AB7">
        <w:rPr>
          <w:lang w:val="ru-RU"/>
        </w:rPr>
        <w:t>ки</w:t>
      </w:r>
      <w:proofErr w:type="spellEnd"/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копия</w:t>
      </w:r>
      <w:r w:rsidR="00CD36BD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прошедшего государственную регистрацию договора </w:t>
      </w:r>
      <w:r w:rsidR="00B11BAC" w:rsidRPr="00CC6AB7">
        <w:rPr>
          <w:lang w:val="ru-RU"/>
        </w:rPr>
        <w:t>(</w:t>
      </w:r>
      <w:proofErr w:type="spellStart"/>
      <w:r w:rsidR="00B11BAC" w:rsidRPr="00CC6AB7">
        <w:rPr>
          <w:lang w:val="ru-RU"/>
        </w:rPr>
        <w:t>ов</w:t>
      </w:r>
      <w:proofErr w:type="spellEnd"/>
      <w:r w:rsidR="00B11BAC" w:rsidRPr="00CC6AB7">
        <w:rPr>
          <w:lang w:val="ru-RU"/>
        </w:rPr>
        <w:t xml:space="preserve">) аренды </w:t>
      </w:r>
      <w:r w:rsidRPr="00CC6AB7">
        <w:rPr>
          <w:lang w:val="ru-RU"/>
        </w:rPr>
        <w:t>земельного участка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</w:t>
      </w:r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и</w:t>
      </w:r>
      <w:r w:rsidR="00CD36BD" w:rsidRPr="00CC6AB7">
        <w:rPr>
          <w:lang w:val="ru-RU"/>
        </w:rPr>
        <w:t>ли информация об отсутствии так</w:t>
      </w:r>
      <w:r w:rsidRPr="00CC6AB7">
        <w:rPr>
          <w:lang w:val="ru-RU"/>
        </w:rPr>
        <w:t>их</w:t>
      </w:r>
      <w:r w:rsidR="00CD36BD" w:rsidRPr="00CC6AB7">
        <w:rPr>
          <w:lang w:val="ru-RU"/>
        </w:rPr>
        <w:t xml:space="preserve"> документов</w:t>
      </w:r>
      <w:r w:rsidR="00DB2014" w:rsidRPr="00CC6AB7">
        <w:rPr>
          <w:lang w:val="ru-RU"/>
        </w:rPr>
        <w:t>, заверенная заявителем</w:t>
      </w:r>
      <w:r w:rsidRPr="00CC6AB7">
        <w:rPr>
          <w:lang w:val="ru-RU"/>
        </w:rPr>
        <w:t>;</w:t>
      </w:r>
      <w:proofErr w:type="gramEnd"/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2.4.1.4. копия трудовой книжки, иных документов, доказывающих наличие необходимого стажа;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AE3F94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6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выписка из Единого государственного реестра индивидуальных предпр</w:t>
      </w:r>
      <w:r w:rsidR="00A5727E" w:rsidRPr="00CC6AB7">
        <w:rPr>
          <w:lang w:val="ru-RU"/>
        </w:rPr>
        <w:t xml:space="preserve">инимателей </w:t>
      </w:r>
      <w:r w:rsidRPr="00CC6AB7">
        <w:rPr>
          <w:lang w:val="ru-RU"/>
        </w:rPr>
        <w:t xml:space="preserve">(запрашивается Администрацией Удомельского городского округа в </w:t>
      </w:r>
      <w:r w:rsidR="00C0707F" w:rsidRPr="00CC6AB7">
        <w:rPr>
          <w:lang w:val="ru-RU"/>
        </w:rPr>
        <w:t>налоговом органе</w:t>
      </w:r>
      <w:r w:rsidRPr="00CC6AB7">
        <w:rPr>
          <w:lang w:val="ru-RU"/>
        </w:rPr>
        <w:t>, в распоряжении которого нахо</w:t>
      </w:r>
      <w:r w:rsidR="00C0707F" w:rsidRPr="00CC6AB7">
        <w:rPr>
          <w:lang w:val="ru-RU"/>
        </w:rPr>
        <w:t>дится указанный документ, если участник отбора</w:t>
      </w:r>
      <w:r w:rsidRPr="00CC6AB7">
        <w:rPr>
          <w:lang w:val="ru-RU"/>
        </w:rPr>
        <w:t xml:space="preserve"> не представил его самостоятельно)</w:t>
      </w:r>
      <w:r w:rsidR="00AE3F94" w:rsidRPr="00CC6AB7">
        <w:rPr>
          <w:lang w:val="ru-RU"/>
        </w:rPr>
        <w:t>;</w:t>
      </w:r>
    </w:p>
    <w:p w:rsidR="00E22FFE" w:rsidRPr="00CC6AB7" w:rsidRDefault="00AE3F94" w:rsidP="00AE3F9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</w:t>
      </w:r>
      <w:r w:rsidR="00BA4A7A" w:rsidRPr="00CC6AB7">
        <w:rPr>
          <w:lang w:val="ru-RU"/>
        </w:rPr>
        <w:t>7</w:t>
      </w:r>
      <w:r w:rsidRPr="00CC6AB7">
        <w:rPr>
          <w:lang w:val="ru-RU"/>
        </w:rPr>
        <w:t xml:space="preserve">. копия соглашения о создании фермерского хозяйства, главой которого признан </w:t>
      </w:r>
      <w:r w:rsidR="004837ED" w:rsidRPr="00CC6AB7">
        <w:rPr>
          <w:lang w:val="ru-RU"/>
        </w:rPr>
        <w:t xml:space="preserve">участник отбора, </w:t>
      </w:r>
      <w:r w:rsidRPr="00CC6AB7">
        <w:rPr>
          <w:lang w:val="ru-RU"/>
        </w:rPr>
        <w:t>в соответствии со ст. 4 Федерально</w:t>
      </w:r>
      <w:r w:rsidR="00103C00">
        <w:rPr>
          <w:lang w:val="ru-RU"/>
        </w:rPr>
        <w:t>го закона от 11.06.2003 № 74-ФЗ</w:t>
      </w:r>
      <w:r w:rsidR="00103C00">
        <w:rPr>
          <w:lang w:val="ru-RU"/>
        </w:rPr>
        <w:br/>
      </w:r>
      <w:r w:rsidRPr="00CC6AB7">
        <w:rPr>
          <w:lang w:val="ru-RU"/>
        </w:rPr>
        <w:t xml:space="preserve">«О крестьянском (фермерском) хозяйстве» (для индивидуальных предпринимателей, </w:t>
      </w:r>
      <w:r w:rsidR="002B03F9" w:rsidRPr="00CC6AB7">
        <w:rPr>
          <w:lang w:val="ru-RU"/>
        </w:rPr>
        <w:t>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Pr="00CC6AB7">
        <w:rPr>
          <w:lang w:val="ru-RU"/>
        </w:rPr>
        <w:t>)</w:t>
      </w:r>
      <w:r w:rsidR="00E22FFE" w:rsidRPr="00CC6AB7">
        <w:rPr>
          <w:lang w:val="ru-RU"/>
        </w:rPr>
        <w:t>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8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="00FF4EA0" w:rsidRPr="00CC6AB7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9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="00B90139" w:rsidRPr="00CC6AB7">
        <w:rPr>
          <w:lang w:val="ru-RU"/>
        </w:rPr>
        <w:t xml:space="preserve">отчет о </w:t>
      </w:r>
      <w:r w:rsidR="00064128" w:rsidRPr="00CC6AB7">
        <w:rPr>
          <w:lang w:val="ru-RU"/>
        </w:rPr>
        <w:t xml:space="preserve">произведенных </w:t>
      </w:r>
      <w:r w:rsidR="00B90139" w:rsidRPr="00CC6AB7">
        <w:rPr>
          <w:lang w:val="ru-RU"/>
        </w:rPr>
        <w:t xml:space="preserve">расходах получателя субсидии, источником финансового обеспечения которых является субсидия, по форме согласно Приложению </w:t>
      </w:r>
      <w:r w:rsidR="00064128" w:rsidRPr="00CC6AB7">
        <w:rPr>
          <w:lang w:val="ru-RU"/>
        </w:rPr>
        <w:t>3</w:t>
      </w:r>
      <w:r w:rsidR="00B90139" w:rsidRPr="00CC6AB7">
        <w:rPr>
          <w:lang w:val="ru-RU"/>
        </w:rPr>
        <w:t xml:space="preserve"> к настоящему </w:t>
      </w:r>
      <w:r w:rsidR="00064128" w:rsidRPr="00CC6AB7">
        <w:rPr>
          <w:lang w:val="ru-RU"/>
        </w:rPr>
        <w:t>порядку и</w:t>
      </w:r>
      <w:r w:rsidR="00B90139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</w:t>
      </w:r>
      <w:r w:rsidR="002D6C5A" w:rsidRPr="00CC6AB7">
        <w:rPr>
          <w:lang w:val="ru-RU"/>
        </w:rPr>
        <w:t>создание и развитие крестьянского (фермерского) хозяйства на территории Удомельского городского округа</w:t>
      </w:r>
      <w:r w:rsidR="00B52D7D" w:rsidRPr="00CC6AB7">
        <w:rPr>
          <w:lang w:val="ru-RU"/>
        </w:rPr>
        <w:t xml:space="preserve"> (перечень документов представлен в Приложении </w:t>
      </w:r>
      <w:r w:rsidR="00064128" w:rsidRPr="00CC6AB7">
        <w:rPr>
          <w:lang w:val="ru-RU"/>
        </w:rPr>
        <w:t>4</w:t>
      </w:r>
      <w:r w:rsidR="00B52D7D" w:rsidRPr="00CC6AB7">
        <w:rPr>
          <w:lang w:val="ru-RU"/>
        </w:rPr>
        <w:t xml:space="preserve"> к настоящему порядку)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0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1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 w:rsidR="00FF4EA0" w:rsidRPr="00CC6AB7">
        <w:rPr>
          <w:lang w:val="ru-RU"/>
        </w:rPr>
        <w:t>)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</w:p>
    <w:p w:rsidR="00B52D7D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2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 о назначении руководителя и главного бухгалтера организации (если имеются)</w:t>
      </w:r>
      <w:r w:rsidR="00B52D7D" w:rsidRPr="00CC6AB7">
        <w:rPr>
          <w:lang w:val="ru-RU"/>
        </w:rPr>
        <w:t>;</w:t>
      </w:r>
    </w:p>
    <w:p w:rsidR="00B52D7D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>. заверенные участником отбора копии договоров (соглашений) о реализации сельскохозяйственной продукции;</w:t>
      </w:r>
    </w:p>
    <w:p w:rsidR="00E22FFE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</w:t>
      </w:r>
      <w:r w:rsidR="00E22FFE" w:rsidRPr="00CC6AB7">
        <w:rPr>
          <w:lang w:val="ru-RU"/>
        </w:rPr>
        <w:t>.</w:t>
      </w:r>
    </w:p>
    <w:p w:rsidR="00AC7CFD" w:rsidRPr="00CC6AB7" w:rsidRDefault="00AC7CFD" w:rsidP="00AC7CF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2.4.2. Участник отбора вправе дополнительно представить любую информацию, характеризующую его деятельность.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C7CFD" w:rsidRPr="00CC6AB7">
        <w:rPr>
          <w:lang w:val="ru-RU"/>
        </w:rPr>
        <w:t>4.3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="00D50AFF" w:rsidRPr="00CC6AB7">
        <w:rPr>
          <w:lang w:val="ru-RU"/>
        </w:rPr>
        <w:t>Участник отбора</w:t>
      </w:r>
      <w:r w:rsidRPr="00CC6AB7">
        <w:rPr>
          <w:lang w:val="ru-RU"/>
        </w:rPr>
        <w:t xml:space="preserve"> несет ответственность за достоверность представляемых сведений </w:t>
      </w:r>
      <w:r w:rsidR="00D50AFF" w:rsidRPr="00CC6AB7">
        <w:rPr>
          <w:lang w:val="ru-RU"/>
        </w:rPr>
        <w:t xml:space="preserve">и документов </w:t>
      </w:r>
      <w:r w:rsidR="00E26D2C" w:rsidRPr="00CC6AB7">
        <w:rPr>
          <w:lang w:val="ru-RU"/>
        </w:rPr>
        <w:t>в соответствии с действующим з</w:t>
      </w:r>
      <w:r w:rsidRPr="00CC6AB7">
        <w:rPr>
          <w:lang w:val="ru-RU"/>
        </w:rPr>
        <w:t>аконодательством Российской Федерации.</w:t>
      </w:r>
    </w:p>
    <w:p w:rsidR="009F5AAA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C541F8" w:rsidRPr="00CC6AB7">
        <w:rPr>
          <w:lang w:val="ru-RU"/>
        </w:rPr>
        <w:t>4.4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Заявка </w:t>
      </w:r>
      <w:r w:rsidR="00D50AFF" w:rsidRPr="00CC6AB7">
        <w:rPr>
          <w:lang w:val="ru-RU"/>
        </w:rPr>
        <w:t>с прилагаемыми документами предоставляется на бумажном носителе</w:t>
      </w:r>
      <w:r w:rsidRPr="00CC6AB7">
        <w:rPr>
          <w:lang w:val="ru-RU"/>
        </w:rPr>
        <w:t xml:space="preserve"> в </w:t>
      </w:r>
      <w:r w:rsidR="00D50AFF" w:rsidRPr="00CC6AB7">
        <w:rPr>
          <w:lang w:val="ru-RU"/>
        </w:rPr>
        <w:t>печатном виде</w:t>
      </w:r>
      <w:r w:rsidRPr="00CC6AB7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печатью (если имеется) </w:t>
      </w:r>
      <w:r w:rsidR="00D50AFF" w:rsidRPr="00CC6AB7">
        <w:rPr>
          <w:lang w:val="ru-RU"/>
        </w:rPr>
        <w:t>участника отбора</w:t>
      </w:r>
      <w:r w:rsidRPr="00CC6AB7">
        <w:rPr>
          <w:lang w:val="ru-RU"/>
        </w:rPr>
        <w:t>.</w:t>
      </w:r>
    </w:p>
    <w:p w:rsidR="00D50AFF" w:rsidRPr="00CC6AB7" w:rsidRDefault="00D50AFF" w:rsidP="00D50AFF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4.5</w:t>
      </w:r>
      <w:r w:rsidRPr="00CC6AB7">
        <w:rPr>
          <w:sz w:val="24"/>
          <w:szCs w:val="24"/>
          <w:lang w:val="ru-RU"/>
        </w:rPr>
        <w:t xml:space="preserve">. Участник отбора вправе подать только одну заявку на участие в отборе. </w:t>
      </w:r>
    </w:p>
    <w:p w:rsidR="00E035F6" w:rsidRPr="00CC6AB7" w:rsidRDefault="00166670" w:rsidP="00E035F6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4.6</w:t>
      </w:r>
      <w:r w:rsidRPr="00CC6AB7">
        <w:rPr>
          <w:lang w:val="ru-RU"/>
        </w:rPr>
        <w:t xml:space="preserve">. Заявка с прилагаемыми документами </w:t>
      </w:r>
      <w:r w:rsidR="00C1093D" w:rsidRPr="00CC6AB7">
        <w:rPr>
          <w:lang w:val="ru-RU"/>
        </w:rPr>
        <w:t xml:space="preserve">предоставляется </w:t>
      </w:r>
      <w:r w:rsidR="00E035F6" w:rsidRPr="00CC6AB7">
        <w:rPr>
          <w:lang w:val="ru-RU"/>
        </w:rPr>
        <w:t xml:space="preserve">в </w:t>
      </w:r>
      <w:r w:rsidR="00C1093D" w:rsidRPr="00CC6AB7">
        <w:rPr>
          <w:lang w:val="ru-RU"/>
        </w:rPr>
        <w:t>уполномоченн</w:t>
      </w:r>
      <w:r w:rsidR="00E035F6" w:rsidRPr="00CC6AB7">
        <w:rPr>
          <w:lang w:val="ru-RU"/>
        </w:rPr>
        <w:t>ый</w:t>
      </w:r>
      <w:r w:rsidR="00C1093D" w:rsidRPr="00CC6AB7">
        <w:rPr>
          <w:lang w:val="ru-RU"/>
        </w:rPr>
        <w:t xml:space="preserve"> орган</w:t>
      </w:r>
      <w:r w:rsidR="00E035F6" w:rsidRPr="00CC6AB7">
        <w:rPr>
          <w:lang w:val="ru-RU"/>
        </w:rPr>
        <w:t xml:space="preserve"> в срок не позднее 30 календарных дней, следующих за днем размещения </w:t>
      </w:r>
      <w:r w:rsidR="00A5300E" w:rsidRPr="00CC6AB7">
        <w:rPr>
          <w:lang w:val="ru-RU"/>
        </w:rPr>
        <w:t>извещения</w:t>
      </w:r>
      <w:r w:rsidR="00E035F6" w:rsidRPr="00CC6AB7">
        <w:rPr>
          <w:lang w:val="ru-RU"/>
        </w:rPr>
        <w:t xml:space="preserve"> о проведении отбора на официальном сайте округа и опубликования 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газета», </w:t>
      </w:r>
      <w:r w:rsidRPr="00CC6AB7">
        <w:rPr>
          <w:lang w:val="ru-RU"/>
        </w:rPr>
        <w:t xml:space="preserve">по адресу: </w:t>
      </w:r>
      <w:r w:rsidR="00E035F6" w:rsidRPr="00CC6AB7">
        <w:rPr>
          <w:lang w:val="ru-RU"/>
        </w:rPr>
        <w:t>Тверская область</w:t>
      </w:r>
      <w:r w:rsidRPr="00CC6AB7">
        <w:rPr>
          <w:lang w:val="ru-RU"/>
        </w:rPr>
        <w:t xml:space="preserve">, г. </w:t>
      </w:r>
      <w:r w:rsidR="00E035F6" w:rsidRPr="00CC6AB7">
        <w:rPr>
          <w:lang w:val="ru-RU"/>
        </w:rPr>
        <w:t>Удомля</w:t>
      </w:r>
      <w:r w:rsidRPr="00CC6AB7">
        <w:rPr>
          <w:lang w:val="ru-RU"/>
        </w:rPr>
        <w:t xml:space="preserve">, ул. </w:t>
      </w:r>
      <w:r w:rsidR="00E035F6" w:rsidRPr="00CC6AB7">
        <w:rPr>
          <w:lang w:val="ru-RU"/>
        </w:rPr>
        <w:t>Попов</w:t>
      </w:r>
      <w:r w:rsidRPr="00CC6AB7">
        <w:rPr>
          <w:lang w:val="ru-RU"/>
        </w:rPr>
        <w:t>а, д. 2</w:t>
      </w:r>
      <w:r w:rsidR="00E035F6" w:rsidRPr="00CC6AB7">
        <w:rPr>
          <w:lang w:val="ru-RU"/>
        </w:rPr>
        <w:t>2</w:t>
      </w:r>
      <w:r w:rsidRPr="00CC6AB7">
        <w:rPr>
          <w:lang w:val="ru-RU"/>
        </w:rPr>
        <w:t xml:space="preserve">, </w:t>
      </w:r>
      <w:proofErr w:type="spellStart"/>
      <w:r w:rsidRPr="00CC6AB7">
        <w:rPr>
          <w:lang w:val="ru-RU"/>
        </w:rPr>
        <w:t>каб</w:t>
      </w:r>
      <w:proofErr w:type="spellEnd"/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>327</w:t>
      </w:r>
      <w:r w:rsidRPr="00CC6AB7">
        <w:rPr>
          <w:lang w:val="ru-RU"/>
        </w:rPr>
        <w:t>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4.7</w:t>
      </w:r>
      <w:r w:rsidRPr="00CC6AB7">
        <w:rPr>
          <w:lang w:val="ru-RU"/>
        </w:rPr>
        <w:t xml:space="preserve">. </w:t>
      </w:r>
      <w:proofErr w:type="gramStart"/>
      <w:r w:rsidR="00E035F6" w:rsidRPr="00CC6AB7">
        <w:rPr>
          <w:lang w:val="ru-RU"/>
        </w:rPr>
        <w:t xml:space="preserve">Прием заявок осуществляется уполномоченным органом со дня размещения </w:t>
      </w:r>
      <w:r w:rsidRPr="00CC6AB7">
        <w:rPr>
          <w:lang w:val="ru-RU"/>
        </w:rPr>
        <w:t xml:space="preserve">извещения о проведении отбора </w:t>
      </w:r>
      <w:r w:rsidR="00E035F6" w:rsidRPr="00CC6AB7">
        <w:rPr>
          <w:lang w:val="ru-RU"/>
        </w:rPr>
        <w:t>на официальном сайте округа и опубликования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>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 ежедневно, кроме выходных и праздничных дней, понедельник – четверг </w:t>
      </w:r>
      <w:r w:rsidR="007E738B" w:rsidRPr="00CC6AB7">
        <w:rPr>
          <w:lang w:val="ru-RU"/>
        </w:rPr>
        <w:t xml:space="preserve">- </w:t>
      </w:r>
      <w:r w:rsidR="00E035F6" w:rsidRPr="00CC6AB7">
        <w:rPr>
          <w:lang w:val="ru-RU"/>
        </w:rPr>
        <w:t>с 08.00 до 17.00,</w:t>
      </w:r>
      <w:r w:rsidR="00E035F6" w:rsidRPr="00CC6AB7">
        <w:rPr>
          <w:spacing w:val="20"/>
          <w:lang w:val="ru-RU"/>
        </w:rPr>
        <w:t xml:space="preserve"> </w:t>
      </w:r>
      <w:r w:rsidR="00E035F6" w:rsidRPr="00CC6AB7">
        <w:rPr>
          <w:lang w:val="ru-RU"/>
        </w:rPr>
        <w:t>пятница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 xml:space="preserve">- с 08.00 до 16.00, перерыв на обед с 12.00 до 12.48 и прекращается в указанные в извещении </w:t>
      </w:r>
      <w:r w:rsidRPr="00CC6AB7">
        <w:rPr>
          <w:lang w:val="ru-RU"/>
        </w:rPr>
        <w:t xml:space="preserve">о проведении отбора </w:t>
      </w:r>
      <w:r w:rsidR="00E035F6" w:rsidRPr="00CC6AB7">
        <w:rPr>
          <w:lang w:val="ru-RU"/>
        </w:rPr>
        <w:t>день и время окончания</w:t>
      </w:r>
      <w:proofErr w:type="gramEnd"/>
      <w:r w:rsidR="00E035F6" w:rsidRPr="00CC6AB7">
        <w:rPr>
          <w:lang w:val="ru-RU"/>
        </w:rPr>
        <w:t xml:space="preserve"> срока подачи заяв</w:t>
      </w:r>
      <w:r w:rsidR="007E738B" w:rsidRPr="00CC6AB7">
        <w:rPr>
          <w:lang w:val="ru-RU"/>
        </w:rPr>
        <w:t>о</w:t>
      </w:r>
      <w:r w:rsidR="00E035F6" w:rsidRPr="00CC6AB7">
        <w:rPr>
          <w:lang w:val="ru-RU"/>
        </w:rPr>
        <w:t>к.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4.8.</w:t>
      </w:r>
      <w:r w:rsidRPr="00CC6AB7">
        <w:rPr>
          <w:lang w:val="ru-RU"/>
        </w:rPr>
        <w:t xml:space="preserve"> </w:t>
      </w:r>
      <w:r w:rsidR="00806481" w:rsidRPr="00CC6AB7">
        <w:rPr>
          <w:lang w:val="ru-RU"/>
        </w:rPr>
        <w:t>З</w:t>
      </w:r>
      <w:r w:rsidR="00E035F6" w:rsidRPr="00CC6AB7">
        <w:rPr>
          <w:lang w:val="ru-RU"/>
        </w:rPr>
        <w:t>аявк</w:t>
      </w:r>
      <w:r w:rsidR="00806481" w:rsidRPr="00CC6AB7">
        <w:rPr>
          <w:lang w:val="ru-RU"/>
        </w:rPr>
        <w:t>и</w:t>
      </w:r>
      <w:r w:rsidR="00E035F6" w:rsidRPr="00CC6AB7">
        <w:rPr>
          <w:lang w:val="ru-RU"/>
        </w:rPr>
        <w:t>, поступивш</w:t>
      </w:r>
      <w:r w:rsidR="00806481" w:rsidRPr="00CC6AB7">
        <w:rPr>
          <w:lang w:val="ru-RU"/>
        </w:rPr>
        <w:t>ие</w:t>
      </w:r>
      <w:r w:rsidR="00E035F6" w:rsidRPr="00CC6AB7">
        <w:rPr>
          <w:lang w:val="ru-RU"/>
        </w:rPr>
        <w:t xml:space="preserve"> в срок, указанный в извещении</w:t>
      </w:r>
      <w:r w:rsidRPr="00CC6AB7">
        <w:rPr>
          <w:lang w:val="ru-RU"/>
        </w:rPr>
        <w:t xml:space="preserve"> о проведении отбора</w:t>
      </w:r>
      <w:r w:rsidR="00E035F6" w:rsidRPr="00CC6AB7">
        <w:rPr>
          <w:lang w:val="ru-RU"/>
        </w:rPr>
        <w:t>, регистриру</w:t>
      </w:r>
      <w:r w:rsidR="00F93468" w:rsidRPr="00CC6AB7">
        <w:rPr>
          <w:lang w:val="ru-RU"/>
        </w:rPr>
        <w:t>ю</w:t>
      </w:r>
      <w:r w:rsidR="00E035F6" w:rsidRPr="00CC6AB7">
        <w:rPr>
          <w:lang w:val="ru-RU"/>
        </w:rPr>
        <w:t>тся уполномоченным органом</w:t>
      </w:r>
      <w:r w:rsidR="00806481" w:rsidRPr="00CC6AB7">
        <w:rPr>
          <w:lang w:val="ru-RU"/>
        </w:rPr>
        <w:t xml:space="preserve"> в порядке их поступления</w:t>
      </w:r>
      <w:r w:rsidR="00E035F6" w:rsidRPr="00CC6AB7">
        <w:rPr>
          <w:lang w:val="ru-RU"/>
        </w:rPr>
        <w:t xml:space="preserve">. По требованию заявителя </w:t>
      </w:r>
      <w:r w:rsidR="00E035F6" w:rsidRPr="00CC6AB7">
        <w:rPr>
          <w:lang w:val="ru-RU"/>
        </w:rPr>
        <w:lastRenderedPageBreak/>
        <w:t>уполномоченный орган выдает расписку в получении такой заявки с указанием даты и времени ее</w:t>
      </w:r>
      <w:r w:rsidR="00E035F6" w:rsidRPr="00CC6AB7">
        <w:rPr>
          <w:spacing w:val="-2"/>
          <w:lang w:val="ru-RU"/>
        </w:rPr>
        <w:t xml:space="preserve"> </w:t>
      </w:r>
      <w:r w:rsidR="00E035F6" w:rsidRPr="00CC6AB7">
        <w:rPr>
          <w:lang w:val="ru-RU"/>
        </w:rPr>
        <w:t>получения.</w:t>
      </w:r>
    </w:p>
    <w:p w:rsidR="00BE6475" w:rsidRPr="00CC6AB7" w:rsidRDefault="00A5300E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</w:t>
      </w:r>
      <w:r w:rsidRPr="00CC6AB7">
        <w:rPr>
          <w:lang w:val="ru-RU"/>
        </w:rPr>
        <w:t xml:space="preserve">9. </w:t>
      </w:r>
      <w:r w:rsidR="00BE6475" w:rsidRPr="00CC6AB7">
        <w:rPr>
          <w:lang w:val="ru-RU"/>
        </w:rPr>
        <w:t>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703DFF" w:rsidRPr="00CC6AB7" w:rsidRDefault="00A5300E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4.10</w:t>
      </w:r>
      <w:r w:rsidRPr="00CC6AB7">
        <w:rPr>
          <w:lang w:val="ru-RU"/>
        </w:rPr>
        <w:t xml:space="preserve">. </w:t>
      </w:r>
      <w:r w:rsidR="00703DFF" w:rsidRPr="00CC6AB7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A5300E" w:rsidRPr="00CC6AB7" w:rsidRDefault="00BE6475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2.4.11. Участник отбора вправе повторно направить заявку в сроки проведения приема заявок, указанные в извещении о проведении отбора. </w:t>
      </w:r>
      <w:r w:rsidR="00703DFF" w:rsidRPr="00CC6AB7">
        <w:rPr>
          <w:lang w:val="ru-RU"/>
        </w:rPr>
        <w:t>В этом случае датой приема заявки будет являться дата ее повторной подачи</w:t>
      </w:r>
      <w:r w:rsidR="00E035F6" w:rsidRPr="00CC6AB7">
        <w:rPr>
          <w:lang w:val="ru-RU"/>
        </w:rPr>
        <w:t>.</w:t>
      </w:r>
    </w:p>
    <w:p w:rsidR="00D2204C" w:rsidRPr="00CC6AB7" w:rsidRDefault="00D2204C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2</w:t>
      </w:r>
      <w:r w:rsidRPr="00CC6AB7">
        <w:rPr>
          <w:lang w:val="ru-RU"/>
        </w:rPr>
        <w:t xml:space="preserve">. Участник отбора вправе со дня извещения </w:t>
      </w:r>
      <w:r w:rsidR="00E4587B">
        <w:rPr>
          <w:lang w:val="ru-RU"/>
        </w:rPr>
        <w:t>о проведении отбора и в течение</w:t>
      </w:r>
      <w:r w:rsidR="00E4587B">
        <w:rPr>
          <w:lang w:val="ru-RU"/>
        </w:rPr>
        <w:br/>
      </w:r>
      <w:r w:rsidRPr="00CC6AB7">
        <w:rPr>
          <w:lang w:val="ru-RU"/>
        </w:rPr>
        <w:t>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FD43FB" w:rsidRPr="00CC6AB7" w:rsidRDefault="00FD43FB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3</w:t>
      </w:r>
      <w:r w:rsidRPr="00CC6AB7">
        <w:rPr>
          <w:lang w:val="ru-RU"/>
        </w:rPr>
        <w:t>. Уполномоченный орган обеспечивает конфиденциальность сведений, полученных из заявок.</w:t>
      </w:r>
    </w:p>
    <w:p w:rsidR="00610BAB" w:rsidRPr="00CC6AB7" w:rsidRDefault="00A5300E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</w:t>
      </w:r>
      <w:r w:rsidR="00083624" w:rsidRPr="00CC6AB7">
        <w:rPr>
          <w:lang w:val="ru-RU"/>
        </w:rPr>
        <w:t>4</w:t>
      </w:r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 xml:space="preserve">По окончании срока приема заявок уполномоченный орган передает принятые заявки для их рассмотрения </w:t>
      </w:r>
      <w:r w:rsidR="005C7438" w:rsidRPr="00CC6AB7">
        <w:rPr>
          <w:lang w:val="ru-RU"/>
        </w:rPr>
        <w:t xml:space="preserve">и оценки </w:t>
      </w:r>
      <w:r w:rsidR="00E035F6" w:rsidRPr="00CC6AB7">
        <w:rPr>
          <w:lang w:val="ru-RU"/>
        </w:rPr>
        <w:t>в комиссию</w:t>
      </w:r>
      <w:r w:rsidR="008D0CB7" w:rsidRPr="00CC6AB7">
        <w:rPr>
          <w:lang w:val="ru-RU"/>
        </w:rPr>
        <w:t>, формируемую в целях предоставления субсидий (далее – комиссия)</w:t>
      </w:r>
      <w:r w:rsidR="00E035F6" w:rsidRPr="00CC6AB7">
        <w:rPr>
          <w:lang w:val="ru-RU"/>
        </w:rPr>
        <w:t>.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EF6FE6" w:rsidRPr="00CC6AB7" w:rsidRDefault="00EF6FE6" w:rsidP="00EF6FE6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2.5. </w:t>
      </w:r>
      <w:r w:rsidR="00D008B0" w:rsidRPr="00CC6AB7">
        <w:rPr>
          <w:lang w:val="ru-RU"/>
        </w:rPr>
        <w:t>Порядок р</w:t>
      </w:r>
      <w:r w:rsidRPr="00CC6AB7">
        <w:rPr>
          <w:lang w:val="ru-RU"/>
        </w:rPr>
        <w:t>ассмотрени</w:t>
      </w:r>
      <w:r w:rsidR="00D008B0" w:rsidRPr="00CC6AB7">
        <w:rPr>
          <w:lang w:val="ru-RU"/>
        </w:rPr>
        <w:t>я</w:t>
      </w:r>
      <w:r w:rsidRPr="00CC6AB7">
        <w:rPr>
          <w:lang w:val="ru-RU"/>
        </w:rPr>
        <w:t xml:space="preserve"> и оценк</w:t>
      </w:r>
      <w:r w:rsidR="00D008B0" w:rsidRPr="00CC6AB7">
        <w:rPr>
          <w:lang w:val="ru-RU"/>
        </w:rPr>
        <w:t>и</w:t>
      </w:r>
      <w:r w:rsidRPr="00CC6AB7">
        <w:rPr>
          <w:lang w:val="ru-RU"/>
        </w:rPr>
        <w:t xml:space="preserve"> заявок участнико</w:t>
      </w:r>
      <w:r w:rsidR="00FD43FB" w:rsidRPr="00CC6AB7">
        <w:rPr>
          <w:lang w:val="ru-RU"/>
        </w:rPr>
        <w:t>в</w:t>
      </w:r>
      <w:r w:rsidRPr="00CC6AB7">
        <w:rPr>
          <w:lang w:val="ru-RU"/>
        </w:rPr>
        <w:t xml:space="preserve"> отбора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610BAB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B56763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1. </w:t>
      </w:r>
      <w:r w:rsidR="00B56763" w:rsidRPr="00CC6AB7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="00B56763" w:rsidRPr="00CC6AB7">
        <w:rPr>
          <w:spacing w:val="-3"/>
          <w:lang w:val="ru-RU"/>
        </w:rPr>
        <w:t xml:space="preserve">«Об </w:t>
      </w:r>
      <w:r w:rsidR="00B56763" w:rsidRPr="00CC6AB7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B56763" w:rsidRPr="00CC6AB7">
        <w:rPr>
          <w:spacing w:val="-5"/>
          <w:lang w:val="ru-RU"/>
        </w:rPr>
        <w:t xml:space="preserve"> </w:t>
      </w:r>
      <w:r w:rsidR="007E738B" w:rsidRPr="00CC6AB7">
        <w:rPr>
          <w:lang w:val="ru-RU"/>
        </w:rPr>
        <w:t>п</w:t>
      </w:r>
      <w:r w:rsidR="00B56763" w:rsidRPr="00CC6AB7">
        <w:rPr>
          <w:lang w:val="ru-RU"/>
        </w:rPr>
        <w:t>орядком.</w:t>
      </w:r>
    </w:p>
    <w:p w:rsidR="00B56763" w:rsidRPr="00CC6AB7" w:rsidRDefault="00B5676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Основной задачей комиссии является соблюдение прав, законных интересов </w:t>
      </w:r>
      <w:r w:rsidR="00156303" w:rsidRPr="00CC6AB7">
        <w:rPr>
          <w:lang w:val="ru-RU"/>
        </w:rPr>
        <w:t>субъектов малого и среднего предпринимательства</w:t>
      </w:r>
      <w:r w:rsidR="00610BA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при отборе претендентов на предоставление </w:t>
      </w:r>
      <w:r w:rsidR="007E738B" w:rsidRPr="00CC6AB7">
        <w:rPr>
          <w:lang w:val="ru-RU"/>
        </w:rPr>
        <w:t>субсидии</w:t>
      </w:r>
      <w:r w:rsidRPr="00CC6AB7">
        <w:rPr>
          <w:lang w:val="ru-RU"/>
        </w:rPr>
        <w:t>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2. </w:t>
      </w:r>
      <w:r w:rsidR="00B56763" w:rsidRPr="00CC6AB7">
        <w:rPr>
          <w:lang w:val="ru-RU"/>
        </w:rPr>
        <w:t>Комиссия формируется из представителей органов и структурных подразделений Администрации Удомельского городского округа.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3. </w:t>
      </w:r>
      <w:r w:rsidR="00B56763" w:rsidRPr="00CC6AB7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="00B56763" w:rsidRPr="00CC6AB7">
        <w:rPr>
          <w:spacing w:val="-1"/>
          <w:lang w:val="ru-RU"/>
        </w:rPr>
        <w:t xml:space="preserve"> </w:t>
      </w:r>
      <w:r w:rsidR="00B56763" w:rsidRPr="00CC6AB7">
        <w:rPr>
          <w:lang w:val="ru-RU"/>
        </w:rPr>
        <w:t>голоса.</w:t>
      </w:r>
    </w:p>
    <w:p w:rsidR="00610BAB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4. </w:t>
      </w:r>
      <w:r w:rsidR="00B56763" w:rsidRPr="00CC6AB7">
        <w:rPr>
          <w:lang w:val="ru-RU"/>
        </w:rPr>
        <w:t>Положение о комисс</w:t>
      </w:r>
      <w:proofErr w:type="gramStart"/>
      <w:r w:rsidR="00B56763" w:rsidRPr="00CC6AB7">
        <w:rPr>
          <w:lang w:val="ru-RU"/>
        </w:rPr>
        <w:t>ии и ее</w:t>
      </w:r>
      <w:proofErr w:type="gramEnd"/>
      <w:r w:rsidR="00B56763" w:rsidRPr="00CC6AB7">
        <w:rPr>
          <w:lang w:val="ru-RU"/>
        </w:rPr>
        <w:t xml:space="preserve"> состав утверждаются распоряжением Администрации Удомельского городского округа.</w:t>
      </w:r>
    </w:p>
    <w:p w:rsidR="004D0EEF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8D0CB7" w:rsidRPr="00CC6AB7">
        <w:rPr>
          <w:lang w:val="ru-RU"/>
        </w:rPr>
        <w:t>Порядок работы Комиссии:</w:t>
      </w:r>
    </w:p>
    <w:p w:rsidR="00D008B0" w:rsidRPr="00CC6AB7" w:rsidRDefault="008D0CB7" w:rsidP="00DB50F8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2.</w:t>
      </w:r>
      <w:r w:rsidRPr="00CC6AB7">
        <w:rPr>
          <w:lang w:val="ru-RU"/>
        </w:rPr>
        <w:t xml:space="preserve">1. </w:t>
      </w:r>
      <w:r w:rsidR="00DB50F8" w:rsidRPr="00CC6AB7">
        <w:rPr>
          <w:lang w:val="ru-RU"/>
        </w:rPr>
        <w:t>Комиссия в</w:t>
      </w:r>
      <w:r w:rsidR="00B56763" w:rsidRPr="00CC6AB7">
        <w:rPr>
          <w:lang w:val="ru-RU"/>
        </w:rPr>
        <w:t xml:space="preserve"> течение 5 рабочих дней</w:t>
      </w:r>
      <w:r w:rsidR="00DB50F8" w:rsidRPr="00CC6AB7">
        <w:rPr>
          <w:lang w:val="ru-RU"/>
        </w:rPr>
        <w:t>,</w:t>
      </w:r>
      <w:r w:rsidR="00B56763" w:rsidRPr="00CC6AB7">
        <w:rPr>
          <w:lang w:val="ru-RU"/>
        </w:rPr>
        <w:t xml:space="preserve"> </w:t>
      </w:r>
      <w:r w:rsidR="00DB50F8" w:rsidRPr="00CC6AB7">
        <w:rPr>
          <w:lang w:val="ru-RU"/>
        </w:rPr>
        <w:t xml:space="preserve">следующих за днем получения заявок от уполномоченного органа, </w:t>
      </w:r>
      <w:r w:rsidR="00B56763" w:rsidRPr="00CC6AB7">
        <w:rPr>
          <w:lang w:val="ru-RU"/>
        </w:rPr>
        <w:t>рассматривает представленные</w:t>
      </w:r>
      <w:r w:rsidR="00D008B0" w:rsidRPr="00CC6AB7">
        <w:rPr>
          <w:lang w:val="ru-RU"/>
        </w:rPr>
        <w:t xml:space="preserve"> участниками отбора</w:t>
      </w:r>
      <w:r w:rsidR="00B56763" w:rsidRPr="00CC6AB7">
        <w:rPr>
          <w:lang w:val="ru-RU"/>
        </w:rPr>
        <w:t xml:space="preserve"> зая</w:t>
      </w:r>
      <w:r w:rsidR="00D01F8E" w:rsidRPr="00CC6AB7"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="00B56763" w:rsidRPr="00CC6AB7">
        <w:rPr>
          <w:lang w:val="ru-RU"/>
        </w:rPr>
        <w:t xml:space="preserve">и принимает </w:t>
      </w:r>
      <w:r w:rsidR="00DB50F8" w:rsidRPr="00CC6AB7">
        <w:rPr>
          <w:lang w:val="ru-RU"/>
        </w:rPr>
        <w:t>решение о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 xml:space="preserve"> (либо об отказе в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>)</w:t>
      </w:r>
      <w:r w:rsidR="00B56763" w:rsidRPr="00CC6AB7">
        <w:rPr>
          <w:lang w:val="ru-RU"/>
        </w:rPr>
        <w:t>.</w:t>
      </w:r>
    </w:p>
    <w:p w:rsidR="00D008B0" w:rsidRPr="00CC6AB7" w:rsidRDefault="004802F2" w:rsidP="004802F2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DB50F8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DB50F8" w:rsidRPr="00CC6AB7">
        <w:rPr>
          <w:lang w:val="ru-RU"/>
        </w:rPr>
        <w:t>3</w:t>
      </w:r>
      <w:r w:rsidRPr="00CC6AB7">
        <w:rPr>
          <w:lang w:val="ru-RU"/>
        </w:rPr>
        <w:t xml:space="preserve">. </w:t>
      </w:r>
      <w:r w:rsidR="00D008B0" w:rsidRPr="00CC6AB7">
        <w:rPr>
          <w:lang w:val="ru-RU"/>
        </w:rPr>
        <w:t xml:space="preserve">При рассмотрении заявок личное присутствие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заседание комиссии.</w:t>
      </w:r>
    </w:p>
    <w:p w:rsidR="00DB50F8" w:rsidRPr="00CC6AB7" w:rsidRDefault="00806481" w:rsidP="00DB50F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</w:t>
      </w:r>
      <w:r w:rsidR="00DB50F8" w:rsidRPr="00CC6AB7">
        <w:rPr>
          <w:lang w:val="ru-RU"/>
        </w:rPr>
        <w:t>. Основани</w:t>
      </w:r>
      <w:r w:rsidRPr="00CC6AB7">
        <w:rPr>
          <w:lang w:val="ru-RU"/>
        </w:rPr>
        <w:t>ями</w:t>
      </w:r>
      <w:r w:rsidR="00DB50F8" w:rsidRPr="00CC6AB7">
        <w:rPr>
          <w:lang w:val="ru-RU"/>
        </w:rPr>
        <w:t xml:space="preserve"> для </w:t>
      </w:r>
      <w:r w:rsidRPr="00CC6AB7">
        <w:rPr>
          <w:lang w:val="ru-RU"/>
        </w:rPr>
        <w:t>отклонения заявок участников отбора</w:t>
      </w:r>
      <w:r w:rsidR="00DB50F8" w:rsidRPr="00CC6AB7">
        <w:rPr>
          <w:lang w:val="ru-RU"/>
        </w:rPr>
        <w:t xml:space="preserve"> являются: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2.5.4.1. несоответствие</w:t>
      </w:r>
      <w:r w:rsidR="00DB50F8" w:rsidRPr="00CC6AB7">
        <w:rPr>
          <w:lang w:val="ru-RU"/>
        </w:rPr>
        <w:t xml:space="preserve"> участник</w:t>
      </w:r>
      <w:r w:rsidRPr="00CC6AB7">
        <w:rPr>
          <w:lang w:val="ru-RU"/>
        </w:rPr>
        <w:t>ов</w:t>
      </w:r>
      <w:r w:rsidR="00DB50F8" w:rsidRPr="00CC6AB7">
        <w:rPr>
          <w:lang w:val="ru-RU"/>
        </w:rPr>
        <w:t xml:space="preserve"> отбора требованиям, установленны</w:t>
      </w:r>
      <w:r w:rsidRPr="00CC6AB7">
        <w:rPr>
          <w:lang w:val="ru-RU"/>
        </w:rPr>
        <w:t>м</w:t>
      </w:r>
      <w:r w:rsidR="00DB50F8" w:rsidRPr="00CC6AB7">
        <w:rPr>
          <w:lang w:val="ru-RU"/>
        </w:rPr>
        <w:t xml:space="preserve"> </w:t>
      </w:r>
      <w:r w:rsidR="00796833" w:rsidRPr="00CC6AB7">
        <w:rPr>
          <w:lang w:val="ru-RU"/>
        </w:rPr>
        <w:t>разделом</w:t>
      </w:r>
      <w:r w:rsidRPr="00CC6AB7">
        <w:rPr>
          <w:lang w:val="ru-RU"/>
        </w:rPr>
        <w:t xml:space="preserve"> 2.3 </w:t>
      </w:r>
      <w:r w:rsidR="00DB50F8" w:rsidRPr="00CC6AB7">
        <w:rPr>
          <w:lang w:val="ru-RU"/>
        </w:rPr>
        <w:t xml:space="preserve">настоящего </w:t>
      </w:r>
      <w:r w:rsidR="007E738B" w:rsidRPr="00CC6AB7">
        <w:rPr>
          <w:lang w:val="ru-RU"/>
        </w:rPr>
        <w:t>п</w:t>
      </w:r>
      <w:r w:rsidR="00DB50F8" w:rsidRPr="00CC6AB7">
        <w:rPr>
          <w:lang w:val="ru-RU"/>
        </w:rPr>
        <w:t>орядка;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2.5.4.2.</w:t>
      </w:r>
      <w:r w:rsidR="00DB50F8" w:rsidRPr="00CC6AB7">
        <w:rPr>
          <w:lang w:val="ru-RU"/>
        </w:rPr>
        <w:t xml:space="preserve"> несоотве</w:t>
      </w:r>
      <w:r w:rsidRPr="00CC6AB7">
        <w:rPr>
          <w:lang w:val="ru-RU"/>
        </w:rPr>
        <w:t>тствие представленных участниками</w:t>
      </w:r>
      <w:r w:rsidR="00DB50F8" w:rsidRPr="00CC6AB7">
        <w:rPr>
          <w:lang w:val="ru-RU"/>
        </w:rPr>
        <w:t xml:space="preserve"> отбора заявок и документов </w:t>
      </w:r>
      <w:r w:rsidR="00DB50F8" w:rsidRPr="00CC6AB7">
        <w:rPr>
          <w:lang w:val="ru-RU"/>
        </w:rPr>
        <w:lastRenderedPageBreak/>
        <w:t>требованиям к заявкам участников отбора, установленны</w:t>
      </w:r>
      <w:r w:rsidR="00D53FA4" w:rsidRPr="00CC6AB7">
        <w:rPr>
          <w:lang w:val="ru-RU"/>
        </w:rPr>
        <w:t>м</w:t>
      </w:r>
      <w:r w:rsidR="00DB50F8" w:rsidRPr="00CC6AB7">
        <w:rPr>
          <w:lang w:val="ru-RU"/>
        </w:rPr>
        <w:t xml:space="preserve"> в </w:t>
      </w:r>
      <w:r w:rsidR="007E738B" w:rsidRPr="00CC6AB7">
        <w:rPr>
          <w:lang w:val="ru-RU"/>
        </w:rPr>
        <w:t>извещ</w:t>
      </w:r>
      <w:r w:rsidR="00DB50F8" w:rsidRPr="00CC6AB7">
        <w:rPr>
          <w:lang w:val="ru-RU"/>
        </w:rPr>
        <w:t>ении о проведении отбора</w:t>
      </w:r>
      <w:r w:rsidR="00D53FA4" w:rsidRPr="00CC6AB7">
        <w:rPr>
          <w:lang w:val="ru-RU"/>
        </w:rPr>
        <w:t xml:space="preserve"> и определенным п. 2.4.1, 2.4.4 настоящего </w:t>
      </w:r>
      <w:r w:rsidR="00D6292D" w:rsidRPr="00CC6AB7">
        <w:rPr>
          <w:lang w:val="ru-RU"/>
        </w:rPr>
        <w:t>п</w:t>
      </w:r>
      <w:r w:rsidR="00D53FA4" w:rsidRPr="00CC6AB7">
        <w:rPr>
          <w:lang w:val="ru-RU"/>
        </w:rPr>
        <w:t>орядка, или непредставление (представление не в полном объеме) указанных документов</w:t>
      </w:r>
      <w:r w:rsidR="00DB50F8" w:rsidRPr="00CC6AB7">
        <w:rPr>
          <w:lang w:val="ru-RU"/>
        </w:rPr>
        <w:t>;</w:t>
      </w:r>
    </w:p>
    <w:p w:rsidR="00DB50F8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2.5.4.3.</w:t>
      </w:r>
      <w:r w:rsidR="00DB50F8" w:rsidRPr="00CC6AB7">
        <w:rPr>
          <w:lang w:val="ru-RU"/>
        </w:rPr>
        <w:t xml:space="preserve"> недостоверност</w:t>
      </w:r>
      <w:r w:rsidRPr="00CC6AB7">
        <w:rPr>
          <w:lang w:val="ru-RU"/>
        </w:rPr>
        <w:t>ь</w:t>
      </w:r>
      <w:r w:rsidR="00DB50F8" w:rsidRPr="00CC6AB7">
        <w:rPr>
          <w:lang w:val="ru-RU"/>
        </w:rPr>
        <w:t xml:space="preserve"> представленной участник</w:t>
      </w:r>
      <w:r w:rsidRPr="00CC6AB7">
        <w:rPr>
          <w:lang w:val="ru-RU"/>
        </w:rPr>
        <w:t>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 отбора информации</w:t>
      </w:r>
      <w:r w:rsidR="00FA73C5" w:rsidRPr="00CC6AB7">
        <w:rPr>
          <w:lang w:val="ru-RU"/>
        </w:rPr>
        <w:t xml:space="preserve"> и документов</w:t>
      </w:r>
      <w:r w:rsidR="00DB50F8" w:rsidRPr="00CC6AB7">
        <w:rPr>
          <w:lang w:val="ru-RU"/>
        </w:rPr>
        <w:t>;</w:t>
      </w:r>
    </w:p>
    <w:p w:rsidR="0040084D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2.5.4.4. подача участника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</w:t>
      </w:r>
      <w:r w:rsidR="00DB50F8" w:rsidRPr="00CC6AB7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40084D" w:rsidRPr="00CC6AB7">
        <w:rPr>
          <w:lang w:val="ru-RU"/>
        </w:rPr>
        <w:t>5</w:t>
      </w:r>
      <w:r w:rsidRPr="00CC6AB7">
        <w:rPr>
          <w:lang w:val="ru-RU"/>
        </w:rPr>
        <w:t>.5.</w:t>
      </w:r>
      <w:r w:rsidR="0040084D" w:rsidRPr="00CC6AB7">
        <w:rPr>
          <w:lang w:val="ru-RU"/>
        </w:rPr>
        <w:t xml:space="preserve"> </w:t>
      </w:r>
      <w:r w:rsidR="00156303" w:rsidRPr="00CC6AB7">
        <w:rPr>
          <w:lang w:val="ru-RU"/>
        </w:rPr>
        <w:t>Для проведения отбора бизнес-планов</w:t>
      </w:r>
      <w:r w:rsidRPr="00CC6AB7">
        <w:rPr>
          <w:lang w:val="ru-RU"/>
        </w:rPr>
        <w:t xml:space="preserve"> применяются критерии оценки эффективности бизнес-</w:t>
      </w:r>
      <w:r w:rsidR="00156303" w:rsidRPr="00CC6AB7">
        <w:rPr>
          <w:lang w:val="ru-RU"/>
        </w:rPr>
        <w:t>планов</w:t>
      </w:r>
      <w:r w:rsidRPr="00CC6AB7">
        <w:rPr>
          <w:lang w:val="ru-RU"/>
        </w:rPr>
        <w:t xml:space="preserve"> </w:t>
      </w:r>
      <w:r w:rsidR="0040084D" w:rsidRPr="00CC6AB7">
        <w:rPr>
          <w:lang w:val="ru-RU"/>
        </w:rPr>
        <w:t xml:space="preserve">субъектов </w:t>
      </w:r>
      <w:r w:rsidR="00156303" w:rsidRPr="00CC6AB7">
        <w:rPr>
          <w:lang w:val="ru-RU"/>
        </w:rPr>
        <w:t xml:space="preserve">малого и среднего </w:t>
      </w:r>
      <w:r w:rsidRPr="00CC6AB7">
        <w:rPr>
          <w:lang w:val="ru-RU"/>
        </w:rPr>
        <w:t>предпринимател</w:t>
      </w:r>
      <w:r w:rsidR="0040084D" w:rsidRPr="00CC6AB7">
        <w:rPr>
          <w:lang w:val="ru-RU"/>
        </w:rPr>
        <w:t xml:space="preserve">ьства </w:t>
      </w:r>
      <w:r w:rsidRPr="00CC6AB7">
        <w:rPr>
          <w:lang w:val="ru-RU"/>
        </w:rPr>
        <w:t xml:space="preserve">в соответствии с </w:t>
      </w:r>
      <w:r w:rsidR="00FA4B85" w:rsidRPr="00CC6AB7">
        <w:rPr>
          <w:lang w:val="ru-RU"/>
        </w:rPr>
        <w:t xml:space="preserve">Приложением </w:t>
      </w:r>
      <w:r w:rsidR="00B90139" w:rsidRPr="00CC6AB7">
        <w:rPr>
          <w:lang w:val="ru-RU"/>
        </w:rPr>
        <w:t>5</w:t>
      </w:r>
      <w:r w:rsidR="00FA4B85" w:rsidRPr="00CC6AB7">
        <w:rPr>
          <w:lang w:val="ru-RU"/>
        </w:rPr>
        <w:t xml:space="preserve"> к настоящему п</w:t>
      </w:r>
      <w:r w:rsidRPr="00CC6AB7">
        <w:rPr>
          <w:lang w:val="ru-RU"/>
        </w:rPr>
        <w:t>орядку.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.6.</w:t>
      </w:r>
      <w:r w:rsidR="00711082" w:rsidRPr="00CC6AB7">
        <w:rPr>
          <w:lang w:val="ru-RU"/>
        </w:rPr>
        <w:t xml:space="preserve"> </w:t>
      </w:r>
      <w:r w:rsidRPr="00CC6AB7">
        <w:rPr>
          <w:lang w:val="ru-RU"/>
        </w:rPr>
        <w:t>Бизнес-п</w:t>
      </w:r>
      <w:r w:rsidR="00156303" w:rsidRPr="00CC6AB7">
        <w:rPr>
          <w:lang w:val="ru-RU"/>
        </w:rPr>
        <w:t>лан</w:t>
      </w:r>
      <w:r w:rsidRPr="00CC6AB7">
        <w:rPr>
          <w:lang w:val="ru-RU"/>
        </w:rPr>
        <w:t xml:space="preserve"> участника отбора оценивается по 5-балльной шкале по каждому критерию, полученные результаты суммируются.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.7.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 xml:space="preserve">Решение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</w:t>
      </w:r>
      <w:r w:rsidR="00D008B0" w:rsidRPr="00CC6AB7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 w:rsidR="00711082" w:rsidRPr="00CC6AB7">
        <w:rPr>
          <w:lang w:val="ru-RU"/>
        </w:rPr>
        <w:t xml:space="preserve"> на участие в отборе</w:t>
      </w:r>
      <w:r w:rsidRPr="00CC6AB7">
        <w:rPr>
          <w:lang w:val="ru-RU"/>
        </w:rPr>
        <w:t>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.8.</w:t>
      </w:r>
      <w:r w:rsidRPr="00CC6AB7">
        <w:rPr>
          <w:lang w:val="ru-RU"/>
        </w:rPr>
        <w:t xml:space="preserve"> В случае</w:t>
      </w:r>
      <w:r w:rsidR="00D008B0" w:rsidRPr="00CC6AB7">
        <w:rPr>
          <w:lang w:val="ru-RU"/>
        </w:rPr>
        <w:t xml:space="preserve"> если поступила одна заявка, </w:t>
      </w:r>
      <w:r w:rsidRPr="00CC6AB7">
        <w:rPr>
          <w:lang w:val="ru-RU"/>
        </w:rPr>
        <w:t xml:space="preserve">то </w:t>
      </w:r>
      <w:r w:rsidR="00D008B0" w:rsidRPr="00CC6AB7">
        <w:rPr>
          <w:lang w:val="ru-RU"/>
        </w:rPr>
        <w:t xml:space="preserve">субсидия предоставляется </w:t>
      </w:r>
      <w:r w:rsidRPr="00CC6AB7">
        <w:rPr>
          <w:lang w:val="ru-RU"/>
        </w:rPr>
        <w:t>участнику отбора</w:t>
      </w:r>
      <w:r w:rsidR="00D008B0" w:rsidRPr="00CC6AB7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FA4B85" w:rsidRPr="00CC6AB7">
        <w:rPr>
          <w:lang w:val="ru-RU"/>
        </w:rPr>
        <w:t>п</w:t>
      </w:r>
      <w:r w:rsidR="00D008B0" w:rsidRPr="00CC6AB7">
        <w:rPr>
          <w:lang w:val="ru-RU"/>
        </w:rPr>
        <w:t>орядком, и бизнес-п</w:t>
      </w:r>
      <w:r w:rsidR="00156303" w:rsidRPr="00CC6AB7">
        <w:rPr>
          <w:lang w:val="ru-RU"/>
        </w:rPr>
        <w:t>лан</w:t>
      </w:r>
      <w:r w:rsidR="00D008B0" w:rsidRPr="00CC6AB7">
        <w:rPr>
          <w:lang w:val="ru-RU"/>
        </w:rPr>
        <w:t xml:space="preserve"> набрал не менее </w:t>
      </w:r>
      <w:r w:rsidR="00B11BAC" w:rsidRPr="00CC6AB7">
        <w:rPr>
          <w:lang w:val="ru-RU"/>
        </w:rPr>
        <w:t>20</w:t>
      </w:r>
      <w:r w:rsidR="00D008B0" w:rsidRPr="00CC6AB7">
        <w:rPr>
          <w:lang w:val="ru-RU"/>
        </w:rPr>
        <w:t xml:space="preserve">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.9.</w:t>
      </w:r>
      <w:r w:rsidR="00711082" w:rsidRPr="00CC6AB7">
        <w:rPr>
          <w:lang w:val="ru-RU"/>
        </w:rPr>
        <w:t xml:space="preserve"> В случае превышения объе</w:t>
      </w:r>
      <w:r w:rsidRPr="00CC6AB7">
        <w:rPr>
          <w:lang w:val="ru-RU"/>
        </w:rPr>
        <w:t xml:space="preserve">мов заявок на получение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 w:rsidR="00711082" w:rsidRPr="00CC6AB7">
        <w:rPr>
          <w:lang w:val="ru-RU"/>
        </w:rPr>
        <w:t xml:space="preserve"> о вынесении вопроса увеличения лимитов бюджетных средств, предусмотренных на эти цели, на рассмотрение </w:t>
      </w:r>
      <w:proofErr w:type="spellStart"/>
      <w:r w:rsidR="00711082" w:rsidRPr="00CC6AB7">
        <w:rPr>
          <w:lang w:val="ru-RU"/>
        </w:rPr>
        <w:t>Удомельской</w:t>
      </w:r>
      <w:proofErr w:type="spellEnd"/>
      <w:r w:rsidR="00711082" w:rsidRPr="00CC6AB7">
        <w:rPr>
          <w:lang w:val="ru-RU"/>
        </w:rPr>
        <w:t xml:space="preserve"> городской Думы</w:t>
      </w:r>
      <w:r w:rsidRPr="00CC6AB7">
        <w:rPr>
          <w:lang w:val="ru-RU"/>
        </w:rPr>
        <w:t>.</w:t>
      </w:r>
    </w:p>
    <w:p w:rsidR="00C30428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.1</w:t>
      </w:r>
      <w:r w:rsidRPr="00CC6AB7">
        <w:rPr>
          <w:lang w:val="ru-RU"/>
        </w:rPr>
        <w:t>0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proofErr w:type="gramStart"/>
      <w:r w:rsidR="00D008B0" w:rsidRPr="00CC6AB7">
        <w:rPr>
          <w:lang w:val="ru-RU"/>
        </w:rPr>
        <w:t xml:space="preserve">Решение комиссии </w:t>
      </w:r>
      <w:r w:rsidR="00E9243C" w:rsidRPr="00CC6AB7">
        <w:rPr>
          <w:lang w:val="ru-RU"/>
        </w:rPr>
        <w:t xml:space="preserve">по результатам рассмотрения и оценки заявок участников отбора </w:t>
      </w:r>
      <w:r w:rsidR="00D008B0" w:rsidRPr="00CC6AB7">
        <w:rPr>
          <w:lang w:val="ru-RU"/>
        </w:rPr>
        <w:t xml:space="preserve">оформляется протоколом, </w:t>
      </w:r>
      <w:r w:rsidR="00E9243C" w:rsidRPr="00CC6AB7">
        <w:rPr>
          <w:lang w:val="ru-RU"/>
        </w:rPr>
        <w:t>в котором указывается</w:t>
      </w:r>
      <w:r w:rsidR="00D008B0" w:rsidRPr="00CC6AB7">
        <w:rPr>
          <w:lang w:val="ru-RU"/>
        </w:rPr>
        <w:t xml:space="preserve"> информаци</w:t>
      </w:r>
      <w:r w:rsidR="00E9243C" w:rsidRPr="00CC6AB7">
        <w:rPr>
          <w:lang w:val="ru-RU"/>
        </w:rPr>
        <w:t>я</w:t>
      </w:r>
      <w:r w:rsidR="00D008B0" w:rsidRPr="00CC6AB7">
        <w:rPr>
          <w:lang w:val="ru-RU"/>
        </w:rPr>
        <w:t xml:space="preserve"> об участниках отбора</w:t>
      </w:r>
      <w:r w:rsidR="00E9243C" w:rsidRPr="00CC6AB7">
        <w:rPr>
          <w:lang w:val="ru-RU"/>
        </w:rPr>
        <w:t xml:space="preserve"> и их соответствии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>орядка</w:t>
      </w:r>
      <w:r w:rsidR="00D008B0" w:rsidRPr="00CC6AB7">
        <w:rPr>
          <w:lang w:val="ru-RU"/>
        </w:rPr>
        <w:t xml:space="preserve">, </w:t>
      </w:r>
      <w:r w:rsidR="00E9243C" w:rsidRPr="00CC6AB7">
        <w:rPr>
          <w:lang w:val="ru-RU"/>
        </w:rPr>
        <w:t xml:space="preserve">соответствии представленных ими заявок и документов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 xml:space="preserve">орядка, </w:t>
      </w:r>
      <w:r w:rsidR="00D008B0" w:rsidRPr="00CC6AB7">
        <w:rPr>
          <w:lang w:val="ru-RU"/>
        </w:rPr>
        <w:t xml:space="preserve">оценках </w:t>
      </w:r>
      <w:r w:rsidR="00450E1D" w:rsidRPr="00CC6AB7">
        <w:rPr>
          <w:lang w:val="ru-RU"/>
        </w:rPr>
        <w:t xml:space="preserve">эффективности бизнес-проектов участников отбора </w:t>
      </w:r>
      <w:r w:rsidR="00D008B0" w:rsidRPr="00CC6AB7">
        <w:rPr>
          <w:lang w:val="ru-RU"/>
        </w:rPr>
        <w:t xml:space="preserve">по </w:t>
      </w:r>
      <w:r w:rsidR="00450E1D" w:rsidRPr="00CC6AB7">
        <w:rPr>
          <w:lang w:val="ru-RU"/>
        </w:rPr>
        <w:t xml:space="preserve">установленным </w:t>
      </w:r>
      <w:r w:rsidR="00D008B0" w:rsidRPr="00CC6AB7">
        <w:rPr>
          <w:lang w:val="ru-RU"/>
        </w:rPr>
        <w:t xml:space="preserve">критериям, получателях </w:t>
      </w:r>
      <w:r w:rsidR="00FA4B85" w:rsidRPr="00CC6AB7">
        <w:rPr>
          <w:lang w:val="ru-RU"/>
        </w:rPr>
        <w:t>с</w:t>
      </w:r>
      <w:r w:rsidR="00D008B0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D008B0" w:rsidRPr="00CC6AB7">
        <w:rPr>
          <w:lang w:val="ru-RU"/>
        </w:rPr>
        <w:t>, определенных по результатам отбора, размер</w:t>
      </w:r>
      <w:r w:rsidR="00450E1D" w:rsidRPr="00CC6AB7">
        <w:rPr>
          <w:lang w:val="ru-RU"/>
        </w:rPr>
        <w:t>ах</w:t>
      </w:r>
      <w:r w:rsidR="00D008B0" w:rsidRPr="00CC6AB7">
        <w:rPr>
          <w:lang w:val="ru-RU"/>
        </w:rPr>
        <w:t xml:space="preserve"> предоставляем</w:t>
      </w:r>
      <w:r w:rsidR="00450E1D" w:rsidRPr="00CC6AB7">
        <w:rPr>
          <w:lang w:val="ru-RU"/>
        </w:rPr>
        <w:t xml:space="preserve">ых </w:t>
      </w:r>
      <w:r w:rsidR="00FA4B85" w:rsidRPr="00CC6AB7">
        <w:rPr>
          <w:lang w:val="ru-RU"/>
        </w:rPr>
        <w:t>с</w:t>
      </w:r>
      <w:r w:rsidR="00450E1D" w:rsidRPr="00CC6AB7">
        <w:rPr>
          <w:lang w:val="ru-RU"/>
        </w:rPr>
        <w:t>убсидий</w:t>
      </w:r>
      <w:r w:rsidR="00C30428" w:rsidRPr="00CC6AB7">
        <w:rPr>
          <w:lang w:val="ru-RU"/>
        </w:rPr>
        <w:t>.</w:t>
      </w:r>
      <w:proofErr w:type="gramEnd"/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Протокол подписывается всеми присутствующими на заседании членами комиссии</w:t>
      </w:r>
      <w:r w:rsidR="00C30428" w:rsidRPr="00CC6AB7">
        <w:rPr>
          <w:lang w:val="ru-RU"/>
        </w:rPr>
        <w:t>.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2.5.11. Уполномоченный орган подготавливает и направляет для размещения на официальном сайте округа,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C30428" w:rsidRPr="00CC6AB7" w:rsidRDefault="00393AE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2.5.11.1. </w:t>
      </w:r>
      <w:r w:rsidR="00C30428" w:rsidRPr="00CC6AB7">
        <w:rPr>
          <w:lang w:val="ru-RU"/>
        </w:rPr>
        <w:t>Информация о результатах рассмотрения и оценки заявок включает в себя: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проведения рассмотрения заявок;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оценки заявок участников отбора;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рассмотрены;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7013" w:rsidRPr="00CC6AB7" w:rsidRDefault="007C701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CC6AB7">
        <w:rPr>
          <w:lang w:val="ru-RU"/>
        </w:rPr>
        <w:t>бизнес-проектам</w:t>
      </w:r>
      <w:proofErr w:type="gramEnd"/>
      <w:r w:rsidRPr="00CC6AB7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наименование получателя (получателей)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>, с которым заключается соглашение, и размер предоставляемой ему субсидии</w:t>
      </w:r>
      <w:r w:rsidR="007C7013" w:rsidRPr="00CC6AB7">
        <w:rPr>
          <w:lang w:val="ru-RU"/>
        </w:rPr>
        <w:t>.</w:t>
      </w:r>
    </w:p>
    <w:p w:rsidR="00D008B0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2.5.12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B56763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2.5.13. Участники отбора</w:t>
      </w:r>
      <w:r w:rsidR="00D008B0" w:rsidRPr="00CC6AB7">
        <w:rPr>
          <w:lang w:val="ru-RU"/>
        </w:rPr>
        <w:t xml:space="preserve"> вправе обжаловать решения, принятые в ходе отбора, в порядке, </w:t>
      </w:r>
      <w:r w:rsidR="00D008B0" w:rsidRPr="00CC6AB7">
        <w:rPr>
          <w:lang w:val="ru-RU"/>
        </w:rPr>
        <w:lastRenderedPageBreak/>
        <w:t>установленном законодательством Российской Федерации.</w:t>
      </w:r>
    </w:p>
    <w:p w:rsidR="00B56763" w:rsidRPr="00CC6AB7" w:rsidRDefault="00B56763" w:rsidP="00A5300E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D2204C" w:rsidP="00D2204C">
      <w:pPr>
        <w:pStyle w:val="a5"/>
        <w:tabs>
          <w:tab w:val="left" w:pos="3068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2.6. </w:t>
      </w:r>
      <w:r w:rsidR="00322383" w:rsidRPr="00CC6AB7">
        <w:rPr>
          <w:sz w:val="24"/>
          <w:szCs w:val="24"/>
          <w:lang w:val="ru-RU"/>
        </w:rPr>
        <w:t xml:space="preserve">Условия и порядок предоставления </w:t>
      </w:r>
      <w:r w:rsidR="00FA4B85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FA4B85" w:rsidRPr="00CC6AB7">
        <w:rPr>
          <w:sz w:val="24"/>
          <w:szCs w:val="24"/>
          <w:lang w:val="ru-RU"/>
        </w:rPr>
        <w:t>и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260FE3" w:rsidRPr="00CC6AB7">
        <w:rPr>
          <w:lang w:val="ru-RU"/>
        </w:rPr>
        <w:t xml:space="preserve">1. Получатели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должны соответствовать требованиям, указанным в </w:t>
      </w:r>
      <w:r w:rsidR="00796833" w:rsidRPr="00CC6AB7">
        <w:rPr>
          <w:lang w:val="ru-RU"/>
        </w:rPr>
        <w:t>раздел</w:t>
      </w:r>
      <w:r w:rsidR="00260FE3" w:rsidRPr="00CC6AB7">
        <w:rPr>
          <w:lang w:val="ru-RU"/>
        </w:rPr>
        <w:t xml:space="preserve">е 2.3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 xml:space="preserve">орядка, и предоставить перечень документов для подтверждения соответствия требованиям, указанным в п. 2.4.1, 2.4.4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>орядка.</w:t>
      </w: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260FE3" w:rsidRPr="00CC6AB7">
        <w:rPr>
          <w:lang w:val="ru-RU"/>
        </w:rPr>
        <w:t xml:space="preserve">2. Основаниями для отказа получателям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в предоставлении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являются: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несоответствие представленных получател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 документов требованиям, </w:t>
      </w:r>
      <w:r w:rsidR="008D7A0F" w:rsidRPr="00CC6AB7">
        <w:rPr>
          <w:lang w:val="ru-RU"/>
        </w:rPr>
        <w:t>установленным в извещении о проведении отбора</w:t>
      </w:r>
      <w:r w:rsidRPr="00CC6AB7">
        <w:rPr>
          <w:lang w:val="ru-RU"/>
        </w:rPr>
        <w:t>, или непредставление (представление не в полном объеме) указанных документов;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</w:t>
      </w:r>
      <w:r w:rsidR="008D7A0F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установление факта недостоверности представленной </w:t>
      </w:r>
      <w:r w:rsidR="008D7A0F" w:rsidRPr="00CC6AB7">
        <w:rPr>
          <w:lang w:val="ru-RU"/>
        </w:rPr>
        <w:t>п</w:t>
      </w:r>
      <w:r w:rsidRPr="00CC6AB7">
        <w:rPr>
          <w:lang w:val="ru-RU"/>
        </w:rPr>
        <w:t>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B27E25" w:rsidRPr="00CC6AB7">
        <w:rPr>
          <w:lang w:val="ru-RU"/>
        </w:rPr>
        <w:t xml:space="preserve"> информации.</w:t>
      </w:r>
    </w:p>
    <w:p w:rsidR="003439AF" w:rsidRPr="00CC6AB7" w:rsidRDefault="00B27E25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2.6.3. </w:t>
      </w:r>
      <w:r w:rsidR="003439AF" w:rsidRPr="00CC6AB7">
        <w:rPr>
          <w:lang w:val="ru-RU"/>
        </w:rPr>
        <w:t>Субсидия предоставляется в размере 90 процентов произведенных получателем субсидии затрат, связанных с созданием и развитием крестьянского (фермерского) хозяйства на территории Удомельского городского округа, но не более 500 000 (пятьсот тысяч) рублей на одно крестьянское (фермерское) хозяйство.</w:t>
      </w:r>
    </w:p>
    <w:p w:rsidR="006675ED" w:rsidRPr="00CC6AB7" w:rsidRDefault="00B27E25" w:rsidP="006675E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2.6.4.</w:t>
      </w:r>
      <w:r w:rsidR="00260FE3" w:rsidRPr="00CC6AB7">
        <w:rPr>
          <w:lang w:val="ru-RU"/>
        </w:rPr>
        <w:t xml:space="preserve"> Условием предоставления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 xml:space="preserve">убсидии является наличие заключенного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оглаш</w:t>
      </w:r>
      <w:r w:rsidR="000F2675" w:rsidRPr="00CC6AB7">
        <w:rPr>
          <w:lang w:val="ru-RU"/>
        </w:rPr>
        <w:t>ения о предоставлении субсидии.</w:t>
      </w:r>
    </w:p>
    <w:p w:rsidR="006675ED" w:rsidRPr="00CC6AB7" w:rsidRDefault="00C02E87" w:rsidP="00D6292D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</w:t>
      </w:r>
      <w:r w:rsidR="00D6292D" w:rsidRPr="00CC6AB7">
        <w:rPr>
          <w:lang w:val="ru-RU"/>
        </w:rPr>
        <w:t>п</w:t>
      </w:r>
      <w:r w:rsidRPr="00CC6AB7">
        <w:rPr>
          <w:lang w:val="ru-RU"/>
        </w:rPr>
        <w:t xml:space="preserve">орядка, приводящего к невозможности предоставления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размере, определенном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оглашении о предоставлении субсидии,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оглашение о предоставлении субсидии включается условие о согласовании новых условий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или о расторжении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при </w:t>
      </w:r>
      <w:proofErr w:type="spellStart"/>
      <w:r w:rsidRPr="00CC6AB7">
        <w:rPr>
          <w:lang w:val="ru-RU"/>
        </w:rPr>
        <w:t>недостижении</w:t>
      </w:r>
      <w:proofErr w:type="spellEnd"/>
      <w:r w:rsidRPr="00CC6AB7">
        <w:rPr>
          <w:lang w:val="ru-RU"/>
        </w:rPr>
        <w:t xml:space="preserve"> согласия по новым</w:t>
      </w:r>
      <w:proofErr w:type="gramEnd"/>
      <w:r w:rsidRPr="00CC6AB7">
        <w:rPr>
          <w:lang w:val="ru-RU"/>
        </w:rPr>
        <w:t xml:space="preserve"> условиям</w:t>
      </w:r>
      <w:r w:rsidR="006675ED" w:rsidRPr="00CC6AB7">
        <w:rPr>
          <w:lang w:val="ru-RU"/>
        </w:rPr>
        <w:t>.</w:t>
      </w:r>
    </w:p>
    <w:p w:rsidR="0097117E" w:rsidRPr="00CC6AB7" w:rsidRDefault="00E133C9" w:rsidP="0059631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2.6.5. </w:t>
      </w:r>
      <w:proofErr w:type="gramStart"/>
      <w:r w:rsidRPr="00CC6AB7">
        <w:rPr>
          <w:lang w:val="ru-RU"/>
        </w:rPr>
        <w:t xml:space="preserve">Соглашение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</w:t>
      </w:r>
      <w:r w:rsidR="008E5C12" w:rsidRPr="00CC6AB7">
        <w:rPr>
          <w:lang w:val="ru-RU"/>
        </w:rPr>
        <w:t>утвержденной приказом Финансового Управления Администрации Удомельского городского округа</w:t>
      </w:r>
      <w:r w:rsidR="004C1857" w:rsidRPr="00CC6AB7">
        <w:rPr>
          <w:lang w:val="ru-RU"/>
        </w:rPr>
        <w:t xml:space="preserve"> от 19.05.2021 № 38 «Об утверждении Типовых форм соглашений о предоставлении из бюджета Удомельского городского округа субсидий, а так же грантов в форме субсидий»</w:t>
      </w:r>
      <w:r w:rsidRPr="00CC6AB7">
        <w:rPr>
          <w:lang w:val="ru-RU"/>
        </w:rPr>
        <w:t>.</w:t>
      </w:r>
      <w:proofErr w:type="gramEnd"/>
    </w:p>
    <w:p w:rsidR="0097117E" w:rsidRPr="00CC6AB7" w:rsidRDefault="000F2675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E133C9" w:rsidRPr="00CC6AB7">
        <w:rPr>
          <w:lang w:val="ru-RU"/>
        </w:rPr>
        <w:t>6</w:t>
      </w:r>
      <w:r w:rsidRPr="00CC6AB7">
        <w:rPr>
          <w:lang w:val="ru-RU"/>
        </w:rPr>
        <w:t xml:space="preserve">. </w:t>
      </w:r>
      <w:r w:rsidR="00E133C9" w:rsidRPr="00CC6AB7">
        <w:rPr>
          <w:lang w:val="ru-RU"/>
        </w:rPr>
        <w:t xml:space="preserve">В течение 5 рабочих дней со дня подписания протокола, указанного в п. 2.5.10, уполномоченный орган </w:t>
      </w:r>
      <w:r w:rsidR="0097117E" w:rsidRPr="00CC6AB7">
        <w:rPr>
          <w:lang w:val="ru-RU"/>
        </w:rPr>
        <w:t xml:space="preserve">подготавливает проект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оглашения о предоставлении субсидии между получателем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убсидии и главным распорядителем бюджетных средств – Администрацией Удомельского городского округа и </w:t>
      </w:r>
      <w:r w:rsidR="00E133C9" w:rsidRPr="00CC6AB7">
        <w:rPr>
          <w:lang w:val="ru-RU"/>
        </w:rPr>
        <w:t xml:space="preserve">передает </w:t>
      </w:r>
      <w:r w:rsidR="0097117E" w:rsidRPr="00CC6AB7">
        <w:rPr>
          <w:lang w:val="ru-RU"/>
        </w:rPr>
        <w:t xml:space="preserve">его </w:t>
      </w:r>
      <w:r w:rsidR="00E133C9" w:rsidRPr="00CC6AB7">
        <w:rPr>
          <w:lang w:val="ru-RU"/>
        </w:rPr>
        <w:t xml:space="preserve">получателю </w:t>
      </w:r>
      <w:r w:rsidR="00FA4B85" w:rsidRPr="00CC6AB7">
        <w:rPr>
          <w:lang w:val="ru-RU"/>
        </w:rPr>
        <w:t>с</w:t>
      </w:r>
      <w:r w:rsidR="00E133C9" w:rsidRPr="00CC6AB7">
        <w:rPr>
          <w:lang w:val="ru-RU"/>
        </w:rPr>
        <w:t>убсидии для подписания.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Соглашение заключается в двух экземплярах, один из которых остается в Администрации Удомельского городского округа, второй передается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2.6.7. Соглашение о предоставлении субсидии должно быть подписано и передано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в Администрацию Удомельско</w:t>
      </w:r>
      <w:r w:rsidR="00CD43A6">
        <w:rPr>
          <w:lang w:val="ru-RU"/>
        </w:rPr>
        <w:t>го городского округа не позднее</w:t>
      </w:r>
      <w:r w:rsidR="00CD43A6">
        <w:rPr>
          <w:lang w:val="ru-RU"/>
        </w:rPr>
        <w:br/>
      </w:r>
      <w:r w:rsidRPr="00CC6AB7">
        <w:rPr>
          <w:lang w:val="ru-RU"/>
        </w:rPr>
        <w:t>15 календарных дней со дня его получения лично или почтовой связью.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2.6.8. В случае непредставления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подписанного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в срок, установленный в пункте 2.6.7 настоящего </w:t>
      </w:r>
      <w:r w:rsidR="00FA4B85" w:rsidRPr="00CC6AB7">
        <w:rPr>
          <w:lang w:val="ru-RU"/>
        </w:rPr>
        <w:t>п</w:t>
      </w:r>
      <w:r w:rsidRPr="00CC6AB7">
        <w:rPr>
          <w:lang w:val="ru-RU"/>
        </w:rPr>
        <w:t xml:space="preserve">орядка, Администрация Удомельского городского округа принимает решение об отказе в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в форме распоряжения Администрации Удомельского городского округа (далее – распоряжение об отказе).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Уполномоченный орган в срок не позднее </w:t>
      </w:r>
      <w:r w:rsidR="00FA4B85" w:rsidRPr="00CC6AB7">
        <w:rPr>
          <w:lang w:val="ru-RU"/>
        </w:rPr>
        <w:t>трех</w:t>
      </w:r>
      <w:r w:rsidRPr="00CC6AB7">
        <w:rPr>
          <w:lang w:val="ru-RU"/>
        </w:rPr>
        <w:t xml:space="preserve"> рабочих дней со дня вступления в силу распоряжения об отказе направляет его копию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лично или факсимильной, телеграфной или электронной связью.</w:t>
      </w:r>
    </w:p>
    <w:p w:rsidR="001B7D14" w:rsidRPr="00CC6AB7" w:rsidRDefault="0097117E" w:rsidP="001B7D1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037A7A">
        <w:rPr>
          <w:lang w:val="ru-RU"/>
        </w:rPr>
        <w:t>9</w:t>
      </w:r>
      <w:r w:rsidRPr="00CC6AB7">
        <w:rPr>
          <w:lang w:val="ru-RU"/>
        </w:rPr>
        <w:t xml:space="preserve">. Перечисление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осуществляется отделом бухгалтерского учета и отчетности Администрации Удомельского городского округа на расчетный счет получателя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убсидии, открытый в российской кредитной организации, указанный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оглашении о предоставлении субсидии, н</w:t>
      </w:r>
      <w:r w:rsidR="00586C62">
        <w:rPr>
          <w:lang w:val="ru-RU"/>
        </w:rPr>
        <w:t>е позднее десятого рабочего дня</w:t>
      </w:r>
      <w:r w:rsidR="00586C62" w:rsidRPr="00586C62">
        <w:rPr>
          <w:lang w:val="ru-RU"/>
        </w:rPr>
        <w:t xml:space="preserve"> после получения соглашения о предоставлении </w:t>
      </w:r>
      <w:r w:rsidR="00586C62" w:rsidRPr="00586C62">
        <w:rPr>
          <w:lang w:val="ru-RU"/>
        </w:rPr>
        <w:lastRenderedPageBreak/>
        <w:t>субсидии, подписанного получателем субсидии</w:t>
      </w:r>
      <w:r w:rsidRPr="00CC6AB7">
        <w:rPr>
          <w:lang w:val="ru-RU"/>
        </w:rPr>
        <w:t>.</w:t>
      </w:r>
    </w:p>
    <w:p w:rsidR="00586C62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2.6.1</w:t>
      </w:r>
      <w:r w:rsidR="00037A7A" w:rsidRPr="00B4663C">
        <w:rPr>
          <w:lang w:val="ru-RU"/>
        </w:rPr>
        <w:t>0</w:t>
      </w:r>
      <w:r w:rsidRPr="00B4663C">
        <w:rPr>
          <w:lang w:val="ru-RU"/>
        </w:rPr>
        <w:t>. Получатели субсидии по истечении 12 и 24 месяцев со дня предоставления поддержки (далее – отчетный период), но не позднее 15-го числа месяца, следующего за отчетным периодом, представляют в уполномоченный орган отчет</w:t>
      </w:r>
      <w:r w:rsidR="00CD43A6" w:rsidRPr="00B4663C">
        <w:rPr>
          <w:lang w:val="ru-RU"/>
        </w:rPr>
        <w:t xml:space="preserve"> по форме, предусмотренной соглашением о предоставлении субсидии</w:t>
      </w:r>
      <w:r w:rsidRPr="00B4663C">
        <w:rPr>
          <w:lang w:val="ru-RU"/>
        </w:rPr>
        <w:t xml:space="preserve"> о следующих</w:t>
      </w:r>
      <w:r w:rsidR="00CD43A6" w:rsidRPr="00B4663C">
        <w:rPr>
          <w:lang w:val="ru-RU"/>
        </w:rPr>
        <w:t xml:space="preserve"> результатах своей деятельности</w:t>
      </w:r>
      <w:r w:rsidRPr="00B4663C">
        <w:rPr>
          <w:lang w:val="ru-RU"/>
        </w:rPr>
        <w:t>:</w:t>
      </w:r>
    </w:p>
    <w:p w:rsidR="001B7D14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 xml:space="preserve">- </w:t>
      </w:r>
      <w:r w:rsidR="001B7D14" w:rsidRPr="00B4663C">
        <w:rPr>
          <w:lang w:val="ru-RU"/>
        </w:rPr>
        <w:t xml:space="preserve"> </w:t>
      </w:r>
      <w:r w:rsidR="000F2675" w:rsidRPr="00B4663C">
        <w:rPr>
          <w:lang w:val="ru-RU"/>
        </w:rPr>
        <w:t xml:space="preserve">минимальный срок осуществления </w:t>
      </w:r>
      <w:r w:rsidR="00360438" w:rsidRPr="00B4663C">
        <w:rPr>
          <w:lang w:val="ru-RU"/>
        </w:rPr>
        <w:t xml:space="preserve">деятельности крестьянского (фермерского) хозяйства на территории Удомельского городского округа </w:t>
      </w:r>
      <w:r w:rsidR="000F2675" w:rsidRPr="00B4663C">
        <w:rPr>
          <w:lang w:val="ru-RU"/>
        </w:rPr>
        <w:t xml:space="preserve">в течение </w:t>
      </w:r>
      <w:r w:rsidR="001342AF" w:rsidRPr="00B4663C">
        <w:rPr>
          <w:lang w:val="ru-RU"/>
        </w:rPr>
        <w:t>36</w:t>
      </w:r>
      <w:r w:rsidR="000F2675" w:rsidRPr="00B4663C">
        <w:rPr>
          <w:lang w:val="ru-RU"/>
        </w:rPr>
        <w:t xml:space="preserve"> месяцев со дня перечисления </w:t>
      </w:r>
      <w:r w:rsidR="00E624F4" w:rsidRPr="00B4663C">
        <w:rPr>
          <w:lang w:val="ru-RU"/>
        </w:rPr>
        <w:t>с</w:t>
      </w:r>
      <w:r w:rsidR="000F2675" w:rsidRPr="00B4663C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B4663C">
        <w:rPr>
          <w:lang w:val="ru-RU"/>
        </w:rPr>
        <w:t>с</w:t>
      </w:r>
      <w:r w:rsidR="000F2675" w:rsidRPr="00B4663C">
        <w:rPr>
          <w:lang w:val="ru-RU"/>
        </w:rPr>
        <w:t>убсидии;</w:t>
      </w:r>
    </w:p>
    <w:p w:rsidR="005863B7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</w:t>
      </w:r>
      <w:r w:rsidR="001B7D14" w:rsidRPr="00B4663C">
        <w:rPr>
          <w:lang w:val="ru-RU"/>
        </w:rPr>
        <w:t xml:space="preserve"> </w:t>
      </w:r>
      <w:r w:rsidR="00CF37F1" w:rsidRPr="00B4663C">
        <w:rPr>
          <w:lang w:val="ru-RU"/>
        </w:rPr>
        <w:t>сохранение или увеличение</w:t>
      </w:r>
      <w:r w:rsidR="007A4262" w:rsidRPr="00B4663C">
        <w:rPr>
          <w:lang w:val="ru-RU"/>
        </w:rPr>
        <w:t xml:space="preserve"> </w:t>
      </w:r>
      <w:r w:rsidR="0059236E" w:rsidRPr="00B4663C">
        <w:rPr>
          <w:lang w:val="ru-RU"/>
        </w:rPr>
        <w:t xml:space="preserve">текущего </w:t>
      </w:r>
      <w:r w:rsidR="007A4262" w:rsidRPr="00B4663C">
        <w:rPr>
          <w:lang w:val="ru-RU"/>
        </w:rPr>
        <w:t xml:space="preserve">дохода получателя </w:t>
      </w:r>
      <w:r w:rsidR="00E624F4" w:rsidRPr="00B4663C">
        <w:rPr>
          <w:lang w:val="ru-RU"/>
        </w:rPr>
        <w:t>с</w:t>
      </w:r>
      <w:r w:rsidR="007A4262" w:rsidRPr="00B4663C">
        <w:rPr>
          <w:lang w:val="ru-RU"/>
        </w:rPr>
        <w:t xml:space="preserve">убсидии от реализации товаров, </w:t>
      </w:r>
      <w:r w:rsidR="00656F84" w:rsidRPr="00B4663C">
        <w:rPr>
          <w:lang w:val="ru-RU"/>
        </w:rPr>
        <w:t xml:space="preserve">работ, услуг </w:t>
      </w:r>
      <w:r w:rsidR="0059236E" w:rsidRPr="00B4663C">
        <w:rPr>
          <w:lang w:val="ru-RU"/>
        </w:rPr>
        <w:t>по итогам 12 месяцев</w:t>
      </w:r>
      <w:r w:rsidR="000F2675" w:rsidRPr="00B4663C">
        <w:rPr>
          <w:lang w:val="ru-RU"/>
        </w:rPr>
        <w:t xml:space="preserve"> </w:t>
      </w:r>
      <w:r w:rsidR="0059236E" w:rsidRPr="00B4663C">
        <w:rPr>
          <w:lang w:val="ru-RU"/>
        </w:rPr>
        <w:t xml:space="preserve">со дня перечисления </w:t>
      </w:r>
      <w:r w:rsidR="00E624F4" w:rsidRPr="00B4663C">
        <w:rPr>
          <w:lang w:val="ru-RU"/>
        </w:rPr>
        <w:t>с</w:t>
      </w:r>
      <w:r w:rsidR="0059236E" w:rsidRPr="00B4663C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B4663C">
        <w:rPr>
          <w:lang w:val="ru-RU"/>
        </w:rPr>
        <w:t>с</w:t>
      </w:r>
      <w:r w:rsidR="0059236E" w:rsidRPr="00B4663C">
        <w:rPr>
          <w:lang w:val="ru-RU"/>
        </w:rPr>
        <w:t>убсидии</w:t>
      </w:r>
      <w:r w:rsidR="000F2675" w:rsidRPr="00B4663C">
        <w:rPr>
          <w:lang w:val="ru-RU"/>
        </w:rPr>
        <w:t>.</w:t>
      </w:r>
    </w:p>
    <w:p w:rsidR="00037A7A" w:rsidRPr="00B4663C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2.6.11. Результаты своей деятельности получатели субсидии подтверждают документами:</w:t>
      </w:r>
    </w:p>
    <w:p w:rsidR="00037A7A" w:rsidRPr="00B4663C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 выписка из Единого государственного реестра индивидуальных предпринимателей;</w:t>
      </w:r>
    </w:p>
    <w:p w:rsidR="00037A7A" w:rsidRPr="00CC6AB7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 выписка по расчетному счету, книга учета доходов и расходов или иные документы, подтверждающие увеличение текущего дохода получателя субсидии.</w:t>
      </w:r>
      <w:bookmarkStart w:id="1" w:name="_GoBack"/>
      <w:bookmarkEnd w:id="1"/>
    </w:p>
    <w:p w:rsidR="00301487" w:rsidRPr="00CC6AB7" w:rsidRDefault="00334949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2.6.12</w:t>
      </w:r>
      <w:r w:rsidR="000F2675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5863B7" w:rsidRPr="00CC6AB7">
        <w:rPr>
          <w:lang w:val="ru-RU"/>
        </w:rPr>
        <w:t>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</w:t>
      </w:r>
      <w:r w:rsidR="00301487" w:rsidRPr="00CC6AB7">
        <w:rPr>
          <w:lang w:val="ru-RU"/>
        </w:rPr>
        <w:t>:</w:t>
      </w:r>
    </w:p>
    <w:p w:rsidR="00301487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2.6.12.1. вносит сведения о получателях </w:t>
      </w:r>
      <w:r w:rsidR="00E624F4" w:rsidRPr="00CC6AB7">
        <w:rPr>
          <w:lang w:val="ru-RU"/>
        </w:rPr>
        <w:t>с</w:t>
      </w:r>
      <w:r w:rsidRPr="00CC6AB7">
        <w:rPr>
          <w:lang w:val="ru-RU"/>
        </w:rPr>
        <w:t xml:space="preserve">убсидии в единый реестр субъектов малого и среднего предпринимательства – получателей поддержки </w:t>
      </w:r>
      <w:r w:rsidR="005863B7" w:rsidRPr="00CC6AB7">
        <w:rPr>
          <w:lang w:val="ru-RU"/>
        </w:rPr>
        <w:t>15</w:t>
      </w:r>
      <w:r w:rsidRPr="00CC6AB7">
        <w:rPr>
          <w:lang w:val="ru-RU"/>
        </w:rPr>
        <w:t>-го</w:t>
      </w:r>
      <w:r w:rsidR="005863B7" w:rsidRPr="00CC6AB7">
        <w:rPr>
          <w:lang w:val="ru-RU"/>
        </w:rPr>
        <w:t xml:space="preserve"> числа месяца, следующего за</w:t>
      </w:r>
      <w:r w:rsidR="000F2675" w:rsidRPr="00CC6AB7">
        <w:rPr>
          <w:lang w:val="ru-RU"/>
        </w:rPr>
        <w:t xml:space="preserve"> </w:t>
      </w:r>
      <w:r w:rsidRPr="00CC6AB7">
        <w:rPr>
          <w:lang w:val="ru-RU"/>
        </w:rPr>
        <w:t>месяцем</w:t>
      </w:r>
      <w:r w:rsidR="000F2675" w:rsidRPr="00CC6AB7">
        <w:rPr>
          <w:lang w:val="ru-RU"/>
        </w:rPr>
        <w:t xml:space="preserve"> принятия решения </w:t>
      </w:r>
      <w:r w:rsidRPr="00CC6AB7">
        <w:rPr>
          <w:lang w:val="ru-RU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0F2675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2.6.12.2.</w:t>
      </w:r>
      <w:r w:rsidR="000F2675" w:rsidRPr="00CC6AB7">
        <w:rPr>
          <w:lang w:val="ru-RU"/>
        </w:rPr>
        <w:t xml:space="preserve"> размещает </w:t>
      </w:r>
      <w:r w:rsidRPr="00CC6AB7">
        <w:rPr>
          <w:lang w:val="ru-RU"/>
        </w:rPr>
        <w:t xml:space="preserve">единый реестр субъектов малого и среднего предпринимательства – получателей поддержки </w:t>
      </w:r>
      <w:r w:rsidR="000F2675" w:rsidRPr="00CC6AB7">
        <w:rPr>
          <w:lang w:val="ru-RU"/>
        </w:rPr>
        <w:t>на официальном сайте муниципального образования Удомельский городской округ</w:t>
      </w:r>
      <w:r w:rsidRPr="00CC6AB7">
        <w:rPr>
          <w:lang w:val="ru-RU"/>
        </w:rPr>
        <w:t xml:space="preserve"> </w:t>
      </w:r>
      <w:r w:rsidR="000F2675" w:rsidRPr="00CC6AB7">
        <w:rPr>
          <w:lang w:val="ru-RU"/>
        </w:rPr>
        <w:t>в информационно-телекоммуникационной сети «Интернет»</w:t>
      </w:r>
      <w:r w:rsidRPr="00CC6AB7">
        <w:rPr>
          <w:lang w:val="ru-RU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0F2675" w:rsidRPr="00CC6AB7" w:rsidRDefault="000F2675" w:rsidP="00260FE3">
      <w:pPr>
        <w:pStyle w:val="a3"/>
        <w:ind w:left="0" w:firstLine="709"/>
        <w:jc w:val="both"/>
        <w:rPr>
          <w:lang w:val="ru-RU"/>
        </w:rPr>
      </w:pPr>
    </w:p>
    <w:p w:rsidR="00921FBA" w:rsidRPr="00CC6AB7" w:rsidRDefault="00921FBA" w:rsidP="00921FB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2.7. Требования к отчетности</w:t>
      </w:r>
    </w:p>
    <w:p w:rsidR="00921FBA" w:rsidRPr="00CC6AB7" w:rsidRDefault="00921FBA" w:rsidP="00921FBA">
      <w:pPr>
        <w:pStyle w:val="a3"/>
        <w:ind w:left="0" w:firstLine="709"/>
        <w:jc w:val="center"/>
        <w:rPr>
          <w:lang w:val="ru-RU"/>
        </w:rPr>
      </w:pPr>
    </w:p>
    <w:p w:rsidR="00C24175" w:rsidRPr="00C24175" w:rsidRDefault="00C24175" w:rsidP="00C24175">
      <w:pPr>
        <w:pStyle w:val="a3"/>
        <w:ind w:left="0" w:firstLine="709"/>
        <w:jc w:val="both"/>
        <w:rPr>
          <w:lang w:val="ru-RU"/>
        </w:rPr>
      </w:pPr>
      <w:r w:rsidRPr="00C24175">
        <w:rPr>
          <w:lang w:val="ru-RU"/>
        </w:rPr>
        <w:t>2.7.1. Получатель субсидии обеспечивает целевое использование субсидии, полученной из бюджета Удомельского городского округа.</w:t>
      </w:r>
    </w:p>
    <w:p w:rsidR="00921FBA" w:rsidRPr="00CC6AB7" w:rsidRDefault="00C24175" w:rsidP="00C24175">
      <w:pPr>
        <w:pStyle w:val="a3"/>
        <w:ind w:left="0" w:firstLine="709"/>
        <w:jc w:val="both"/>
        <w:rPr>
          <w:lang w:val="ru-RU"/>
        </w:rPr>
      </w:pPr>
      <w:r w:rsidRPr="00C24175">
        <w:rPr>
          <w:lang w:val="ru-RU"/>
        </w:rPr>
        <w:t xml:space="preserve">2.7.2. </w:t>
      </w:r>
      <w:proofErr w:type="gramStart"/>
      <w:r w:rsidRPr="00C24175">
        <w:rPr>
          <w:lang w:val="ru-RU"/>
        </w:rPr>
        <w:t>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не позднее 31 числа месяца, следующего за месяцем, в котором предоставлена субсидия,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  <w:proofErr w:type="gramEnd"/>
    </w:p>
    <w:p w:rsidR="00C24175" w:rsidRDefault="00C24175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</w:p>
    <w:p w:rsidR="00E624F4" w:rsidRPr="00CC6AB7" w:rsidRDefault="00BA5BDE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2.8. Требования об осуществлении </w:t>
      </w:r>
      <w:proofErr w:type="gramStart"/>
      <w:r w:rsidRPr="00CC6AB7">
        <w:rPr>
          <w:sz w:val="24"/>
          <w:szCs w:val="24"/>
          <w:lang w:val="ru-RU"/>
        </w:rPr>
        <w:t>контроля за</w:t>
      </w:r>
      <w:proofErr w:type="gramEnd"/>
      <w:r w:rsidRPr="00CC6AB7">
        <w:rPr>
          <w:sz w:val="24"/>
          <w:szCs w:val="24"/>
          <w:lang w:val="ru-RU"/>
        </w:rPr>
        <w:t xml:space="preserve"> соблюдением</w:t>
      </w:r>
      <w:r w:rsidR="00E624F4" w:rsidRPr="00CC6AB7">
        <w:rPr>
          <w:sz w:val="24"/>
          <w:szCs w:val="24"/>
          <w:lang w:val="ru-RU"/>
        </w:rPr>
        <w:t xml:space="preserve"> </w:t>
      </w:r>
      <w:r w:rsidR="00C24175">
        <w:rPr>
          <w:sz w:val="24"/>
          <w:szCs w:val="24"/>
          <w:lang w:val="ru-RU"/>
        </w:rPr>
        <w:t>условий и порядка</w:t>
      </w:r>
    </w:p>
    <w:p w:rsidR="009F5AAA" w:rsidRPr="00CC6AB7" w:rsidRDefault="00BA5BDE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предоставления субсидий и ответственности за их нарушение</w:t>
      </w:r>
    </w:p>
    <w:p w:rsidR="00BA5BDE" w:rsidRPr="00CC6AB7" w:rsidRDefault="00BA5BDE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2.8.1. </w:t>
      </w:r>
      <w:proofErr w:type="gramStart"/>
      <w:r w:rsidRPr="00C24175">
        <w:rPr>
          <w:lang w:val="ru-RU"/>
        </w:rPr>
        <w:t>Контроль за</w:t>
      </w:r>
      <w:proofErr w:type="gramEnd"/>
      <w:r w:rsidRPr="00C24175">
        <w:rPr>
          <w:lang w:val="ru-RU"/>
        </w:rPr>
        <w:t xml:space="preserve"> соблюдением условий и порядка предоставления субсидий получателями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lastRenderedPageBreak/>
        <w:t>2.8.2.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2.8.3.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2.8.4.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C24175">
        <w:rPr>
          <w:lang w:val="ru-RU"/>
        </w:rPr>
        <w:t>выявленного</w:t>
      </w:r>
      <w:proofErr w:type="gramEnd"/>
      <w:r w:rsidRPr="00C24175">
        <w:rPr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2.8.5.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- установления факта, предусмотренного пунктом 2.8.4 настоящего порядка;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DB2DC0" w:rsidRPr="00CC6AB7" w:rsidRDefault="00C24175" w:rsidP="00C24175">
      <w:pPr>
        <w:pStyle w:val="a3"/>
        <w:ind w:left="0" w:firstLine="708"/>
        <w:jc w:val="both"/>
        <w:rPr>
          <w:lang w:val="ru-RU"/>
        </w:rPr>
      </w:pPr>
      <w:r w:rsidRPr="00C24175">
        <w:rPr>
          <w:lang w:val="ru-RU"/>
        </w:rPr>
        <w:t>2.8.6.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</w:t>
      </w:r>
      <w:r>
        <w:rPr>
          <w:lang w:val="ru-RU"/>
        </w:rPr>
        <w:t>.</w:t>
      </w:r>
    </w:p>
    <w:p w:rsidR="00F803BB" w:rsidRPr="00CC6AB7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CC6AB7" w:rsidRDefault="009F5AAA" w:rsidP="004A369A">
      <w:pPr>
        <w:jc w:val="both"/>
        <w:rPr>
          <w:sz w:val="24"/>
          <w:szCs w:val="24"/>
          <w:lang w:val="ru-RU"/>
        </w:rPr>
        <w:sectPr w:rsidR="009F5AAA" w:rsidRPr="00CC6AB7" w:rsidSect="00D2204C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 w:rsidP="00F05D0C">
      <w:pPr>
        <w:pStyle w:val="a3"/>
        <w:spacing w:before="64"/>
        <w:ind w:left="5415"/>
        <w:rPr>
          <w:lang w:val="ru-RU"/>
        </w:rPr>
      </w:pPr>
      <w:bookmarkStart w:id="2" w:name="Приложение_1"/>
      <w:bookmarkEnd w:id="2"/>
      <w:r w:rsidRPr="00CC6AB7">
        <w:rPr>
          <w:lang w:val="ru-RU"/>
        </w:rPr>
        <w:lastRenderedPageBreak/>
        <w:t>Приложение 1</w:t>
      </w:r>
    </w:p>
    <w:p w:rsidR="009F5AAA" w:rsidRPr="00CC6AB7" w:rsidRDefault="00322383" w:rsidP="00F05D0C">
      <w:pPr>
        <w:pStyle w:val="a3"/>
        <w:ind w:left="5415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F37F1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FA72C9" w:rsidRPr="00CC6AB7" w:rsidRDefault="00FA72C9" w:rsidP="0059787B">
      <w:pPr>
        <w:pStyle w:val="a3"/>
        <w:ind w:left="4939" w:right="420" w:firstLine="51"/>
        <w:rPr>
          <w:lang w:val="ru-RU"/>
        </w:rPr>
      </w:pPr>
      <w:bookmarkStart w:id="3" w:name="_bookmark0"/>
      <w:bookmarkEnd w:id="3"/>
    </w:p>
    <w:p w:rsidR="0059787B" w:rsidRPr="00CC6AB7" w:rsidRDefault="00322383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 xml:space="preserve">В Администрацию </w:t>
      </w:r>
      <w:r w:rsidR="0059787B" w:rsidRPr="00CC6AB7">
        <w:rPr>
          <w:lang w:val="ru-RU"/>
        </w:rPr>
        <w:t xml:space="preserve">Удомельского </w:t>
      </w:r>
      <w:proofErr w:type="gramStart"/>
      <w:r w:rsidR="0059787B" w:rsidRPr="00CC6AB7">
        <w:rPr>
          <w:lang w:val="ru-RU"/>
        </w:rPr>
        <w:t>городского</w:t>
      </w:r>
      <w:proofErr w:type="gramEnd"/>
    </w:p>
    <w:p w:rsidR="0059787B" w:rsidRPr="00CC6AB7" w:rsidRDefault="0059787B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>о</w:t>
      </w:r>
      <w:r w:rsidR="00322383" w:rsidRPr="00CC6AB7">
        <w:rPr>
          <w:lang w:val="ru-RU"/>
        </w:rPr>
        <w:t>круга</w:t>
      </w:r>
    </w:p>
    <w:p w:rsidR="000176D9" w:rsidRPr="00CC6AB7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0176D9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Заявка</w:t>
      </w:r>
    </w:p>
    <w:p w:rsidR="00CF37F1" w:rsidRPr="00CC6AB7" w:rsidRDefault="00933A8B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на участие в отборе на </w:t>
      </w:r>
      <w:r w:rsidR="00CF37F1" w:rsidRPr="00CC6AB7">
        <w:rPr>
          <w:lang w:val="ru-RU"/>
        </w:rPr>
        <w:t>предоставление гранта в форме субсидии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</w:t>
      </w:r>
      <w:r w:rsidR="00C669AA" w:rsidRPr="00CC6AB7">
        <w:rPr>
          <w:lang w:val="ru-RU"/>
        </w:rPr>
        <w:t>го предпринимательства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</w:t>
      </w:r>
      <w:r w:rsidR="00C669AA" w:rsidRPr="00CC6AB7">
        <w:rPr>
          <w:lang w:val="ru-RU"/>
        </w:rPr>
        <w:t>янского (фермерского) хозяйства</w:t>
      </w:r>
    </w:p>
    <w:p w:rsidR="009F5A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</w:t>
      </w:r>
    </w:p>
    <w:p w:rsidR="00CF37F1" w:rsidRPr="00CC6AB7" w:rsidRDefault="00CF37F1" w:rsidP="00CF37F1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CC6AB7">
        <w:rPr>
          <w:lang w:val="ru-RU"/>
        </w:rPr>
        <w:t xml:space="preserve">Я, </w:t>
      </w:r>
      <w:r w:rsidR="00997D3D" w:rsidRPr="00CC6AB7">
        <w:rPr>
          <w:lang w:val="ru-RU"/>
        </w:rPr>
        <w:t>субъект малого и среднего предпринимательства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997D3D" w:rsidP="0059787B">
      <w:pPr>
        <w:ind w:left="5760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      </w:t>
      </w:r>
      <w:r w:rsidR="00FA29F8" w:rsidRPr="00CC6AB7">
        <w:rPr>
          <w:sz w:val="24"/>
          <w:szCs w:val="24"/>
          <w:lang w:val="ru-RU"/>
        </w:rPr>
        <w:t>(ф</w:t>
      </w:r>
      <w:r w:rsidR="00322383" w:rsidRPr="00CC6AB7">
        <w:rPr>
          <w:sz w:val="24"/>
          <w:szCs w:val="24"/>
          <w:lang w:val="ru-RU"/>
        </w:rPr>
        <w:t>амилия, имя, отчество полностью)</w:t>
      </w:r>
    </w:p>
    <w:p w:rsidR="009F5AAA" w:rsidRPr="00CC6AB7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CC6AB7">
        <w:rPr>
          <w:lang w:val="ru-RU"/>
        </w:rPr>
        <w:t>ОГРН</w:t>
      </w:r>
      <w:r w:rsidR="00997D3D" w:rsidRPr="00CC6AB7">
        <w:rPr>
          <w:lang w:val="ru-RU"/>
        </w:rPr>
        <w:t>ИП</w:t>
      </w:r>
      <w:r w:rsidRPr="00CC6AB7">
        <w:rPr>
          <w:spacing w:val="-1"/>
          <w:lang w:val="ru-RU"/>
        </w:rPr>
        <w:t xml:space="preserve"> </w:t>
      </w:r>
      <w:r w:rsidR="0059787B"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ИНН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850326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Почтовый</w:t>
      </w:r>
      <w:r w:rsidRPr="00CC6AB7">
        <w:rPr>
          <w:spacing w:val="-5"/>
          <w:lang w:val="ru-RU"/>
        </w:rPr>
        <w:t xml:space="preserve"> </w:t>
      </w:r>
      <w:r w:rsidRPr="00CC6AB7">
        <w:rPr>
          <w:lang w:val="ru-RU"/>
        </w:rPr>
        <w:t>адрес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  <w:r w:rsidRPr="00CC6AB7">
        <w:rPr>
          <w:w w:val="31"/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Юридический</w:t>
      </w:r>
      <w:r w:rsidRPr="00CC6AB7">
        <w:rPr>
          <w:spacing w:val="-4"/>
          <w:lang w:val="ru-RU"/>
        </w:rPr>
        <w:t xml:space="preserve"> </w:t>
      </w:r>
      <w:r w:rsidR="00850326" w:rsidRPr="00CC6AB7">
        <w:rPr>
          <w:lang w:val="ru-RU"/>
        </w:rPr>
        <w:t>адрес</w:t>
      </w:r>
      <w:r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w w:val="16"/>
          <w:u w:val="single"/>
          <w:lang w:val="ru-RU"/>
        </w:rPr>
        <w:t xml:space="preserve"> </w:t>
      </w:r>
      <w:r w:rsidR="0059787B" w:rsidRPr="00CC6AB7">
        <w:rPr>
          <w:w w:val="16"/>
          <w:u w:val="single"/>
          <w:lang w:val="ru-RU"/>
        </w:rPr>
        <w:t xml:space="preserve">     </w:t>
      </w:r>
    </w:p>
    <w:p w:rsidR="0059787B" w:rsidRPr="00CC6AB7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Контактный т</w:t>
      </w:r>
      <w:r w:rsidR="00322383" w:rsidRPr="00CC6AB7">
        <w:rPr>
          <w:lang w:val="ru-RU"/>
        </w:rPr>
        <w:t xml:space="preserve">елефон </w:t>
      </w:r>
      <w:r w:rsidR="00322383"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t>E</w:t>
      </w:r>
      <w:r w:rsidRPr="00CC6AB7">
        <w:rPr>
          <w:lang w:val="ru-RU"/>
        </w:rPr>
        <w:t>-</w:t>
      </w:r>
      <w:r w:rsidRPr="00CC6AB7">
        <w:t>mail</w:t>
      </w:r>
      <w:r w:rsidR="00850326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CC6AB7">
        <w:rPr>
          <w:lang w:val="ru-RU"/>
        </w:rPr>
        <w:t>осуществляющий</w:t>
      </w:r>
      <w:proofErr w:type="gramEnd"/>
      <w:r w:rsidRPr="00CC6AB7">
        <w:rPr>
          <w:lang w:val="ru-RU"/>
        </w:rPr>
        <w:t xml:space="preserve"> деятельность в</w:t>
      </w:r>
      <w:r w:rsidRPr="00CC6AB7">
        <w:rPr>
          <w:spacing w:val="-10"/>
          <w:lang w:val="ru-RU"/>
        </w:rPr>
        <w:t xml:space="preserve"> </w:t>
      </w:r>
      <w:r w:rsidRPr="00CC6AB7">
        <w:rPr>
          <w:lang w:val="ru-RU"/>
        </w:rPr>
        <w:t>сфере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72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677924A" wp14:editId="2433EB70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(перечень видов деятельности, в отношении которых запрашивается поддержка)</w: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 по адресу</w:t>
      </w:r>
    </w:p>
    <w:p w:rsidR="009F5AAA" w:rsidRPr="00CC6AB7" w:rsidRDefault="00117A63" w:rsidP="0059787B">
      <w:pPr>
        <w:pStyle w:val="a3"/>
        <w:tabs>
          <w:tab w:val="right" w:pos="10219"/>
        </w:tabs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DBF742" wp14:editId="6FA99B6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="0059787B" w:rsidRPr="00CC6AB7">
        <w:rPr>
          <w:lang w:val="ru-RU"/>
        </w:rPr>
        <w:tab/>
        <w:t xml:space="preserve">,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59787B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 xml:space="preserve">ознакомившись с условиями </w:t>
      </w:r>
      <w:r w:rsidR="00997D3D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CC6AB7">
        <w:rPr>
          <w:lang w:val="ru-RU"/>
        </w:rPr>
        <w:t>, прошу предоставить субсидию в размере</w:t>
      </w:r>
      <w:r w:rsidR="00F9035C" w:rsidRPr="00CC6AB7">
        <w:rPr>
          <w:lang w:val="ru-RU"/>
        </w:rPr>
        <w:t xml:space="preserve"> </w:t>
      </w:r>
      <w:r w:rsidR="00997D3D" w:rsidRPr="00CC6AB7">
        <w:rPr>
          <w:lang w:val="ru-RU"/>
        </w:rPr>
        <w:br/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рублей </w:t>
      </w:r>
      <w:r w:rsidR="00997D3D" w:rsidRPr="00CC6AB7">
        <w:rPr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288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8BCBFEC" wp14:editId="5C1BAF67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(наименование проекта)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Направление расходования запрашиваемой субсидии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D24E720" wp14:editId="7BC36EE5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9F5AAA" w:rsidRPr="00CC6AB7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CC6AB7">
        <w:rPr>
          <w:lang w:val="ru-RU"/>
        </w:rPr>
        <w:t>Средняя численность работников на дату подачи заявки,</w:t>
      </w:r>
      <w:r w:rsidRPr="00CC6AB7">
        <w:rPr>
          <w:spacing w:val="-9"/>
          <w:lang w:val="ru-RU"/>
        </w:rPr>
        <w:t xml:space="preserve"> </w:t>
      </w:r>
      <w:r w:rsidR="0059787B" w:rsidRPr="00CC6AB7">
        <w:rPr>
          <w:lang w:val="ru-RU"/>
        </w:rPr>
        <w:t xml:space="preserve">человек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38230D8" wp14:editId="0498864B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C24175" w:rsidRDefault="00C24175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C24175" w:rsidP="00850326">
      <w:pPr>
        <w:pStyle w:val="a3"/>
        <w:ind w:left="0"/>
        <w:jc w:val="both"/>
        <w:rPr>
          <w:lang w:val="ru-RU"/>
        </w:rPr>
      </w:pPr>
      <w:r>
        <w:rPr>
          <w:lang w:val="ru-RU"/>
        </w:rPr>
        <w:lastRenderedPageBreak/>
        <w:t>Ба</w:t>
      </w:r>
      <w:r w:rsidR="0059787B" w:rsidRPr="00CC6AB7">
        <w:rPr>
          <w:lang w:val="ru-RU"/>
        </w:rPr>
        <w:t>нковские реквизиты</w:t>
      </w:r>
      <w:r w:rsidR="00322383" w:rsidRPr="00CC6AB7">
        <w:rPr>
          <w:lang w:val="ru-RU"/>
        </w:rPr>
        <w:t>:</w:t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Расчетный</w:t>
      </w:r>
      <w:r w:rsidRPr="00CC6AB7">
        <w:rPr>
          <w:spacing w:val="-6"/>
          <w:lang w:val="ru-RU"/>
        </w:rPr>
        <w:t xml:space="preserve"> </w:t>
      </w:r>
      <w:r w:rsidR="0059787B" w:rsidRPr="00CC6AB7">
        <w:rPr>
          <w:lang w:val="ru-RU"/>
        </w:rPr>
        <w:t>счет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Наименование</w:t>
      </w:r>
      <w:r w:rsidRPr="00CC6AB7">
        <w:rPr>
          <w:spacing w:val="-2"/>
          <w:lang w:val="ru-RU"/>
        </w:rPr>
        <w:t xml:space="preserve"> </w:t>
      </w:r>
      <w:r w:rsidRPr="00CC6AB7">
        <w:rPr>
          <w:lang w:val="ru-RU"/>
        </w:rPr>
        <w:t>банка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Корреспондентский</w:t>
      </w:r>
      <w:r w:rsidRPr="00CC6AB7">
        <w:rPr>
          <w:spacing w:val="-4"/>
          <w:lang w:val="ru-RU"/>
        </w:rPr>
        <w:t xml:space="preserve"> </w:t>
      </w:r>
      <w:r w:rsidRPr="00CC6AB7">
        <w:rPr>
          <w:lang w:val="ru-RU"/>
        </w:rPr>
        <w:t xml:space="preserve">счет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БИК</w:t>
      </w:r>
      <w:r w:rsidR="0059787B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КПП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0176D9" w:rsidRPr="00CC6AB7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Настоящей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заявкой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подтверждаю</w:t>
      </w:r>
      <w:r w:rsidR="00734F7D" w:rsidRPr="00CC6AB7">
        <w:rPr>
          <w:lang w:val="ru-RU"/>
        </w:rPr>
        <w:t xml:space="preserve"> следующее</w:t>
      </w:r>
      <w:r w:rsidR="000176D9" w:rsidRPr="00CC6AB7">
        <w:rPr>
          <w:lang w:val="ru-RU"/>
        </w:rPr>
        <w:t>:</w:t>
      </w:r>
    </w:p>
    <w:p w:rsidR="00734F7D" w:rsidRPr="00CC6AB7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информация, представленная в заявке, достоверна;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997D3D" w:rsidRPr="00CC6AB7">
        <w:rPr>
          <w:lang w:val="ru-RU"/>
        </w:rPr>
        <w:t>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</w:t>
      </w:r>
      <w:r w:rsidR="0094310B" w:rsidRPr="00CC6AB7">
        <w:rPr>
          <w:lang w:val="ru-RU"/>
        </w:rPr>
        <w:t>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- о неполучении средств 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="00FA29F8" w:rsidRPr="00CC6AB7">
        <w:rPr>
          <w:lang w:val="ru-RU"/>
        </w:rPr>
        <w:t xml:space="preserve">Порядка </w:t>
      </w:r>
      <w:r w:rsidR="00997D3D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CC6AB7">
        <w:rPr>
          <w:lang w:val="ru-RU"/>
        </w:rPr>
        <w:t>, на первое число месяца, предшествующего месяцу, в котором планируется проведение отбора;</w:t>
      </w:r>
      <w:proofErr w:type="gramEnd"/>
    </w:p>
    <w:p w:rsidR="009F5AAA" w:rsidRPr="00CC6AB7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322383" w:rsidRPr="00CC6AB7">
        <w:rPr>
          <w:lang w:val="ru-RU"/>
        </w:rPr>
        <w:t xml:space="preserve">согласие на </w:t>
      </w:r>
      <w:r w:rsidR="0059787B" w:rsidRPr="00CC6AB7">
        <w:rPr>
          <w:lang w:val="ru-RU"/>
        </w:rPr>
        <w:t xml:space="preserve">обработку </w:t>
      </w:r>
      <w:r w:rsidR="00322383" w:rsidRPr="00CC6AB7">
        <w:rPr>
          <w:lang w:val="ru-RU"/>
        </w:rPr>
        <w:t>персональных</w:t>
      </w:r>
      <w:r w:rsidR="00322383" w:rsidRPr="00CC6AB7">
        <w:rPr>
          <w:spacing w:val="8"/>
          <w:lang w:val="ru-RU"/>
        </w:rPr>
        <w:t xml:space="preserve"> </w:t>
      </w:r>
      <w:r w:rsidR="00322383" w:rsidRPr="00CC6AB7">
        <w:rPr>
          <w:lang w:val="ru-RU"/>
        </w:rPr>
        <w:t>данных</w:t>
      </w:r>
      <w:r w:rsidR="0059787B" w:rsidRPr="00CC6AB7">
        <w:rPr>
          <w:lang w:val="ru-RU"/>
        </w:rPr>
        <w:t xml:space="preserve"> </w:t>
      </w:r>
      <w:r w:rsidR="00322383" w:rsidRPr="00CC6AB7">
        <w:rPr>
          <w:lang w:val="ru-RU"/>
        </w:rPr>
        <w:t>в соответствии с требованиями статьи 9 Федерального закона от</w:t>
      </w:r>
      <w:r w:rsidR="00322383" w:rsidRPr="00CC6AB7">
        <w:rPr>
          <w:spacing w:val="30"/>
          <w:lang w:val="ru-RU"/>
        </w:rPr>
        <w:t xml:space="preserve"> </w:t>
      </w:r>
      <w:r w:rsidR="00322383" w:rsidRPr="00CC6AB7">
        <w:rPr>
          <w:lang w:val="ru-RU"/>
        </w:rPr>
        <w:t>27.07.2006</w:t>
      </w:r>
      <w:r w:rsidR="00FA72C9" w:rsidRPr="00CC6AB7">
        <w:rPr>
          <w:lang w:val="ru-RU"/>
        </w:rPr>
        <w:t xml:space="preserve"> </w:t>
      </w:r>
      <w:r w:rsidR="00322383" w:rsidRPr="00CC6AB7">
        <w:rPr>
          <w:lang w:val="ru-RU"/>
        </w:rPr>
        <w:t>№ 152-ФЗ</w:t>
      </w:r>
      <w:r w:rsidR="00322383" w:rsidRPr="00CC6AB7">
        <w:rPr>
          <w:spacing w:val="6"/>
          <w:lang w:val="ru-RU"/>
        </w:rPr>
        <w:t xml:space="preserve"> </w:t>
      </w:r>
      <w:r w:rsidR="00322383" w:rsidRPr="00CC6AB7">
        <w:rPr>
          <w:spacing w:val="-4"/>
          <w:lang w:val="ru-RU"/>
        </w:rPr>
        <w:t>«О</w:t>
      </w:r>
      <w:r w:rsidR="00FA72C9" w:rsidRPr="00CC6AB7">
        <w:rPr>
          <w:spacing w:val="-4"/>
          <w:lang w:val="ru-RU"/>
        </w:rPr>
        <w:t xml:space="preserve"> </w:t>
      </w:r>
      <w:r w:rsidR="00322383" w:rsidRPr="00CC6AB7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 w:rsidRPr="00CC6AB7">
        <w:rPr>
          <w:lang w:val="ru-RU"/>
        </w:rPr>
        <w:t xml:space="preserve"> действий, предусмотренных п. 3</w:t>
      </w:r>
      <w:r w:rsidRPr="00CC6AB7">
        <w:rPr>
          <w:lang w:val="ru-RU"/>
        </w:rPr>
        <w:t xml:space="preserve"> </w:t>
      </w:r>
      <w:r w:rsidR="00322383" w:rsidRPr="00CC6AB7">
        <w:rPr>
          <w:lang w:val="ru-RU"/>
        </w:rPr>
        <w:t>ч. 1 ст. 3 Федерального закона от 27.07.2006 № 152-</w:t>
      </w:r>
      <w:r w:rsidRPr="00CC6AB7">
        <w:rPr>
          <w:lang w:val="ru-RU"/>
        </w:rPr>
        <w:t>ФЗ «О персональных данных»;</w:t>
      </w:r>
    </w:p>
    <w:p w:rsidR="00C24175" w:rsidRPr="00C24175" w:rsidRDefault="000176D9" w:rsidP="00C24175">
      <w:pPr>
        <w:pStyle w:val="a3"/>
        <w:tabs>
          <w:tab w:val="left" w:pos="8803"/>
          <w:tab w:val="left" w:pos="10271"/>
        </w:tabs>
        <w:ind w:firstLine="709"/>
        <w:jc w:val="both"/>
        <w:rPr>
          <w:lang w:val="ru-RU"/>
        </w:rPr>
      </w:pPr>
      <w:r w:rsidRPr="00CC6AB7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C24175" w:rsidRPr="00C24175">
        <w:rPr>
          <w:lang w:val="ru-RU"/>
        </w:rPr>
        <w:t>;</w:t>
      </w:r>
    </w:p>
    <w:p w:rsidR="000176D9" w:rsidRPr="00CC6AB7" w:rsidRDefault="00C24175" w:rsidP="00C24175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24175">
        <w:rPr>
          <w:lang w:val="ru-RU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037A7A">
        <w:rPr>
          <w:lang w:val="ru-RU"/>
        </w:rPr>
        <w:t>.</w:t>
      </w:r>
    </w:p>
    <w:p w:rsidR="009F5AAA" w:rsidRPr="00CC6AB7" w:rsidRDefault="00322383" w:rsidP="002242C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Приложени</w:t>
      </w:r>
      <w:r w:rsidR="00FA72C9" w:rsidRPr="00CC6AB7">
        <w:rPr>
          <w:lang w:val="ru-RU"/>
        </w:rPr>
        <w:t>е</w:t>
      </w:r>
      <w:r w:rsidRPr="00CC6AB7">
        <w:rPr>
          <w:lang w:val="ru-RU"/>
        </w:rPr>
        <w:t>:</w:t>
      </w:r>
    </w:p>
    <w:p w:rsidR="009F5AAA" w:rsidRPr="00CC6AB7" w:rsidRDefault="00FA72C9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997D3D" w:rsidRPr="00CC6AB7">
        <w:rPr>
          <w:sz w:val="24"/>
          <w:szCs w:val="24"/>
          <w:lang w:val="ru-RU"/>
        </w:rPr>
        <w:t xml:space="preserve">бизнес-план, предусматривающий мероприятия по созданию и развитию крестьянского (фермерского) хозяйства на территории Удомельского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97D3D" w:rsidRPr="00CC6AB7" w:rsidRDefault="00997D3D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на</w:t>
      </w:r>
      <w:r w:rsidRPr="00CC6AB7">
        <w:rPr>
          <w:sz w:val="24"/>
          <w:szCs w:val="24"/>
          <w:lang w:val="ru-RU"/>
        </w:rPr>
        <w:br/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л.;</w:t>
      </w:r>
    </w:p>
    <w:p w:rsidR="00393A15" w:rsidRPr="00CC6AB7" w:rsidRDefault="00393A15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3. </w:t>
      </w:r>
      <w:r w:rsidR="00DB2014" w:rsidRPr="00CC6AB7">
        <w:rPr>
          <w:sz w:val="24"/>
          <w:szCs w:val="24"/>
          <w:lang w:val="ru-RU"/>
        </w:rPr>
        <w:t>правоустанавливающие документы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), копия прошедшего государственную регистрацию договора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 аренды земельного участка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)), или информация об отсутствии таких документов</w:t>
      </w:r>
      <w:r w:rsidRPr="00CC6AB7">
        <w:rPr>
          <w:sz w:val="24"/>
          <w:szCs w:val="24"/>
          <w:lang w:val="ru-RU"/>
        </w:rPr>
        <w:t xml:space="preserve">, </w:t>
      </w:r>
      <w:r w:rsidR="00DB2014" w:rsidRPr="00CC6AB7">
        <w:rPr>
          <w:sz w:val="24"/>
          <w:szCs w:val="24"/>
          <w:lang w:val="ru-RU"/>
        </w:rPr>
        <w:t xml:space="preserve">заверенная заявителем, </w:t>
      </w:r>
      <w:r w:rsidRPr="00CC6AB7">
        <w:rPr>
          <w:sz w:val="24"/>
          <w:szCs w:val="24"/>
          <w:lang w:val="ru-RU"/>
        </w:rPr>
        <w:t>на ____ л.;</w:t>
      </w:r>
      <w:proofErr w:type="gramEnd"/>
    </w:p>
    <w:p w:rsidR="00393A15" w:rsidRPr="00CC6AB7" w:rsidRDefault="00393A15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 копия трудовой книжки, иных документов, доказывающих наличие необходимого стажа, на ____ л.;</w:t>
      </w:r>
    </w:p>
    <w:p w:rsidR="009F5AAA" w:rsidRPr="00CC6AB7" w:rsidRDefault="00BA4A7A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="00FA72C9"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="00FA72C9" w:rsidRPr="00CC6AB7">
        <w:rPr>
          <w:spacing w:val="53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BA4A7A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выписка из Единого государственного реестра индивидуальных предпринимателей</w:t>
      </w:r>
      <w:r w:rsidR="00393A15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FA72C9" w:rsidRPr="00CC6AB7">
        <w:rPr>
          <w:sz w:val="24"/>
          <w:szCs w:val="24"/>
          <w:lang w:val="ru-RU"/>
        </w:rPr>
        <w:t xml:space="preserve">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2242CC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613D94" w:rsidRPr="00CC6AB7" w:rsidRDefault="00BA4A7A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</w:t>
      </w:r>
      <w:r w:rsidR="00613D94" w:rsidRPr="00CC6AB7">
        <w:rPr>
          <w:sz w:val="24"/>
          <w:szCs w:val="24"/>
          <w:lang w:val="ru-RU"/>
        </w:rPr>
        <w:t>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</w:t>
      </w:r>
      <w:r w:rsidR="009547AD" w:rsidRPr="00CC6AB7">
        <w:rPr>
          <w:sz w:val="24"/>
          <w:szCs w:val="24"/>
          <w:lang w:val="ru-RU"/>
        </w:rPr>
        <w:t>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="00613D94" w:rsidRPr="00CC6AB7">
        <w:rPr>
          <w:sz w:val="24"/>
          <w:szCs w:val="24"/>
          <w:lang w:val="ru-RU"/>
        </w:rPr>
        <w:t>);</w:t>
      </w:r>
    </w:p>
    <w:p w:rsidR="009F5AAA" w:rsidRPr="00CC6AB7" w:rsidRDefault="00BA4A7A" w:rsidP="002242CC">
      <w:pPr>
        <w:pStyle w:val="a5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lastRenderedPageBreak/>
        <w:t>8</w:t>
      </w:r>
      <w:r w:rsidR="00933A8B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справка налогового органа </w:t>
      </w:r>
      <w:r w:rsidR="00322383" w:rsidRPr="00CC6AB7">
        <w:rPr>
          <w:spacing w:val="-3"/>
          <w:sz w:val="24"/>
          <w:szCs w:val="24"/>
          <w:lang w:val="ru-RU"/>
        </w:rPr>
        <w:t xml:space="preserve">«Об </w:t>
      </w:r>
      <w:r w:rsidR="00322383" w:rsidRPr="00CC6AB7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CC6AB7">
        <w:rPr>
          <w:spacing w:val="-3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сбора,</w:t>
      </w:r>
      <w:r w:rsidR="00FA72C9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CC6AB7">
        <w:rPr>
          <w:sz w:val="24"/>
          <w:szCs w:val="24"/>
          <w:lang w:val="ru-RU"/>
        </w:rPr>
        <w:t>(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5"/>
          <w:sz w:val="24"/>
          <w:szCs w:val="24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CC6AB7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  <w:proofErr w:type="gramEnd"/>
    </w:p>
    <w:p w:rsidR="009F5AAA" w:rsidRPr="00CC6AB7" w:rsidRDefault="00BA4A7A" w:rsidP="002242CC">
      <w:pPr>
        <w:pStyle w:val="a5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</w:t>
      </w:r>
      <w:r w:rsidR="002242CC" w:rsidRPr="00CC6AB7">
        <w:rPr>
          <w:sz w:val="24"/>
          <w:szCs w:val="24"/>
          <w:lang w:val="ru-RU"/>
        </w:rPr>
        <w:t xml:space="preserve">. </w:t>
      </w:r>
      <w:r w:rsidR="005325C4" w:rsidRPr="00CC6AB7">
        <w:rPr>
          <w:sz w:val="24"/>
          <w:szCs w:val="24"/>
          <w:lang w:val="ru-RU"/>
        </w:rPr>
        <w:t xml:space="preserve">отчет о произведенных расходах получателя субсидии, источником финансового обеспечения которых является субсидия, и </w:t>
      </w:r>
      <w:r w:rsidR="00322383" w:rsidRPr="00CC6AB7">
        <w:rPr>
          <w:sz w:val="24"/>
          <w:szCs w:val="24"/>
          <w:lang w:val="ru-RU"/>
        </w:rPr>
        <w:t xml:space="preserve">заверенные заявителем копии документов, подтверждающих оплату за счет собственных средств произведенных расходов </w:t>
      </w:r>
      <w:r w:rsidR="00393A15" w:rsidRPr="00CC6AB7">
        <w:rPr>
          <w:sz w:val="24"/>
          <w:szCs w:val="24"/>
          <w:lang w:val="ru-RU"/>
        </w:rPr>
        <w:t xml:space="preserve">на создание и развитие крестьянского (фермерского) хозяйства на территории Удомельского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-11"/>
          <w:sz w:val="24"/>
          <w:szCs w:val="24"/>
          <w:lang w:val="ru-RU"/>
        </w:rPr>
        <w:t xml:space="preserve"> </w:t>
      </w:r>
      <w:r w:rsidR="002242CC" w:rsidRPr="00CC6AB7">
        <w:rPr>
          <w:spacing w:val="-11"/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393A15" w:rsidP="002242CC">
      <w:pPr>
        <w:pStyle w:val="a5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0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46"/>
          <w:sz w:val="24"/>
          <w:szCs w:val="24"/>
          <w:lang w:val="ru-RU"/>
        </w:rPr>
        <w:t xml:space="preserve"> </w:t>
      </w:r>
      <w:r w:rsidR="002242CC" w:rsidRPr="00CC6AB7">
        <w:rPr>
          <w:spacing w:val="46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46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393A15" w:rsidP="002242CC">
      <w:pPr>
        <w:pStyle w:val="a5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1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7"/>
          <w:sz w:val="24"/>
          <w:szCs w:val="24"/>
          <w:lang w:val="ru-RU"/>
        </w:rPr>
        <w:t xml:space="preserve"> </w:t>
      </w:r>
      <w:r w:rsidR="002242CC" w:rsidRPr="00CC6AB7">
        <w:rPr>
          <w:spacing w:val="57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57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393A15" w:rsidRPr="00CC6AB7" w:rsidRDefault="00393A15" w:rsidP="00393A15">
      <w:pPr>
        <w:pStyle w:val="a5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>. заверенная заявителем копия документов о назначении руководителя и главного бухгалтера организации (если имеются) на</w:t>
      </w:r>
      <w:r w:rsidRPr="00CC6AB7">
        <w:rPr>
          <w:spacing w:val="56"/>
          <w:sz w:val="24"/>
          <w:szCs w:val="24"/>
          <w:lang w:val="ru-RU"/>
        </w:rPr>
        <w:t xml:space="preserve"> </w:t>
      </w:r>
      <w:r w:rsidRPr="00CC6AB7">
        <w:rPr>
          <w:spacing w:val="56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6"/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л.</w:t>
      </w:r>
    </w:p>
    <w:p w:rsidR="00393A15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>. заверенные заявителем копии договоров (соглашений) о реализации сельскохозяйственной продукции на ____ л.;</w:t>
      </w:r>
    </w:p>
    <w:p w:rsidR="009F5AAA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 на ____ л.</w:t>
      </w:r>
    </w:p>
    <w:p w:rsidR="001544C9" w:rsidRPr="00CC6AB7" w:rsidRDefault="001544C9" w:rsidP="00393A15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322383" w:rsidP="002242CC">
      <w:pPr>
        <w:pStyle w:val="a3"/>
        <w:ind w:left="0" w:firstLine="709"/>
        <w:rPr>
          <w:lang w:val="ru-RU"/>
        </w:rPr>
      </w:pPr>
      <w:r w:rsidRPr="00CC6AB7">
        <w:rPr>
          <w:lang w:val="ru-RU"/>
        </w:rPr>
        <w:t>Гарантирую достоверность представленных сведений.</w:t>
      </w:r>
    </w:p>
    <w:p w:rsidR="009F5AAA" w:rsidRPr="00CC6AB7" w:rsidRDefault="009F5AAA" w:rsidP="002242CC">
      <w:pPr>
        <w:pStyle w:val="a3"/>
        <w:ind w:left="0" w:firstLine="709"/>
        <w:rPr>
          <w:lang w:val="ru-RU"/>
        </w:rPr>
      </w:pPr>
    </w:p>
    <w:p w:rsidR="002242CC" w:rsidRPr="00CC6AB7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2242CC" w:rsidRPr="00CC6AB7">
        <w:rPr>
          <w:lang w:val="ru-RU"/>
        </w:rPr>
        <w:t xml:space="preserve"> </w:t>
      </w:r>
      <w:r w:rsidRPr="00CC6AB7">
        <w:rPr>
          <w:lang w:val="ru-RU"/>
        </w:rPr>
        <w:t>/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lang w:val="ru-RU"/>
        </w:rPr>
        <w:t>/</w:t>
      </w:r>
    </w:p>
    <w:p w:rsidR="002242CC" w:rsidRPr="00CC6AB7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 xml:space="preserve">       (подпись)</w:t>
      </w:r>
      <w:r w:rsidRPr="00CC6AB7">
        <w:rPr>
          <w:lang w:val="ru-RU"/>
        </w:rPr>
        <w:tab/>
        <w:t xml:space="preserve">           (расшифровка подписи)</w:t>
      </w:r>
    </w:p>
    <w:p w:rsidR="000176D9" w:rsidRPr="00CC6AB7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дата</w:t>
      </w: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Pr="00CC6AB7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М.П.</w:t>
      </w:r>
      <w:r w:rsidR="000176D9" w:rsidRPr="00CC6AB7">
        <w:rPr>
          <w:lang w:val="ru-RU"/>
        </w:rPr>
        <w:t xml:space="preserve"> </w:t>
      </w:r>
      <w:r w:rsidRPr="00CC6AB7">
        <w:rPr>
          <w:lang w:val="ru-RU"/>
        </w:rPr>
        <w:t>(при наличии)</w:t>
      </w:r>
    </w:p>
    <w:p w:rsidR="002242CC" w:rsidRPr="00CC6AB7" w:rsidRDefault="002242CC">
      <w:pPr>
        <w:spacing w:line="480" w:lineRule="auto"/>
        <w:rPr>
          <w:sz w:val="24"/>
          <w:szCs w:val="24"/>
          <w:lang w:val="ru-RU"/>
        </w:rPr>
        <w:sectPr w:rsidR="002242CC" w:rsidRPr="00CC6AB7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bookmarkStart w:id="4" w:name="Приложение_2"/>
      <w:bookmarkEnd w:id="4"/>
      <w:r w:rsidRPr="00CC6AB7">
        <w:rPr>
          <w:lang w:val="ru-RU"/>
        </w:rPr>
        <w:lastRenderedPageBreak/>
        <w:t>Приложение 2</w:t>
      </w:r>
    </w:p>
    <w:p w:rsidR="009F5AAA" w:rsidRPr="00CC6AB7" w:rsidRDefault="00322383" w:rsidP="00C669AA">
      <w:pPr>
        <w:pStyle w:val="a3"/>
        <w:ind w:left="5416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322383" w:rsidP="00F05D0C">
      <w:pPr>
        <w:pStyle w:val="a3"/>
        <w:ind w:left="0" w:right="428"/>
        <w:jc w:val="right"/>
        <w:rPr>
          <w:lang w:val="ru-RU"/>
        </w:rPr>
      </w:pPr>
      <w:r w:rsidRPr="00CC6AB7">
        <w:rPr>
          <w:lang w:val="ru-RU"/>
        </w:rPr>
        <w:t>Форма</w:t>
      </w:r>
    </w:p>
    <w:p w:rsidR="00F05D0C" w:rsidRPr="00CC6AB7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CC6AB7" w:rsidRDefault="006D2DF5" w:rsidP="00F05D0C">
      <w:pPr>
        <w:pStyle w:val="a3"/>
        <w:ind w:left="0" w:right="428"/>
        <w:jc w:val="right"/>
        <w:rPr>
          <w:lang w:val="ru-RU"/>
        </w:rPr>
      </w:pP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Справка - расчет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 xml:space="preserve">на предоставление гранта в форме субсидии 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субъектам малого и среднего предпринимательства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на создание и развитие крестьянского (фермерского) хозяйства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</w:rPr>
      </w:pPr>
      <w:proofErr w:type="spellStart"/>
      <w:proofErr w:type="gramStart"/>
      <w:r w:rsidRPr="00CC6AB7">
        <w:rPr>
          <w:bCs/>
          <w:sz w:val="24"/>
          <w:szCs w:val="24"/>
        </w:rPr>
        <w:t>на</w:t>
      </w:r>
      <w:proofErr w:type="spellEnd"/>
      <w:proofErr w:type="gram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территории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Удомельского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городского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округа</w:t>
      </w:r>
      <w:proofErr w:type="spellEnd"/>
    </w:p>
    <w:p w:rsidR="001544C9" w:rsidRPr="00CC6AB7" w:rsidRDefault="001544C9" w:rsidP="001544C9">
      <w:pPr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913"/>
        <w:gridCol w:w="905"/>
        <w:gridCol w:w="879"/>
        <w:gridCol w:w="1608"/>
        <w:gridCol w:w="949"/>
        <w:gridCol w:w="973"/>
        <w:gridCol w:w="1325"/>
        <w:gridCol w:w="1313"/>
      </w:tblGrid>
      <w:tr w:rsidR="00DD2FAF" w:rsidRPr="00CC6AB7" w:rsidTr="00DD2FAF">
        <w:trPr>
          <w:trHeight w:val="375"/>
        </w:trPr>
        <w:tc>
          <w:tcPr>
            <w:tcW w:w="609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№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п/п</w:t>
            </w:r>
          </w:p>
        </w:tc>
        <w:tc>
          <w:tcPr>
            <w:tcW w:w="1917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Наименование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приобретаемого имущества, выполняемых работ, оказываемых услуг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расходовани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е</w:t>
            </w:r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</w:tc>
        <w:tc>
          <w:tcPr>
            <w:tcW w:w="922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91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1608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CC6AB7">
              <w:rPr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затрат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без НДС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4508" w:type="dxa"/>
            <w:gridSpan w:val="4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Источники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Собственные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558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субсидии</w:t>
            </w:r>
            <w:proofErr w:type="spellEnd"/>
          </w:p>
        </w:tc>
      </w:tr>
      <w:tr w:rsidR="00DD2FAF" w:rsidRPr="00037A7A" w:rsidTr="00DD2FAF">
        <w:trPr>
          <w:trHeight w:val="1665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Сумма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CC6AB7">
              <w:rPr>
                <w:sz w:val="24"/>
                <w:szCs w:val="24"/>
              </w:rPr>
              <w:t>уб</w:t>
            </w:r>
            <w:proofErr w:type="spellEnd"/>
            <w:r w:rsidRPr="00CC6AB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Уровень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ставка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софинанси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рования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Размер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причитаю-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  <w:lang w:val="ru-RU"/>
              </w:rPr>
              <w:t>щейся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субсидии,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90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</w:tbl>
    <w:p w:rsidR="001544C9" w:rsidRPr="00CC6AB7" w:rsidRDefault="001544C9" w:rsidP="001544C9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(подпись)                 (расшифровка подписи)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>дата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AA3858" w:rsidRPr="00CC6AB7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CC6AB7" w:rsidRDefault="009F5AAA" w:rsidP="00AA3858">
      <w:pPr>
        <w:ind w:firstLine="709"/>
        <w:rPr>
          <w:sz w:val="24"/>
          <w:szCs w:val="24"/>
          <w:lang w:val="ru-RU"/>
        </w:rPr>
        <w:sectPr w:rsidR="009F5AAA" w:rsidRPr="00CC6AB7" w:rsidSect="001544C9">
          <w:pgSz w:w="11920" w:h="16850"/>
          <w:pgMar w:top="1134" w:right="567" w:bottom="1134" w:left="1134" w:header="720" w:footer="720" w:gutter="0"/>
          <w:cols w:space="720"/>
        </w:sectPr>
      </w:pP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  <w:bookmarkStart w:id="5" w:name="Приложение_3"/>
      <w:bookmarkEnd w:id="5"/>
      <w:r w:rsidRPr="00CC6AB7">
        <w:rPr>
          <w:lang w:val="ru-RU"/>
        </w:rPr>
        <w:lastRenderedPageBreak/>
        <w:t>Приложение 3</w:t>
      </w:r>
    </w:p>
    <w:p w:rsidR="00D86B46" w:rsidRPr="00CC6AB7" w:rsidRDefault="00D86B46" w:rsidP="00D86B46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Отчет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 произведенных расходах, источником финансового обеспечения которых является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грант в форме субсидии субъектам малого и среднего предпринимательства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создание и развитие крестьянского (фермерского) хозяйства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D86B46" w:rsidRPr="00CC6AB7" w:rsidRDefault="00D86B46" w:rsidP="00D86B46">
      <w:pPr>
        <w:pStyle w:val="a3"/>
        <w:ind w:left="0"/>
        <w:jc w:val="center"/>
        <w:rPr>
          <w:lang w:val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tbl>
      <w:tblPr>
        <w:tblW w:w="878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2915"/>
      </w:tblGrid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Наименование произведенных расходов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Сумма, руб.</w:t>
            </w: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2915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15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3….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Руководитель Получателя  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_______________________ _____________ ___________ _____________________</w:t>
      </w:r>
    </w:p>
    <w:p w:rsidR="00D86B46" w:rsidRPr="00CC6AB7" w:rsidRDefault="00D86B46" w:rsidP="00D86B46">
      <w:pPr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(уполномоченное лицо)       (должность)      (подпись)    (расшифровка подписи)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Исполнитель  ___________________ _____________________ ____________________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                               (должность)            (фамилия, инициалы)              (телефон)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«__» ____________ 20__ г.</w:t>
      </w: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</w:p>
    <w:p w:rsidR="00D86B46" w:rsidRPr="00CC6AB7" w:rsidRDefault="00D86B46" w:rsidP="00D86B46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D86B46" w:rsidRPr="00CC6AB7">
        <w:rPr>
          <w:lang w:val="ru-RU"/>
        </w:rPr>
        <w:t>4</w:t>
      </w:r>
    </w:p>
    <w:p w:rsidR="009F5AAA" w:rsidRPr="00CC6AB7" w:rsidRDefault="00322383" w:rsidP="0040084D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9F5AAA">
      <w:pPr>
        <w:pStyle w:val="a3"/>
        <w:ind w:left="0"/>
        <w:rPr>
          <w:lang w:val="ru-RU"/>
        </w:rPr>
      </w:pPr>
    </w:p>
    <w:p w:rsidR="000A2F09" w:rsidRPr="00CC6AB7" w:rsidRDefault="000A2F09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bookmarkStart w:id="6" w:name="_bookmark1"/>
      <w:bookmarkEnd w:id="6"/>
      <w:r w:rsidRPr="00CC6AB7">
        <w:rPr>
          <w:rFonts w:ascii="Times New Roman" w:hAnsi="Times New Roman" w:cs="Times New Roman"/>
          <w:szCs w:val="24"/>
        </w:rPr>
        <w:t>Перечень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 xml:space="preserve">документов, подтверждающих оплату за счет собственных средств 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произведенных расходов на создание и развитие крестьянского (фермерского) хозяйства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</w:p>
    <w:p w:rsidR="002950DB" w:rsidRPr="00CC6AB7" w:rsidRDefault="002950DB" w:rsidP="002950DB">
      <w:pPr>
        <w:pStyle w:val="a5"/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 Приобретение земельных участков из земель сельскохозяйственного назначения:</w:t>
      </w:r>
      <w:r w:rsidRPr="00CC6AB7">
        <w:rPr>
          <w:sz w:val="24"/>
          <w:szCs w:val="24"/>
          <w:lang w:val="ru-RU" w:eastAsia="ru-RU"/>
        </w:rPr>
        <w:t xml:space="preserve">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1.1. копия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заверенная главой крестьянского (фермерского) хозяйства, осуществляющего деятельность в соответствии с Федеральны</w:t>
      </w:r>
      <w:r w:rsidR="00C24175">
        <w:rPr>
          <w:sz w:val="24"/>
          <w:szCs w:val="24"/>
          <w:lang w:val="ru-RU"/>
        </w:rPr>
        <w:t>м законом от 11.06.2003 № 74-ФЗ</w:t>
      </w:r>
      <w:r w:rsidR="00C24175">
        <w:rPr>
          <w:sz w:val="24"/>
          <w:szCs w:val="24"/>
          <w:lang w:val="ru-RU"/>
        </w:rPr>
        <w:br/>
      </w:r>
      <w:r w:rsidRPr="00CC6AB7">
        <w:rPr>
          <w:sz w:val="24"/>
          <w:szCs w:val="24"/>
          <w:lang w:val="ru-RU"/>
        </w:rPr>
        <w:t>«О крестьянском (фермерском) хозяйстве»;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копии договоров купли-продажи, аренды, дарения земельного участка, заверенные </w:t>
      </w:r>
      <w:r w:rsidR="00DD2FAF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DD2FAF" w:rsidRPr="00CC6AB7">
        <w:rPr>
          <w:sz w:val="24"/>
          <w:szCs w:val="24"/>
          <w:lang w:val="ru-RU"/>
        </w:rPr>
        <w:t xml:space="preserve">.3. копия свидетельства о праве </w:t>
      </w:r>
      <w:r w:rsidRPr="00CC6AB7">
        <w:rPr>
          <w:sz w:val="24"/>
          <w:szCs w:val="24"/>
          <w:lang w:val="ru-RU"/>
        </w:rPr>
        <w:t xml:space="preserve">на наследство (в случае приобретения земельного участка в порядке наследования),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B044B3" w:rsidRPr="00CC6AB7">
        <w:rPr>
          <w:sz w:val="24"/>
          <w:szCs w:val="24"/>
          <w:lang w:val="ru-RU"/>
        </w:rPr>
        <w:t xml:space="preserve">копия </w:t>
      </w:r>
      <w:r w:rsidR="00E60BC2" w:rsidRPr="00CC6AB7">
        <w:rPr>
          <w:sz w:val="24"/>
          <w:szCs w:val="24"/>
          <w:lang w:val="ru-RU"/>
        </w:rPr>
        <w:t>в</w:t>
      </w:r>
      <w:r w:rsidR="00B044B3" w:rsidRPr="00CC6AB7">
        <w:rPr>
          <w:sz w:val="24"/>
          <w:szCs w:val="24"/>
          <w:lang w:val="ru-RU"/>
        </w:rPr>
        <w:t>ыписки</w:t>
      </w:r>
      <w:r w:rsidR="00E60BC2" w:rsidRPr="00CC6AB7">
        <w:rPr>
          <w:sz w:val="24"/>
          <w:szCs w:val="24"/>
          <w:lang w:val="ru-RU"/>
        </w:rPr>
        <w:t xml:space="preserve">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на приобретение земельного участка,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 Разработка проектной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 копии договоров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расходов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строительства, включая авансовые платежи,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2.4.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 При приобретении и регистрации объектов недвижимого имущества: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 xml:space="preserve">3.1.1. копии договоров купли-продажи, аренды, дарения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3.1.2. копии свидетельств о праве на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наследство (в случае приобретения объектов недвижимого имущества в порядке наследования),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расходов, связанных с приобретением, регистрацией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3.1.4. копии </w:t>
      </w:r>
      <w:r w:rsidR="00B044B3" w:rsidRPr="00CC6AB7">
        <w:rPr>
          <w:sz w:val="24"/>
          <w:szCs w:val="24"/>
          <w:lang w:val="ru-RU"/>
        </w:rPr>
        <w:t>выписок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3.1.5. копии актов о приеме-передаче объектов недвижимого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 При проведении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строительства, ремонта и переустройства производственных и складских зданий, помещений, пристроек, инженерных сетей, заграждений и сооружений  подрядным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3.2.1. копия разрешения на строительство,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3.2.2.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3.2.3.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3.2.4. копии договоров на выполнение подрядных работ и графика выполнения строительно-монтажных работ,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</w:t>
      </w:r>
      <w:r w:rsidR="00586E10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3.2.6. копии актов о приемке и справки о стоимости выполненных работ и затрат (форма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3.2.8.</w:t>
      </w:r>
      <w:r w:rsidR="00A40023" w:rsidRPr="00CC6AB7">
        <w:rPr>
          <w:sz w:val="24"/>
          <w:szCs w:val="24"/>
          <w:lang w:val="ru-RU"/>
        </w:rPr>
        <w:t xml:space="preserve">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   хозяйственным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3.3.1. копия разрешения на строительство,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3.3.2. 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3.3.3.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3.3.4. копия графика проведения работ хозяйственным способом,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3.3.5. копии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материалов,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3.3.6. 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складских зданий, </w:t>
      </w:r>
      <w:r w:rsidRPr="00CC6AB7">
        <w:rPr>
          <w:sz w:val="24"/>
          <w:szCs w:val="24"/>
          <w:lang w:val="ru-RU"/>
        </w:rPr>
        <w:lastRenderedPageBreak/>
        <w:t xml:space="preserve">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копии ведомости на выдачу зарплаты работникам, занятым при строительстве, ремонте и переустройстве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3.3.8. 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3.3.9.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4.2.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4.3. копии договоров на выполнение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подрядных работ и графика выполнения строительных работ,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4.5. копии актов о приемке и справки о стоимости выполненных работ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зат</w:t>
      </w:r>
      <w:r w:rsidR="00375B8C">
        <w:rPr>
          <w:sz w:val="24"/>
          <w:szCs w:val="24"/>
          <w:lang w:val="ru-RU"/>
        </w:rPr>
        <w:t>рат (форма</w:t>
      </w:r>
      <w:r w:rsidR="00375B8C">
        <w:rPr>
          <w:sz w:val="24"/>
          <w:szCs w:val="24"/>
          <w:lang w:val="ru-RU"/>
        </w:rPr>
        <w:br/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 Подключение производственных и складских зданий,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 К электрическим, водо- и теплопроводным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5.1.1. копия договора об оказании услуг по технологическому присоединению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5.1.2.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акта об осуществлении технологического присоединения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5.1.3. копии платежных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 К газопроводным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договора об оказании услуг по подключению к сети,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5.2.2 .копия разрешения на ввод в эксплуатацию объекта,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5.2.3. копия договора на поставку и транспортировку газа,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 Приобретение сельскохозяйственных животных: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6.1. копия договора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приобретение сельскохозяйственных животных,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6.2. копии счетов-фактур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(при наличии), накладных, товарно-транспортных накладных, </w:t>
      </w:r>
      <w:r w:rsidRPr="00CC6AB7">
        <w:rPr>
          <w:sz w:val="24"/>
          <w:szCs w:val="24"/>
          <w:lang w:val="ru-RU"/>
        </w:rPr>
        <w:lastRenderedPageBreak/>
        <w:t xml:space="preserve">актов приема-передачи сельскохозяйственных животных,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</w:t>
      </w:r>
      <w:r w:rsidR="00A40023" w:rsidRPr="00CC6AB7">
        <w:rPr>
          <w:sz w:val="24"/>
          <w:szCs w:val="24"/>
          <w:lang w:val="ru-RU"/>
        </w:rPr>
        <w:t>тверждающих фактическую оплату н</w:t>
      </w:r>
      <w:r w:rsidRPr="00CC6AB7">
        <w:rPr>
          <w:sz w:val="24"/>
          <w:szCs w:val="24"/>
          <w:lang w:val="ru-RU"/>
        </w:rPr>
        <w:t xml:space="preserve">а приобретение сельскохозяйственных животных,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продукции: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7.1. 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7.2. копии платежных поручений и выписок из расчетного счета,</w:t>
      </w:r>
      <w:r w:rsidR="00A40023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приобретенной сельскохозяйственной техники и инвентаря, грузового автомобильного транспорта, оборудования,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7.3. 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  <w:proofErr w:type="gramEnd"/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7.4. копии паспортов транспортных средств с отметкой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о постановке на учет в установленном законодательством порядке,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7.5. копии актов приемки-передачи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 Приобретение семян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насаждений, в том числе:</w:t>
      </w:r>
    </w:p>
    <w:p w:rsidR="002950DB" w:rsidRPr="00CC6AB7" w:rsidRDefault="005E5B65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 С</w:t>
      </w:r>
      <w:r w:rsidR="002950DB" w:rsidRPr="00CC6AB7">
        <w:rPr>
          <w:sz w:val="24"/>
          <w:szCs w:val="24"/>
          <w:lang w:val="ru-RU"/>
        </w:rPr>
        <w:t>емян сельскохозяйственных культур: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8.1.1. копии договоров на приобретение семян, счетов-фактур, товарных накладных,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8.1.2. копии платежных поручений</w:t>
      </w:r>
      <w:r w:rsidR="005E5B6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 выписок из расчетного счета, подтверждающих фактическую оплату приобретенных семян, заверенные </w:t>
      </w:r>
      <w:r w:rsidR="005E5B6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8.1.3. копии договоров мены и накладных на оприходование семян (при приобретении продукции на условиях договоров мены (товарообменные операции)</w:t>
      </w:r>
      <w:r w:rsidR="005E5B65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8.1.4. копии сертификатов на семена, выданные органами по сертификации семян сельскохозяйственных культур (при наличии),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8.1.5. акты о высеянных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семенах,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 </w:t>
      </w:r>
      <w:r w:rsidR="001723F5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осадочного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материала для закладки многолетних насаждений: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8.2.1. копии договоров на приобретение посадочного материала, счетов-фактур, товарных накладных,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8.2.2. копии 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приобретенного посадочного материала,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8.2.3. акты выполненных работ по закладке многолетних насаждений,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 Приобретение удобрений и ядохимикатов: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9.1. копии договоров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9.2. копии сертификатов соответствия (декларации о соответствии)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ядохимикаты, паспорта или сертификаты качества (кроме пестицидов),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</w:t>
      </w:r>
      <w:r w:rsidR="001723F5" w:rsidRPr="00CC6AB7">
        <w:rPr>
          <w:sz w:val="24"/>
          <w:szCs w:val="24"/>
          <w:lang w:val="ru-RU"/>
        </w:rPr>
        <w:lastRenderedPageBreak/>
        <w:t>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9.3. копии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счетов-фактур (при наличии), товарных накладных, товарно-транспортных накладных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9.4. акты применения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9.5. копии платежных поручений и выписок из расчетного счета, подтверждающих фактическую оплату приобретенных минеральных удобрений, ядохимикатов, заверенные </w:t>
      </w:r>
      <w:r w:rsidR="001723F5" w:rsidRPr="00CC6AB7">
        <w:rPr>
          <w:lang w:val="ru-RU"/>
        </w:rPr>
        <w:t>главой крестьянского (фермерского) хозяйства</w:t>
      </w:r>
      <w:r w:rsidRPr="00CC6AB7">
        <w:rPr>
          <w:lang w:val="ru-RU"/>
        </w:rPr>
        <w:t xml:space="preserve"> и кредитной организацией.</w:t>
      </w:r>
    </w:p>
    <w:p w:rsidR="002950DB" w:rsidRPr="00CC6AB7" w:rsidRDefault="002950DB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2950DB" w:rsidRPr="00CC6AB7" w:rsidRDefault="002950DB" w:rsidP="002950DB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B90139" w:rsidRPr="00CC6AB7">
        <w:rPr>
          <w:lang w:val="ru-RU"/>
        </w:rPr>
        <w:t>5</w:t>
      </w:r>
    </w:p>
    <w:p w:rsidR="002950DB" w:rsidRPr="00CC6AB7" w:rsidRDefault="002950DB" w:rsidP="002950DB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Критерии оценки эффективности</w:t>
      </w: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бизнес-планов субъектов малого и среднего предпринимательства</w:t>
      </w:r>
    </w:p>
    <w:p w:rsidR="002950DB" w:rsidRPr="00CC6AB7" w:rsidRDefault="002950DB" w:rsidP="002950DB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929"/>
      </w:tblGrid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Критерии оценки эффективности бизнес-планов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DD2FAF" w:rsidRPr="00CC6AB7" w:rsidTr="002950DB">
        <w:trPr>
          <w:trHeight w:val="2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 Экономическая эффективность</w:t>
            </w:r>
          </w:p>
        </w:tc>
      </w:tr>
      <w:tr w:rsidR="00DD2FAF" w:rsidRPr="00037A7A" w:rsidTr="002950DB">
        <w:trPr>
          <w:trHeight w:val="138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 Сфера деятельности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субъекта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 Приоритетные направления: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1.1.1.1.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458CF" w:rsidRPr="00CC6AB7" w:rsidRDefault="002458CF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1.1.1.2. разведение мясного крупного рогатого скота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458CF" w:rsidRPr="00CC6AB7" w:rsidRDefault="002458CF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зерновых культур</w:t>
            </w:r>
          </w:p>
        </w:tc>
        <w:tc>
          <w:tcPr>
            <w:tcW w:w="1929" w:type="dxa"/>
            <w:tcBorders>
              <w:top w:val="single" w:sz="4" w:space="0" w:color="auto"/>
              <w:bottom w:val="nil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rPr>
          <w:trHeight w:val="2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1.4.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 овощей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rPr>
          <w:trHeight w:val="36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1.1.2.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П</w:t>
            </w:r>
            <w:r w:rsidRPr="00CC6AB7">
              <w:rPr>
                <w:rFonts w:ascii="Times New Roman" w:hAnsi="Times New Roman" w:cs="Times New Roman"/>
                <w:szCs w:val="24"/>
              </w:rPr>
              <w:t>рочие направления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037A7A" w:rsidTr="002950DB">
        <w:trPr>
          <w:trHeight w:val="3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950DB" w:rsidRPr="00CC6AB7" w:rsidRDefault="002458CF" w:rsidP="003D2F99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Наличие земельных участков из земель сельскохозяйственного назначения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на территории Удомельского городского округа 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в месте расположения хозяйства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 день подачи заявки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458CF" w:rsidP="003F5517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1.2.1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>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в собственности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3D2F99" w:rsidP="003D2F99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1.2.2. в аренде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458CF" w:rsidP="002458CF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Социальная эффективность</w:t>
            </w:r>
          </w:p>
        </w:tc>
      </w:tr>
      <w:tr w:rsidR="00DD2FAF" w:rsidRPr="00037A7A" w:rsidTr="002F5643">
        <w:tblPrEx>
          <w:tblBorders>
            <w:insideH w:val="none" w:sz="0" w:space="0" w:color="auto"/>
          </w:tblBorders>
        </w:tblPrEx>
        <w:trPr>
          <w:trHeight w:val="559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 Создание новых рабочих мест с периодом их сохран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ения не менее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br/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лет: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2.1.1.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создание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D4369C" w:rsidRPr="00CC6AB7">
              <w:rPr>
                <w:rFonts w:ascii="Times New Roman" w:hAnsi="Times New Roman" w:cs="Times New Roman"/>
                <w:szCs w:val="24"/>
              </w:rPr>
              <w:t xml:space="preserve">и более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рабочих мест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2.1.2. создание 2 рабочих мест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2.1.3. создание 1 рабочего места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2.1.4. нет работников (</w:t>
            </w:r>
            <w:proofErr w:type="spellStart"/>
            <w:r w:rsidRPr="00CC6AB7">
              <w:rPr>
                <w:rFonts w:ascii="Times New Roman" w:hAnsi="Times New Roman" w:cs="Times New Roman"/>
                <w:szCs w:val="24"/>
              </w:rPr>
              <w:t>самозанятость</w:t>
            </w:r>
            <w:proofErr w:type="spellEnd"/>
            <w:r w:rsidRPr="00CC6AB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037A7A" w:rsidTr="002F5643">
        <w:trPr>
          <w:trHeight w:val="73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F5643" w:rsidP="002F5643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Отношение среднемесячной заработной платы работников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субъекта малого и среднего </w:t>
            </w: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предпринимательства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к минимальному размеру отплаты труда в Тверской области в 20</w:t>
            </w:r>
            <w:r w:rsidRPr="00CC6AB7">
              <w:rPr>
                <w:rFonts w:ascii="Times New Roman" w:hAnsi="Times New Roman" w:cs="Times New Roman"/>
                <w:szCs w:val="24"/>
              </w:rPr>
              <w:t>20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году, регулируемому Федеральным Законом Российской Федерации </w:t>
            </w:r>
            <w:r w:rsidR="00375B8C">
              <w:rPr>
                <w:rFonts w:ascii="Times New Roman" w:hAnsi="Times New Roman" w:cs="Times New Roman"/>
                <w:szCs w:val="24"/>
              </w:rPr>
              <w:t>от 19.06.2000 № 82-ФЗ</w:t>
            </w:r>
            <w:r w:rsidR="00375B8C">
              <w:rPr>
                <w:rFonts w:ascii="Times New Roman" w:hAnsi="Times New Roman" w:cs="Times New Roman"/>
                <w:szCs w:val="24"/>
              </w:rPr>
              <w:br/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«О минимальном размере оплаты труда»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375B8C" w:rsidTr="002F5643">
        <w:trPr>
          <w:trHeight w:val="123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 xml:space="preserve">2.2.1. свыше 1,5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375B8C" w:rsidTr="002F5643">
        <w:trPr>
          <w:trHeight w:val="30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2.2.2. от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1 до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375B8C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2.2.3.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375B8C" w:rsidTr="002F5643">
        <w:trPr>
          <w:trHeight w:val="87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 Эффективность выделения бюджетных средств</w:t>
            </w:r>
          </w:p>
        </w:tc>
      </w:tr>
      <w:tr w:rsidR="00DD2FAF" w:rsidRPr="00CC6AB7" w:rsidTr="002F5643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Срок окупаемости проекта: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rPr>
          <w:trHeight w:val="13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3.1.1. до 3 лет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3.1.2. от 3 до 5 лет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18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3.1.3. свыше 5 лет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037A7A" w:rsidTr="002F5643">
        <w:trPr>
          <w:trHeight w:val="451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3.2. Обеспеченность гарантируемого сбыта произведенной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субъектом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продукции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F5643">
        <w:trPr>
          <w:trHeight w:val="49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3.2.1. наличие договоров (соглашений) о реализации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 Направление расходования запрашиваемой субсидии</w:t>
            </w:r>
          </w:p>
        </w:tc>
      </w:tr>
      <w:tr w:rsidR="00DD2FAF" w:rsidRPr="00CC6AB7" w:rsidTr="002F5643">
        <w:trPr>
          <w:trHeight w:val="481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4.1. </w:t>
            </w:r>
            <w:r w:rsidR="00F7321C" w:rsidRPr="00CC6AB7">
              <w:rPr>
                <w:sz w:val="24"/>
                <w:szCs w:val="24"/>
                <w:lang w:val="ru-RU"/>
              </w:rPr>
              <w:t>приобретение</w:t>
            </w:r>
            <w:r w:rsidRPr="00CC6AB7">
              <w:rPr>
                <w:sz w:val="24"/>
                <w:szCs w:val="24"/>
                <w:lang w:val="ru-RU"/>
              </w:rPr>
              <w:t xml:space="preserve"> земельных участков из земель сельскохозяйственного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9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4.2. разработк</w:t>
            </w:r>
            <w:r w:rsidR="00F7321C" w:rsidRPr="00CC6AB7">
              <w:rPr>
                <w:sz w:val="24"/>
                <w:szCs w:val="24"/>
                <w:lang w:val="ru-RU"/>
              </w:rPr>
              <w:t>а</w:t>
            </w:r>
            <w:r w:rsidRPr="00CC6AB7">
              <w:rPr>
                <w:sz w:val="24"/>
                <w:szCs w:val="24"/>
                <w:lang w:val="ru-RU"/>
              </w:rPr>
              <w:t xml:space="preserve">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15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4.3.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</w:t>
            </w:r>
            <w:r w:rsidRPr="00CC6AB7">
              <w:rPr>
                <w:rFonts w:ascii="Times New Roman" w:hAnsi="Times New Roman" w:cs="Times New Roman"/>
                <w:szCs w:val="24"/>
              </w:rPr>
              <w:t>,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>, ремонт и переустройств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64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4.4.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дорог и подъездов к производственным и складским объектам, необходимым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27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4.5. подключени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 xml:space="preserve">е </w:t>
            </w:r>
            <w:r w:rsidRPr="00CC6AB7">
              <w:rPr>
                <w:rFonts w:ascii="Times New Roman" w:hAnsi="Times New Roman" w:cs="Times New Roman"/>
                <w:szCs w:val="24"/>
              </w:rPr>
              <w:t>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      </w:r>
            <w:proofErr w:type="gramStart"/>
            <w:r w:rsidRPr="00CC6AB7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CC6AB7">
              <w:rPr>
                <w:rFonts w:ascii="Times New Roman" w:hAnsi="Times New Roman" w:cs="Times New Roman"/>
                <w:szCs w:val="24"/>
              </w:rPr>
              <w:t>, газо- и теплопроводным сетям, дорожной инфраструктуре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0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4.6.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сельскохозяйственных животных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64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4.7.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41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4.8.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 семян для выращивания однолетних культур и посадочного материала для закладки многолетних насаждений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4.9.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удобрений и ядохимикатов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2950DB" w:rsidRPr="00CC6AB7" w:rsidRDefault="002950DB" w:rsidP="002950DB">
      <w:pPr>
        <w:pStyle w:val="a3"/>
        <w:ind w:left="0"/>
        <w:rPr>
          <w:lang w:val="ru-RU"/>
        </w:rPr>
      </w:pPr>
    </w:p>
    <w:sectPr w:rsidR="002950DB" w:rsidRPr="00CC6AB7" w:rsidSect="002950DB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A0" w:rsidRDefault="001025A0" w:rsidP="00C17C49">
      <w:r>
        <w:separator/>
      </w:r>
    </w:p>
  </w:endnote>
  <w:endnote w:type="continuationSeparator" w:id="0">
    <w:p w:rsidR="001025A0" w:rsidRDefault="001025A0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A0" w:rsidRDefault="001025A0" w:rsidP="00C17C49">
      <w:r>
        <w:separator/>
      </w:r>
    </w:p>
  </w:footnote>
  <w:footnote w:type="continuationSeparator" w:id="0">
    <w:p w:rsidR="001025A0" w:rsidRDefault="001025A0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3548"/>
      <w:docPartObj>
        <w:docPartGallery w:val="Page Numbers (Top of Page)"/>
        <w:docPartUnique/>
      </w:docPartObj>
    </w:sdtPr>
    <w:sdtEndPr/>
    <w:sdtContent>
      <w:p w:rsidR="00CD43A6" w:rsidRDefault="00CD43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63C" w:rsidRPr="00B4663C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:rsidR="00CD43A6" w:rsidRDefault="00CD43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>
    <w:nsid w:val="0A935A85"/>
    <w:multiLevelType w:val="multilevel"/>
    <w:tmpl w:val="3F46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3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4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5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6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7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8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10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1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3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4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5">
    <w:nsid w:val="574E0D8A"/>
    <w:multiLevelType w:val="multilevel"/>
    <w:tmpl w:val="32569D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7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8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20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21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2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3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4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21"/>
  </w:num>
  <w:num w:numId="6">
    <w:abstractNumId w:val="22"/>
  </w:num>
  <w:num w:numId="7">
    <w:abstractNumId w:val="23"/>
  </w:num>
  <w:num w:numId="8">
    <w:abstractNumId w:val="19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20"/>
  </w:num>
  <w:num w:numId="15">
    <w:abstractNumId w:val="17"/>
  </w:num>
  <w:num w:numId="16">
    <w:abstractNumId w:val="8"/>
  </w:num>
  <w:num w:numId="17">
    <w:abstractNumId w:val="2"/>
  </w:num>
  <w:num w:numId="18">
    <w:abstractNumId w:val="3"/>
  </w:num>
  <w:num w:numId="19">
    <w:abstractNumId w:val="24"/>
  </w:num>
  <w:num w:numId="20">
    <w:abstractNumId w:val="9"/>
  </w:num>
  <w:num w:numId="21">
    <w:abstractNumId w:val="10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A"/>
    <w:rsid w:val="00004F81"/>
    <w:rsid w:val="000176D9"/>
    <w:rsid w:val="00020D17"/>
    <w:rsid w:val="00037A7A"/>
    <w:rsid w:val="00064128"/>
    <w:rsid w:val="00082710"/>
    <w:rsid w:val="00083624"/>
    <w:rsid w:val="0009160C"/>
    <w:rsid w:val="000A17F8"/>
    <w:rsid w:val="000A2F09"/>
    <w:rsid w:val="000B038B"/>
    <w:rsid w:val="000C13A6"/>
    <w:rsid w:val="000E51A1"/>
    <w:rsid w:val="000F2675"/>
    <w:rsid w:val="000F630F"/>
    <w:rsid w:val="001025A0"/>
    <w:rsid w:val="00103C00"/>
    <w:rsid w:val="00117A63"/>
    <w:rsid w:val="001335AE"/>
    <w:rsid w:val="001342AF"/>
    <w:rsid w:val="001544C9"/>
    <w:rsid w:val="00156303"/>
    <w:rsid w:val="001568D2"/>
    <w:rsid w:val="0016062C"/>
    <w:rsid w:val="00166670"/>
    <w:rsid w:val="001723F5"/>
    <w:rsid w:val="00177593"/>
    <w:rsid w:val="001A6021"/>
    <w:rsid w:val="001B4AE1"/>
    <w:rsid w:val="001B4FC1"/>
    <w:rsid w:val="001B7D14"/>
    <w:rsid w:val="001D2AA4"/>
    <w:rsid w:val="001F3547"/>
    <w:rsid w:val="002242CC"/>
    <w:rsid w:val="002337E2"/>
    <w:rsid w:val="002458CF"/>
    <w:rsid w:val="00260FE3"/>
    <w:rsid w:val="0027296F"/>
    <w:rsid w:val="00277FDB"/>
    <w:rsid w:val="00282925"/>
    <w:rsid w:val="002950DB"/>
    <w:rsid w:val="002B03F9"/>
    <w:rsid w:val="002B6112"/>
    <w:rsid w:val="002D6C5A"/>
    <w:rsid w:val="002F5643"/>
    <w:rsid w:val="00301487"/>
    <w:rsid w:val="00314235"/>
    <w:rsid w:val="003153C3"/>
    <w:rsid w:val="00322383"/>
    <w:rsid w:val="003314C9"/>
    <w:rsid w:val="00333E23"/>
    <w:rsid w:val="00334949"/>
    <w:rsid w:val="003439AF"/>
    <w:rsid w:val="00360438"/>
    <w:rsid w:val="00375B8C"/>
    <w:rsid w:val="00393A15"/>
    <w:rsid w:val="00393AEE"/>
    <w:rsid w:val="003D2F99"/>
    <w:rsid w:val="003D7F1A"/>
    <w:rsid w:val="003F5517"/>
    <w:rsid w:val="003F7127"/>
    <w:rsid w:val="0040084D"/>
    <w:rsid w:val="00407A98"/>
    <w:rsid w:val="00414EC6"/>
    <w:rsid w:val="00417BDF"/>
    <w:rsid w:val="00440767"/>
    <w:rsid w:val="00450E1D"/>
    <w:rsid w:val="004753DD"/>
    <w:rsid w:val="00476D7D"/>
    <w:rsid w:val="004802F2"/>
    <w:rsid w:val="004837ED"/>
    <w:rsid w:val="0049482F"/>
    <w:rsid w:val="004A369A"/>
    <w:rsid w:val="004A662E"/>
    <w:rsid w:val="004C1857"/>
    <w:rsid w:val="004C45E4"/>
    <w:rsid w:val="004D0EEF"/>
    <w:rsid w:val="004F5186"/>
    <w:rsid w:val="005160C5"/>
    <w:rsid w:val="00523C7F"/>
    <w:rsid w:val="005325C4"/>
    <w:rsid w:val="00540185"/>
    <w:rsid w:val="00567BCD"/>
    <w:rsid w:val="005753C0"/>
    <w:rsid w:val="005863B7"/>
    <w:rsid w:val="00586C62"/>
    <w:rsid w:val="00586E10"/>
    <w:rsid w:val="0059236E"/>
    <w:rsid w:val="0059631F"/>
    <w:rsid w:val="0059787B"/>
    <w:rsid w:val="005C7438"/>
    <w:rsid w:val="005E2F6A"/>
    <w:rsid w:val="005E5B65"/>
    <w:rsid w:val="00610BAB"/>
    <w:rsid w:val="00613D94"/>
    <w:rsid w:val="00643A08"/>
    <w:rsid w:val="00656F84"/>
    <w:rsid w:val="006675ED"/>
    <w:rsid w:val="0067552F"/>
    <w:rsid w:val="006756C7"/>
    <w:rsid w:val="006A4CEB"/>
    <w:rsid w:val="006A5CA6"/>
    <w:rsid w:val="006C72A4"/>
    <w:rsid w:val="006D2DF5"/>
    <w:rsid w:val="00703DFF"/>
    <w:rsid w:val="00711082"/>
    <w:rsid w:val="00720DE0"/>
    <w:rsid w:val="00726E40"/>
    <w:rsid w:val="00734F7D"/>
    <w:rsid w:val="007354F7"/>
    <w:rsid w:val="00743272"/>
    <w:rsid w:val="007517E7"/>
    <w:rsid w:val="00756DAB"/>
    <w:rsid w:val="007923A0"/>
    <w:rsid w:val="00796833"/>
    <w:rsid w:val="00797708"/>
    <w:rsid w:val="007A1736"/>
    <w:rsid w:val="007A4262"/>
    <w:rsid w:val="007C454E"/>
    <w:rsid w:val="007C7013"/>
    <w:rsid w:val="007D1F44"/>
    <w:rsid w:val="007D24D6"/>
    <w:rsid w:val="007E4778"/>
    <w:rsid w:val="007E738B"/>
    <w:rsid w:val="007F48FD"/>
    <w:rsid w:val="0080512D"/>
    <w:rsid w:val="00806481"/>
    <w:rsid w:val="008258EF"/>
    <w:rsid w:val="00826A79"/>
    <w:rsid w:val="0083050C"/>
    <w:rsid w:val="00835384"/>
    <w:rsid w:val="00850326"/>
    <w:rsid w:val="00851853"/>
    <w:rsid w:val="00855008"/>
    <w:rsid w:val="00863808"/>
    <w:rsid w:val="008814C7"/>
    <w:rsid w:val="00881B5B"/>
    <w:rsid w:val="008834CA"/>
    <w:rsid w:val="008918AE"/>
    <w:rsid w:val="008A1B98"/>
    <w:rsid w:val="008A2EFB"/>
    <w:rsid w:val="008A6571"/>
    <w:rsid w:val="008A7BD4"/>
    <w:rsid w:val="008D0CB7"/>
    <w:rsid w:val="008D7A0F"/>
    <w:rsid w:val="008E5C12"/>
    <w:rsid w:val="00900717"/>
    <w:rsid w:val="00921FBA"/>
    <w:rsid w:val="00933A8B"/>
    <w:rsid w:val="0094310B"/>
    <w:rsid w:val="0095023A"/>
    <w:rsid w:val="009547AD"/>
    <w:rsid w:val="00970E9D"/>
    <w:rsid w:val="0097117E"/>
    <w:rsid w:val="0098626D"/>
    <w:rsid w:val="00997D3D"/>
    <w:rsid w:val="009A1C90"/>
    <w:rsid w:val="009C7CD6"/>
    <w:rsid w:val="009D5C2A"/>
    <w:rsid w:val="009E26EA"/>
    <w:rsid w:val="009F5AAA"/>
    <w:rsid w:val="00A045B9"/>
    <w:rsid w:val="00A05BD6"/>
    <w:rsid w:val="00A234F3"/>
    <w:rsid w:val="00A30120"/>
    <w:rsid w:val="00A40023"/>
    <w:rsid w:val="00A5300E"/>
    <w:rsid w:val="00A54456"/>
    <w:rsid w:val="00A5727E"/>
    <w:rsid w:val="00A64423"/>
    <w:rsid w:val="00A65C61"/>
    <w:rsid w:val="00A66286"/>
    <w:rsid w:val="00A9473F"/>
    <w:rsid w:val="00A95757"/>
    <w:rsid w:val="00AA3858"/>
    <w:rsid w:val="00AB0DE4"/>
    <w:rsid w:val="00AB2B24"/>
    <w:rsid w:val="00AC7CFD"/>
    <w:rsid w:val="00AE3F94"/>
    <w:rsid w:val="00AF2F21"/>
    <w:rsid w:val="00B036BD"/>
    <w:rsid w:val="00B044B3"/>
    <w:rsid w:val="00B11BAC"/>
    <w:rsid w:val="00B26574"/>
    <w:rsid w:val="00B27E25"/>
    <w:rsid w:val="00B3682A"/>
    <w:rsid w:val="00B406B0"/>
    <w:rsid w:val="00B4663C"/>
    <w:rsid w:val="00B508D1"/>
    <w:rsid w:val="00B514C7"/>
    <w:rsid w:val="00B52D7D"/>
    <w:rsid w:val="00B56763"/>
    <w:rsid w:val="00B62473"/>
    <w:rsid w:val="00B90139"/>
    <w:rsid w:val="00BA1519"/>
    <w:rsid w:val="00BA34F9"/>
    <w:rsid w:val="00BA4A7A"/>
    <w:rsid w:val="00BA5BDE"/>
    <w:rsid w:val="00BE6475"/>
    <w:rsid w:val="00C02E87"/>
    <w:rsid w:val="00C05DE4"/>
    <w:rsid w:val="00C06C23"/>
    <w:rsid w:val="00C0707F"/>
    <w:rsid w:val="00C1093D"/>
    <w:rsid w:val="00C17C49"/>
    <w:rsid w:val="00C2269A"/>
    <w:rsid w:val="00C24175"/>
    <w:rsid w:val="00C30428"/>
    <w:rsid w:val="00C34068"/>
    <w:rsid w:val="00C416D8"/>
    <w:rsid w:val="00C47524"/>
    <w:rsid w:val="00C5066F"/>
    <w:rsid w:val="00C50730"/>
    <w:rsid w:val="00C541F8"/>
    <w:rsid w:val="00C669AA"/>
    <w:rsid w:val="00C87955"/>
    <w:rsid w:val="00CC6AB7"/>
    <w:rsid w:val="00CD36BD"/>
    <w:rsid w:val="00CD43A6"/>
    <w:rsid w:val="00CF37F1"/>
    <w:rsid w:val="00CF3F73"/>
    <w:rsid w:val="00D008B0"/>
    <w:rsid w:val="00D01F8E"/>
    <w:rsid w:val="00D03961"/>
    <w:rsid w:val="00D2204C"/>
    <w:rsid w:val="00D333B4"/>
    <w:rsid w:val="00D3526E"/>
    <w:rsid w:val="00D4369C"/>
    <w:rsid w:val="00D50AFF"/>
    <w:rsid w:val="00D53FA4"/>
    <w:rsid w:val="00D57C1C"/>
    <w:rsid w:val="00D6292D"/>
    <w:rsid w:val="00D71243"/>
    <w:rsid w:val="00D83A4B"/>
    <w:rsid w:val="00D86B46"/>
    <w:rsid w:val="00D94A61"/>
    <w:rsid w:val="00DA39A4"/>
    <w:rsid w:val="00DB2014"/>
    <w:rsid w:val="00DB2DC0"/>
    <w:rsid w:val="00DB50F8"/>
    <w:rsid w:val="00DD2FAF"/>
    <w:rsid w:val="00DE457F"/>
    <w:rsid w:val="00DF4644"/>
    <w:rsid w:val="00E035F6"/>
    <w:rsid w:val="00E133C9"/>
    <w:rsid w:val="00E22FFE"/>
    <w:rsid w:val="00E26D2C"/>
    <w:rsid w:val="00E35274"/>
    <w:rsid w:val="00E4399B"/>
    <w:rsid w:val="00E4587B"/>
    <w:rsid w:val="00E46BD2"/>
    <w:rsid w:val="00E50C27"/>
    <w:rsid w:val="00E50F47"/>
    <w:rsid w:val="00E60BC2"/>
    <w:rsid w:val="00E624F4"/>
    <w:rsid w:val="00E65271"/>
    <w:rsid w:val="00E9243C"/>
    <w:rsid w:val="00EA173A"/>
    <w:rsid w:val="00EA6C1B"/>
    <w:rsid w:val="00EF6FE6"/>
    <w:rsid w:val="00F05D0C"/>
    <w:rsid w:val="00F7321C"/>
    <w:rsid w:val="00F7557C"/>
    <w:rsid w:val="00F803BB"/>
    <w:rsid w:val="00F80906"/>
    <w:rsid w:val="00F85C1A"/>
    <w:rsid w:val="00F9035C"/>
    <w:rsid w:val="00F93468"/>
    <w:rsid w:val="00FA29F8"/>
    <w:rsid w:val="00FA4B85"/>
    <w:rsid w:val="00FA72C9"/>
    <w:rsid w:val="00FA73C5"/>
    <w:rsid w:val="00FC1F83"/>
    <w:rsid w:val="00FC3A4C"/>
    <w:rsid w:val="00FD43FB"/>
    <w:rsid w:val="00FD5A95"/>
    <w:rsid w:val="00FD610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A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D765B-5AFA-478B-8C9B-24C18F70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25</Pages>
  <Words>9603</Words>
  <Characters>54739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Е. Мазанова</cp:lastModifiedBy>
  <cp:revision>12</cp:revision>
  <cp:lastPrinted>2022-02-17T06:13:00Z</cp:lastPrinted>
  <dcterms:created xsi:type="dcterms:W3CDTF">2022-02-09T10:59:00Z</dcterms:created>
  <dcterms:modified xsi:type="dcterms:W3CDTF">2023-02-14T06:03:00Z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