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365453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316EE5">
        <w:rPr>
          <w:rFonts w:ascii="Times New Roman" w:hAnsi="Times New Roman" w:cs="Times New Roman"/>
          <w:sz w:val="28"/>
          <w:szCs w:val="28"/>
        </w:rPr>
        <w:t>.0</w:t>
      </w:r>
      <w:r w:rsidR="008A73D2">
        <w:rPr>
          <w:rFonts w:ascii="Times New Roman" w:hAnsi="Times New Roman" w:cs="Times New Roman"/>
          <w:sz w:val="28"/>
          <w:szCs w:val="28"/>
        </w:rPr>
        <w:t>2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2D0C63">
        <w:rPr>
          <w:rFonts w:ascii="Times New Roman" w:hAnsi="Times New Roman" w:cs="Times New Roman"/>
          <w:sz w:val="28"/>
          <w:szCs w:val="28"/>
        </w:rPr>
        <w:t>2</w:t>
      </w:r>
      <w:r w:rsidR="00982F69">
        <w:rPr>
          <w:rFonts w:ascii="Times New Roman" w:hAnsi="Times New Roman" w:cs="Times New Roman"/>
          <w:sz w:val="28"/>
          <w:szCs w:val="28"/>
        </w:rPr>
        <w:t>4</w:t>
      </w:r>
      <w:r w:rsidR="00316EE5">
        <w:rPr>
          <w:rFonts w:ascii="Times New Roman" w:hAnsi="Times New Roman" w:cs="Times New Roman"/>
          <w:sz w:val="28"/>
          <w:szCs w:val="28"/>
        </w:rPr>
        <w:t xml:space="preserve"> </w:t>
      </w:r>
      <w:r w:rsidR="00A3150F" w:rsidRPr="00C33F7A">
        <w:rPr>
          <w:rFonts w:ascii="Times New Roman" w:hAnsi="Times New Roman" w:cs="Times New Roman"/>
          <w:sz w:val="28"/>
          <w:szCs w:val="28"/>
        </w:rPr>
        <w:t>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88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365453" w:rsidRDefault="00365453" w:rsidP="00365453">
      <w:pPr>
        <w:ind w:right="3827" w:firstLine="0"/>
        <w:rPr>
          <w:rFonts w:ascii="Times New Roman" w:hAnsi="Times New Roman" w:cs="Times New Roman"/>
          <w:bCs/>
          <w:sz w:val="28"/>
          <w:szCs w:val="28"/>
        </w:rPr>
      </w:pPr>
      <w:r w:rsidRPr="00692989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</w:t>
      </w:r>
      <w:r w:rsidRPr="00692989">
        <w:t xml:space="preserve"> </w:t>
      </w:r>
      <w:r w:rsidRPr="00692989">
        <w:rPr>
          <w:rFonts w:ascii="Times New Roman" w:hAnsi="Times New Roman" w:cs="Times New Roman"/>
          <w:sz w:val="28"/>
          <w:szCs w:val="28"/>
        </w:rPr>
        <w:t xml:space="preserve">из бюджета Удомельского городского округа </w:t>
      </w:r>
      <w:r w:rsidRPr="00692989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Pr="0014618A">
        <w:rPr>
          <w:rFonts w:ascii="Times New Roman" w:hAnsi="Times New Roman" w:cs="Times New Roman"/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Pr="00692989">
        <w:rPr>
          <w:rFonts w:ascii="Times New Roman" w:hAnsi="Times New Roman" w:cs="Times New Roman"/>
          <w:bCs/>
          <w:sz w:val="28"/>
          <w:szCs w:val="28"/>
        </w:rPr>
        <w:t>, оказывающим банно-прачечные услуги для отдельн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Pr="00692989">
        <w:rPr>
          <w:rFonts w:ascii="Times New Roman" w:hAnsi="Times New Roman" w:cs="Times New Roman"/>
          <w:bCs/>
          <w:sz w:val="28"/>
          <w:szCs w:val="28"/>
        </w:rPr>
        <w:t>категори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692989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</w:p>
    <w:p w:rsidR="00365453" w:rsidRDefault="00365453" w:rsidP="00365453">
      <w:pPr>
        <w:ind w:right="4536" w:firstLine="0"/>
        <w:rPr>
          <w:rFonts w:ascii="Times New Roman" w:hAnsi="Times New Roman" w:cs="Times New Roman"/>
          <w:bCs/>
          <w:sz w:val="28"/>
          <w:szCs w:val="28"/>
        </w:rPr>
      </w:pPr>
    </w:p>
    <w:p w:rsidR="00365453" w:rsidRPr="001920CA" w:rsidRDefault="00365453" w:rsidP="00365453">
      <w:pPr>
        <w:tabs>
          <w:tab w:val="left" w:pos="45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692989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7A5CC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25.10.2023</w:t>
      </w:r>
      <w:r w:rsidRPr="007A5CC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1782</w:t>
      </w:r>
      <w:r w:rsidRPr="007A5C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20CA">
        <w:rPr>
          <w:rFonts w:ascii="Times New Roman" w:hAnsi="Times New Roman" w:cs="Times New Roman"/>
          <w:sz w:val="28"/>
          <w:szCs w:val="28"/>
        </w:rPr>
        <w:t>б утверждении общих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920CA">
        <w:rPr>
          <w:rFonts w:ascii="Times New Roman" w:hAnsi="Times New Roman" w:cs="Times New Roman"/>
          <w:sz w:val="28"/>
          <w:szCs w:val="28"/>
        </w:rPr>
        <w:t xml:space="preserve"> нормативным правовым актам, муниципальным правовым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920CA">
        <w:rPr>
          <w:rFonts w:ascii="Times New Roman" w:hAnsi="Times New Roman" w:cs="Times New Roman"/>
          <w:sz w:val="28"/>
          <w:szCs w:val="28"/>
        </w:rPr>
        <w:t>ктам, регулирующим предоставление из бюджетов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0CA">
        <w:rPr>
          <w:rFonts w:ascii="Times New Roman" w:hAnsi="Times New Roman" w:cs="Times New Roman"/>
          <w:sz w:val="28"/>
          <w:szCs w:val="28"/>
        </w:rPr>
        <w:t>Российской федерации, местных бюджетов субсидий,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920CA">
        <w:rPr>
          <w:rFonts w:ascii="Times New Roman" w:hAnsi="Times New Roman" w:cs="Times New Roman"/>
          <w:sz w:val="28"/>
          <w:szCs w:val="28"/>
        </w:rPr>
        <w:t>рантов в форме субсидий, юридическим лицам,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920CA">
        <w:rPr>
          <w:rFonts w:ascii="Times New Roman" w:hAnsi="Times New Roman" w:cs="Times New Roman"/>
          <w:sz w:val="28"/>
          <w:szCs w:val="28"/>
        </w:rPr>
        <w:t xml:space="preserve">редпринимателям, а также физическим лицам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920CA">
        <w:rPr>
          <w:rFonts w:ascii="Times New Roman" w:hAnsi="Times New Roman" w:cs="Times New Roman"/>
          <w:sz w:val="28"/>
          <w:szCs w:val="28"/>
        </w:rPr>
        <w:t xml:space="preserve"> производителям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920CA">
        <w:rPr>
          <w:rFonts w:ascii="Times New Roman" w:hAnsi="Times New Roman" w:cs="Times New Roman"/>
          <w:sz w:val="28"/>
          <w:szCs w:val="28"/>
        </w:rPr>
        <w:t>оваров, работ, услуг и проведение отборов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920CA">
        <w:rPr>
          <w:rFonts w:ascii="Times New Roman" w:hAnsi="Times New Roman" w:cs="Times New Roman"/>
          <w:sz w:val="28"/>
          <w:szCs w:val="28"/>
        </w:rPr>
        <w:t>казанных субсидий, в том числе грантов в форме субсидий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929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92989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692989">
        <w:rPr>
          <w:rFonts w:ascii="Times New Roman" w:hAnsi="Times New Roman" w:cs="Times New Roman"/>
          <w:bCs/>
          <w:sz w:val="28"/>
          <w:szCs w:val="28"/>
        </w:rPr>
        <w:t>Удомельский</w:t>
      </w:r>
      <w:proofErr w:type="spellEnd"/>
      <w:r w:rsidRPr="00692989">
        <w:rPr>
          <w:rFonts w:ascii="Times New Roman" w:hAnsi="Times New Roman" w:cs="Times New Roman"/>
          <w:bCs/>
          <w:sz w:val="28"/>
          <w:szCs w:val="28"/>
        </w:rPr>
        <w:t xml:space="preserve"> городской округ «</w:t>
      </w:r>
      <w:r w:rsidRPr="00E210B2">
        <w:rPr>
          <w:rFonts w:ascii="Times New Roman" w:hAnsi="Times New Roman" w:cs="Times New Roman"/>
          <w:bCs/>
          <w:sz w:val="28"/>
          <w:szCs w:val="28"/>
        </w:rPr>
        <w:t>Создание условий для экономического развития Удомельского городского округа на 2022 - 2027 годы</w:t>
      </w:r>
      <w:r w:rsidRPr="0069298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E210B2">
        <w:rPr>
          <w:rFonts w:ascii="Times New Roman" w:hAnsi="Times New Roman" w:cs="Times New Roman"/>
          <w:bCs/>
          <w:sz w:val="28"/>
          <w:szCs w:val="28"/>
        </w:rPr>
        <w:t>утвержденной постановлением Администрации Удомельского городского округа от 12.11.2021 № 1385-па</w:t>
      </w:r>
      <w:r w:rsidRPr="00692989">
        <w:rPr>
          <w:rFonts w:ascii="Times New Roman" w:hAnsi="Times New Roman" w:cs="Times New Roman"/>
          <w:bCs/>
          <w:sz w:val="28"/>
          <w:szCs w:val="28"/>
        </w:rPr>
        <w:t>, Администрация Удомельского городского округа</w:t>
      </w:r>
    </w:p>
    <w:p w:rsidR="00365453" w:rsidRDefault="00365453" w:rsidP="00365453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453" w:rsidRPr="004319AB" w:rsidRDefault="00365453" w:rsidP="00365453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9A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365453" w:rsidRPr="000B5794" w:rsidRDefault="00365453" w:rsidP="0036545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65453" w:rsidRPr="00692989" w:rsidRDefault="00365453" w:rsidP="003654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2989">
        <w:rPr>
          <w:rFonts w:ascii="Times New Roman" w:hAnsi="Times New Roman" w:cs="Times New Roman"/>
          <w:sz w:val="28"/>
          <w:szCs w:val="28"/>
        </w:rPr>
        <w:t xml:space="preserve">1. Утвердить Порядок предоставления из бюджета Удомельского городского округа субсидий </w:t>
      </w:r>
      <w:r w:rsidRPr="0014618A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4618A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618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692989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65453" w:rsidRPr="00692989" w:rsidRDefault="00365453" w:rsidP="003654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2989">
        <w:rPr>
          <w:rFonts w:ascii="Times New Roman" w:hAnsi="Times New Roman" w:cs="Times New Roman"/>
          <w:bCs/>
          <w:sz w:val="28"/>
          <w:szCs w:val="28"/>
        </w:rPr>
        <w:t>2. </w:t>
      </w:r>
      <w:r w:rsidRPr="00692989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Pr="00692989">
        <w:rPr>
          <w:rFonts w:ascii="Times New Roman" w:hAnsi="Times New Roman"/>
          <w:color w:val="000000"/>
          <w:sz w:val="28"/>
          <w:szCs w:val="28"/>
        </w:rPr>
        <w:t>Удомельский</w:t>
      </w:r>
      <w:proofErr w:type="spellEnd"/>
      <w:r w:rsidRPr="00692989">
        <w:rPr>
          <w:rFonts w:ascii="Times New Roman" w:hAnsi="Times New Roman"/>
          <w:color w:val="000000"/>
          <w:sz w:val="28"/>
          <w:szCs w:val="28"/>
        </w:rPr>
        <w:t xml:space="preserve"> городской округ в информационно - телекоммуникационной сети «Интернет».</w:t>
      </w:r>
    </w:p>
    <w:p w:rsidR="00365453" w:rsidRDefault="00365453" w:rsidP="0036545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BA121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Удо</w:t>
      </w:r>
      <w:r>
        <w:rPr>
          <w:rFonts w:ascii="Times New Roman" w:hAnsi="Times New Roman" w:cs="Times New Roman"/>
          <w:sz w:val="28"/>
          <w:szCs w:val="28"/>
        </w:rPr>
        <w:t>мельского городского округа от 19.01.2023</w:t>
      </w:r>
      <w:r w:rsidRPr="00BF17FC">
        <w:rPr>
          <w:rFonts w:ascii="Times New Roman" w:hAnsi="Times New Roman" w:cs="Times New Roman"/>
          <w:sz w:val="28"/>
          <w:szCs w:val="28"/>
        </w:rPr>
        <w:t xml:space="preserve"> </w:t>
      </w:r>
      <w:r w:rsidRPr="00BA121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4319AB">
        <w:rPr>
          <w:rFonts w:ascii="Times New Roman" w:hAnsi="Times New Roman" w:cs="Times New Roman"/>
          <w:sz w:val="28"/>
          <w:szCs w:val="28"/>
        </w:rPr>
        <w:t>-па</w:t>
      </w:r>
      <w:r w:rsidRPr="00BA1215">
        <w:rPr>
          <w:rFonts w:ascii="Times New Roman" w:hAnsi="Times New Roman" w:cs="Times New Roman"/>
          <w:sz w:val="28"/>
          <w:szCs w:val="28"/>
        </w:rPr>
        <w:t xml:space="preserve"> «</w:t>
      </w:r>
      <w:r w:rsidRPr="00312925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отдельной категории граждан</w:t>
      </w:r>
      <w:r w:rsidRPr="00BA12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453" w:rsidRPr="00AF69F6" w:rsidRDefault="00365453" w:rsidP="0036545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2989">
        <w:rPr>
          <w:rFonts w:ascii="Times New Roman" w:hAnsi="Times New Roman" w:cs="Times New Roman"/>
          <w:sz w:val="28"/>
          <w:szCs w:val="28"/>
        </w:rPr>
        <w:t>. </w:t>
      </w:r>
      <w:r w:rsidRPr="00727CE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727CE5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Pr="00727CE5">
        <w:rPr>
          <w:rFonts w:ascii="Times New Roman" w:hAnsi="Times New Roman" w:cs="Times New Roman"/>
          <w:sz w:val="28"/>
          <w:szCs w:val="28"/>
        </w:rPr>
        <w:t xml:space="preserve"> газета»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B96" w:rsidRDefault="006F7B96" w:rsidP="00CF3074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365453" w:rsidRDefault="00365453" w:rsidP="00CF3074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3F7A">
        <w:rPr>
          <w:rFonts w:ascii="Times New Roman" w:hAnsi="Times New Roman" w:cs="Times New Roman"/>
          <w:sz w:val="28"/>
          <w:szCs w:val="28"/>
        </w:rPr>
        <w:t>Глав</w:t>
      </w:r>
      <w:r w:rsidR="001709C7">
        <w:rPr>
          <w:rFonts w:ascii="Times New Roman" w:hAnsi="Times New Roman" w:cs="Times New Roman"/>
          <w:sz w:val="28"/>
          <w:szCs w:val="28"/>
        </w:rPr>
        <w:t>а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709C7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C7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0C6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6EE5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355E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5453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B6701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35AA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4DC7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3D2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2F69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3074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DC95"/>
  <w15:docId w15:val="{D857CF4C-5275-4685-A644-1C652688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D572-0B94-43F4-B009-A7C6D423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1556</cp:revision>
  <cp:lastPrinted>2024-02-16T10:18:00Z</cp:lastPrinted>
  <dcterms:created xsi:type="dcterms:W3CDTF">2011-09-05T12:47:00Z</dcterms:created>
  <dcterms:modified xsi:type="dcterms:W3CDTF">2024-02-16T10:18:00Z</dcterms:modified>
</cp:coreProperties>
</file>